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33" w:rsidRPr="0084037A" w:rsidRDefault="00D567BD" w:rsidP="00EA3D33">
      <w:pPr>
        <w:pStyle w:val="ac"/>
        <w:ind w:left="6237"/>
        <w:jc w:val="both"/>
        <w:rPr>
          <w:sz w:val="26"/>
          <w:szCs w:val="26"/>
        </w:rPr>
      </w:pPr>
      <w:r w:rsidRPr="00C11B4C">
        <w:rPr>
          <w:lang w:eastAsia="uk-UA"/>
        </w:rPr>
        <w:t xml:space="preserve"> </w:t>
      </w:r>
      <w:r w:rsidR="00EA3D33">
        <w:rPr>
          <w:sz w:val="26"/>
          <w:szCs w:val="26"/>
        </w:rPr>
        <w:t>Додаток 1</w:t>
      </w:r>
    </w:p>
    <w:p w:rsidR="00EA3D33" w:rsidRPr="0084037A" w:rsidRDefault="00EA3D33" w:rsidP="00EA3D33">
      <w:pPr>
        <w:pStyle w:val="ac"/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до рішення вико</w:t>
      </w:r>
      <w:proofErr w:type="spellStart"/>
      <w:r>
        <w:rPr>
          <w:sz w:val="26"/>
          <w:szCs w:val="26"/>
          <w:lang w:val="en-US"/>
        </w:rPr>
        <w:t>навчого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комітету</w:t>
      </w:r>
      <w:proofErr w:type="spellEnd"/>
    </w:p>
    <w:p w:rsidR="00EA3D33" w:rsidRPr="00C8126F" w:rsidRDefault="00EA3D33" w:rsidP="00EA3D33">
      <w:pPr>
        <w:pStyle w:val="ac"/>
        <w:ind w:left="6237"/>
        <w:jc w:val="both"/>
        <w:rPr>
          <w:sz w:val="26"/>
          <w:szCs w:val="26"/>
        </w:rPr>
      </w:pPr>
      <w:r w:rsidRPr="00C8126F">
        <w:rPr>
          <w:sz w:val="26"/>
          <w:szCs w:val="26"/>
        </w:rPr>
        <w:t>Бориславської міської ради</w:t>
      </w:r>
    </w:p>
    <w:p w:rsidR="00EA3D33" w:rsidRPr="00C8126F" w:rsidRDefault="00EA3D33" w:rsidP="00EA3D33">
      <w:pPr>
        <w:pStyle w:val="ac"/>
        <w:ind w:left="6237"/>
        <w:jc w:val="both"/>
        <w:rPr>
          <w:sz w:val="26"/>
          <w:szCs w:val="26"/>
        </w:rPr>
      </w:pPr>
      <w:r w:rsidRPr="00C8126F">
        <w:rPr>
          <w:sz w:val="26"/>
          <w:szCs w:val="26"/>
        </w:rPr>
        <w:t>від ___________ 2022 № ___</w:t>
      </w:r>
    </w:p>
    <w:p w:rsidR="00EA3D33" w:rsidRDefault="00EA3D33" w:rsidP="00EA3D33">
      <w:pPr>
        <w:spacing w:before="60" w:after="60"/>
        <w:jc w:val="center"/>
        <w:rPr>
          <w:caps/>
          <w:lang w:val="uk-UA"/>
        </w:rPr>
      </w:pPr>
    </w:p>
    <w:p w:rsidR="00570366" w:rsidRPr="00FA3B2E" w:rsidRDefault="00570366" w:rsidP="00EA3D33">
      <w:pPr>
        <w:pStyle w:val="ac"/>
        <w:ind w:left="6237"/>
        <w:jc w:val="both"/>
      </w:pPr>
    </w:p>
    <w:p w:rsidR="00570366" w:rsidRPr="00C11B4C" w:rsidRDefault="00570366" w:rsidP="00841683">
      <w:pPr>
        <w:jc w:val="center"/>
        <w:rPr>
          <w:b/>
          <w:szCs w:val="28"/>
          <w:lang w:val="uk-UA"/>
        </w:rPr>
      </w:pPr>
    </w:p>
    <w:p w:rsidR="00841683" w:rsidRPr="007066B0" w:rsidRDefault="00841683" w:rsidP="003D6C05">
      <w:pPr>
        <w:ind w:right="-229"/>
        <w:jc w:val="center"/>
        <w:rPr>
          <w:b/>
          <w:szCs w:val="28"/>
          <w:lang w:val="uk-UA"/>
        </w:rPr>
      </w:pPr>
      <w:r w:rsidRPr="007066B0">
        <w:rPr>
          <w:b/>
          <w:szCs w:val="28"/>
          <w:lang w:val="uk-UA"/>
        </w:rPr>
        <w:t>ІНФОРМАЦІЙНА КАРТКА</w:t>
      </w:r>
      <w:r w:rsidR="00BA6D98">
        <w:rPr>
          <w:b/>
          <w:szCs w:val="28"/>
          <w:lang w:val="uk-UA"/>
        </w:rPr>
        <w:t xml:space="preserve"> </w:t>
      </w:r>
    </w:p>
    <w:p w:rsidR="00841683" w:rsidRPr="007066B0" w:rsidRDefault="00841683" w:rsidP="003D6C05">
      <w:pPr>
        <w:ind w:right="-229"/>
        <w:jc w:val="center"/>
        <w:rPr>
          <w:b/>
          <w:szCs w:val="28"/>
          <w:lang w:val="uk-UA"/>
        </w:rPr>
      </w:pPr>
      <w:r w:rsidRPr="007066B0">
        <w:rPr>
          <w:b/>
          <w:szCs w:val="28"/>
          <w:lang w:val="uk-UA"/>
        </w:rPr>
        <w:t>адміністративної послуги</w:t>
      </w:r>
    </w:p>
    <w:p w:rsidR="00841683" w:rsidRDefault="00C11B4C" w:rsidP="003D6C05">
      <w:pPr>
        <w:ind w:right="-229"/>
        <w:jc w:val="center"/>
        <w:rPr>
          <w:b/>
          <w:szCs w:val="28"/>
          <w:lang w:val="uk-UA"/>
        </w:rPr>
      </w:pPr>
      <w:r>
        <w:rPr>
          <w:rStyle w:val="rvts23"/>
          <w:b/>
          <w:bCs/>
          <w:szCs w:val="28"/>
          <w:bdr w:val="none" w:sz="0" w:space="0" w:color="auto" w:frame="1"/>
          <w:lang w:val="uk-UA"/>
        </w:rPr>
        <w:t>«</w:t>
      </w:r>
      <w:r w:rsidR="00570366" w:rsidRPr="007066B0">
        <w:rPr>
          <w:rStyle w:val="rvts23"/>
          <w:b/>
          <w:bCs/>
          <w:szCs w:val="28"/>
          <w:bdr w:val="none" w:sz="0" w:space="0" w:color="auto" w:frame="1"/>
          <w:lang w:val="uk-UA"/>
        </w:rPr>
        <w:t xml:space="preserve">ПРИЗНАЧЕННЯ КОМПЕНСАЦІЙ ТА ДОПОМОГИ </w:t>
      </w:r>
      <w:r w:rsidR="00570366" w:rsidRPr="007066B0">
        <w:rPr>
          <w:b/>
          <w:szCs w:val="28"/>
          <w:lang w:val="uk-UA"/>
        </w:rPr>
        <w:t>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КАТЕГОРІЙ 1, АБО 2, АБО 3; ПОТЕРПІЛИМ ВІД РАДІАЦІЙНОГО ОПРОМІНЕННЯ, ВІДНЕСЕНИМ ДО КАТЕГОРІЙ 1 АБО 2</w:t>
      </w:r>
      <w:r>
        <w:rPr>
          <w:b/>
          <w:szCs w:val="28"/>
          <w:lang w:val="uk-UA"/>
        </w:rPr>
        <w:t>»</w:t>
      </w:r>
    </w:p>
    <w:p w:rsidR="00494E30" w:rsidRPr="007066B0" w:rsidRDefault="00494E30" w:rsidP="003D6C05">
      <w:pPr>
        <w:ind w:right="-22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Ідентифікатор 00232</w:t>
      </w:r>
    </w:p>
    <w:p w:rsidR="00841683" w:rsidRPr="007066B0" w:rsidRDefault="00FA3B2E" w:rsidP="003D6C05">
      <w:pPr>
        <w:spacing w:after="120"/>
        <w:jc w:val="center"/>
        <w:rPr>
          <w:bCs/>
          <w:sz w:val="20"/>
          <w:szCs w:val="20"/>
          <w:bdr w:val="none" w:sz="0" w:space="0" w:color="auto" w:frame="1"/>
          <w:lang w:val="uk-UA"/>
        </w:rPr>
      </w:pPr>
      <w:r w:rsidRPr="00604801">
        <w:rPr>
          <w:b/>
          <w:u w:val="single"/>
          <w:lang w:val="uk-UA" w:eastAsia="uk-UA"/>
        </w:rPr>
        <w:t>Управління праці та соціального захисту населення Бориславської міської ради</w:t>
      </w:r>
      <w:r w:rsidRPr="00604801">
        <w:rPr>
          <w:lang w:val="uk-UA" w:eastAsia="uk-UA"/>
        </w:rPr>
        <w:t xml:space="preserve"> </w:t>
      </w:r>
      <w:r w:rsidR="00841683" w:rsidRPr="007066B0">
        <w:rPr>
          <w:rStyle w:val="rvts23"/>
          <w:bCs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</w:t>
      </w:r>
      <w:r w:rsidR="00F550C9" w:rsidRPr="00604801">
        <w:rPr>
          <w:rStyle w:val="rvts23"/>
          <w:bCs/>
          <w:sz w:val="20"/>
          <w:szCs w:val="20"/>
          <w:bdr w:val="none" w:sz="0" w:space="0" w:color="auto" w:frame="1"/>
          <w:lang w:val="uk-UA"/>
        </w:rPr>
        <w:t xml:space="preserve">  та / або центру надання адміністративних послуг</w:t>
      </w:r>
      <w:r w:rsidR="00841683" w:rsidRPr="007066B0">
        <w:rPr>
          <w:rStyle w:val="rvts23"/>
          <w:bCs/>
          <w:sz w:val="20"/>
          <w:szCs w:val="20"/>
          <w:bdr w:val="none" w:sz="0" w:space="0" w:color="auto" w:frame="1"/>
          <w:lang w:val="uk-UA"/>
        </w:rPr>
        <w:t>)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013"/>
        <w:gridCol w:w="6521"/>
      </w:tblGrid>
      <w:tr w:rsidR="007066B0" w:rsidRPr="007066B0" w:rsidTr="00897AB3">
        <w:tc>
          <w:tcPr>
            <w:tcW w:w="9990" w:type="dxa"/>
            <w:gridSpan w:val="3"/>
          </w:tcPr>
          <w:p w:rsidR="00841683" w:rsidRPr="007066B0" w:rsidRDefault="007066B0" w:rsidP="003D6C0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Інформація про суб’єкт</w:t>
            </w:r>
            <w:r w:rsidR="00841683" w:rsidRPr="007066B0">
              <w:rPr>
                <w:b/>
              </w:rPr>
              <w:t xml:space="preserve"> надання адміністративної послуги </w:t>
            </w:r>
            <w:r w:rsidR="00F550C9" w:rsidRPr="007066B0">
              <w:rPr>
                <w:b/>
              </w:rPr>
              <w:t>та / або центр надання адміністративних послуг</w:t>
            </w:r>
          </w:p>
        </w:tc>
      </w:tr>
      <w:tr w:rsidR="00C11B4C" w:rsidRPr="007066B0" w:rsidTr="007066B0">
        <w:tc>
          <w:tcPr>
            <w:tcW w:w="456" w:type="dxa"/>
          </w:tcPr>
          <w:p w:rsidR="00C11B4C" w:rsidRPr="007066B0" w:rsidRDefault="00494E30" w:rsidP="00897AB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:rsidR="00C11B4C" w:rsidRPr="007066B0" w:rsidRDefault="00494E30" w:rsidP="003D6C05">
            <w:pPr>
              <w:jc w:val="both"/>
              <w:rPr>
                <w:lang w:val="uk-UA"/>
              </w:rPr>
            </w:pPr>
            <w:r w:rsidRPr="007925D3">
              <w:t xml:space="preserve">Центр </w:t>
            </w:r>
            <w:proofErr w:type="spellStart"/>
            <w:r w:rsidRPr="007925D3">
              <w:t>надання</w:t>
            </w:r>
            <w:proofErr w:type="spellEnd"/>
            <w:r w:rsidRPr="007925D3">
              <w:t xml:space="preserve"> </w:t>
            </w:r>
            <w:proofErr w:type="spellStart"/>
            <w:r w:rsidRPr="007925D3">
              <w:t>адміністративних</w:t>
            </w:r>
            <w:proofErr w:type="spellEnd"/>
            <w:r w:rsidRPr="007925D3">
              <w:t xml:space="preserve"> </w:t>
            </w:r>
            <w:proofErr w:type="spellStart"/>
            <w:r w:rsidRPr="007925D3">
              <w:t>послуг</w:t>
            </w:r>
            <w:proofErr w:type="spellEnd"/>
            <w:r w:rsidRPr="007925D3">
              <w:t xml:space="preserve"> (</w:t>
            </w:r>
            <w:proofErr w:type="spellStart"/>
            <w:r w:rsidRPr="007925D3">
              <w:t>найменування</w:t>
            </w:r>
            <w:proofErr w:type="spellEnd"/>
            <w:r w:rsidRPr="007925D3">
              <w:t xml:space="preserve">, </w:t>
            </w:r>
            <w:proofErr w:type="spellStart"/>
            <w:r w:rsidRPr="007925D3">
              <w:t>місце</w:t>
            </w:r>
            <w:proofErr w:type="spellEnd"/>
            <w:r w:rsidRPr="007925D3">
              <w:t xml:space="preserve"> </w:t>
            </w:r>
            <w:proofErr w:type="spellStart"/>
            <w:r w:rsidRPr="007925D3">
              <w:t>знаходження</w:t>
            </w:r>
            <w:proofErr w:type="spellEnd"/>
            <w:r w:rsidRPr="007925D3">
              <w:t xml:space="preserve">, режим </w:t>
            </w:r>
            <w:proofErr w:type="spellStart"/>
            <w:r w:rsidRPr="007925D3">
              <w:t>роботи</w:t>
            </w:r>
            <w:proofErr w:type="spellEnd"/>
            <w:r w:rsidRPr="007925D3">
              <w:t xml:space="preserve">, телефон, адресу </w:t>
            </w:r>
            <w:proofErr w:type="spellStart"/>
            <w:r w:rsidRPr="007925D3">
              <w:t>електронної</w:t>
            </w:r>
            <w:proofErr w:type="spellEnd"/>
            <w:r w:rsidRPr="007925D3">
              <w:t xml:space="preserve"> </w:t>
            </w:r>
            <w:proofErr w:type="spellStart"/>
            <w:r w:rsidRPr="007925D3">
              <w:t>пошти</w:t>
            </w:r>
            <w:proofErr w:type="spellEnd"/>
            <w:r w:rsidRPr="007925D3">
              <w:t xml:space="preserve"> та </w:t>
            </w:r>
            <w:proofErr w:type="spellStart"/>
            <w:r w:rsidRPr="007925D3">
              <w:t>веб-сайту</w:t>
            </w:r>
            <w:proofErr w:type="spellEnd"/>
            <w:r w:rsidRPr="007925D3">
              <w:t>);</w:t>
            </w:r>
          </w:p>
        </w:tc>
        <w:tc>
          <w:tcPr>
            <w:tcW w:w="6521" w:type="dxa"/>
          </w:tcPr>
          <w:p w:rsidR="00494E30" w:rsidRPr="00F87A12" w:rsidRDefault="00494E30" w:rsidP="00494E30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 xml:space="preserve">Відділ </w:t>
            </w:r>
            <w:r w:rsidRPr="00F87A12">
              <w:rPr>
                <w:b/>
              </w:rPr>
              <w:t>надання адміністративних послуг Бориславської міської ради</w:t>
            </w:r>
          </w:p>
          <w:p w:rsidR="00494E30" w:rsidRPr="007925D3" w:rsidRDefault="00494E30" w:rsidP="00494E30">
            <w:pPr>
              <w:pStyle w:val="ac"/>
              <w:jc w:val="both"/>
            </w:pPr>
            <w:r w:rsidRPr="007925D3">
              <w:t>82</w:t>
            </w:r>
            <w:r>
              <w:t>3</w:t>
            </w:r>
            <w:r w:rsidRPr="007925D3">
              <w:t xml:space="preserve">00 Львівська область, м. </w:t>
            </w:r>
            <w:r>
              <w:t>Борислав</w:t>
            </w:r>
            <w:r w:rsidRPr="007925D3">
              <w:t xml:space="preserve">, </w:t>
            </w:r>
          </w:p>
          <w:p w:rsidR="00494E30" w:rsidRPr="007925D3" w:rsidRDefault="00494E30" w:rsidP="00494E30">
            <w:pPr>
              <w:pStyle w:val="ac"/>
              <w:jc w:val="both"/>
            </w:pPr>
            <w:proofErr w:type="spellStart"/>
            <w:r>
              <w:rPr>
                <w:lang w:val="ru-RU"/>
              </w:rPr>
              <w:t>в</w:t>
            </w:r>
            <w:r w:rsidRPr="007925D3"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евченка</w:t>
            </w:r>
            <w:proofErr w:type="spellEnd"/>
            <w:r>
              <w:rPr>
                <w:lang w:val="ru-RU"/>
              </w:rPr>
              <w:t xml:space="preserve"> ,42</w:t>
            </w:r>
            <w:r w:rsidRPr="007925D3">
              <w:t xml:space="preserve"> </w:t>
            </w:r>
          </w:p>
          <w:p w:rsidR="00494E30" w:rsidRPr="007925D3" w:rsidRDefault="00494E30" w:rsidP="00494E30">
            <w:pPr>
              <w:pStyle w:val="ac"/>
              <w:jc w:val="both"/>
            </w:pPr>
            <w:r w:rsidRPr="007925D3">
              <w:t>Графік прийому громадян:</w:t>
            </w:r>
          </w:p>
          <w:p w:rsidR="00494E30" w:rsidRPr="007925D3" w:rsidRDefault="00494E30" w:rsidP="00494E30">
            <w:pPr>
              <w:pStyle w:val="ac"/>
              <w:jc w:val="both"/>
            </w:pPr>
            <w:r w:rsidRPr="007925D3">
              <w:t>понеділок, середа, четвер – 8</w:t>
            </w:r>
            <w:r w:rsidRPr="007925D3">
              <w:rPr>
                <w:vertAlign w:val="superscript"/>
              </w:rPr>
              <w:t xml:space="preserve">00 </w:t>
            </w:r>
            <w:r w:rsidRPr="007925D3">
              <w:rPr>
                <w:rFonts w:eastAsia="Liberation Serif"/>
              </w:rPr>
              <w:t xml:space="preserve">- </w:t>
            </w:r>
            <w:r w:rsidRPr="007925D3">
              <w:t>16</w:t>
            </w:r>
            <w:r w:rsidRPr="007925D3">
              <w:rPr>
                <w:vertAlign w:val="superscript"/>
              </w:rPr>
              <w:t>00</w:t>
            </w:r>
          </w:p>
          <w:p w:rsidR="00494E30" w:rsidRPr="007925D3" w:rsidRDefault="00494E30" w:rsidP="00494E30">
            <w:pPr>
              <w:pStyle w:val="ac"/>
              <w:jc w:val="both"/>
              <w:rPr>
                <w:vertAlign w:val="superscript"/>
              </w:rPr>
            </w:pPr>
            <w:r w:rsidRPr="007925D3">
              <w:t>вівторок – 8</w:t>
            </w:r>
            <w:r w:rsidRPr="007925D3">
              <w:rPr>
                <w:vertAlign w:val="superscript"/>
              </w:rPr>
              <w:t xml:space="preserve">00 </w:t>
            </w:r>
            <w:r w:rsidRPr="007925D3">
              <w:rPr>
                <w:rFonts w:eastAsia="Liberation Serif"/>
              </w:rPr>
              <w:t xml:space="preserve">- </w:t>
            </w:r>
            <w:r w:rsidRPr="007925D3">
              <w:t>20</w:t>
            </w:r>
            <w:r w:rsidRPr="007925D3">
              <w:rPr>
                <w:vertAlign w:val="superscript"/>
              </w:rPr>
              <w:t>00</w:t>
            </w:r>
          </w:p>
          <w:p w:rsidR="00494E30" w:rsidRPr="007925D3" w:rsidRDefault="00494E30" w:rsidP="00494E30">
            <w:pPr>
              <w:pStyle w:val="ac"/>
              <w:jc w:val="both"/>
            </w:pPr>
            <w:r w:rsidRPr="007925D3">
              <w:t>п’ятниця – 8</w:t>
            </w:r>
            <w:r w:rsidRPr="007925D3">
              <w:rPr>
                <w:lang w:val="ru-RU"/>
              </w:rPr>
              <w:t xml:space="preserve"> </w:t>
            </w:r>
            <w:r w:rsidRPr="007925D3">
              <w:rPr>
                <w:vertAlign w:val="superscript"/>
              </w:rPr>
              <w:t>00</w:t>
            </w:r>
            <w:r w:rsidRPr="007925D3">
              <w:t xml:space="preserve"> </w:t>
            </w:r>
            <w:r w:rsidRPr="007925D3">
              <w:rPr>
                <w:lang w:val="ru-RU"/>
              </w:rPr>
              <w:t>-</w:t>
            </w:r>
            <w:r w:rsidRPr="007925D3">
              <w:t xml:space="preserve"> 15</w:t>
            </w:r>
            <w:r w:rsidRPr="007925D3">
              <w:rPr>
                <w:vertAlign w:val="superscript"/>
              </w:rPr>
              <w:t>00</w:t>
            </w:r>
          </w:p>
          <w:p w:rsidR="00494E30" w:rsidRPr="00705190" w:rsidRDefault="00494E30" w:rsidP="00494E30">
            <w:pPr>
              <w:pStyle w:val="ac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субота,</w:t>
            </w:r>
            <w:r w:rsidRPr="00705190">
              <w:rPr>
                <w:rFonts w:eastAsia="Calibri"/>
              </w:rPr>
              <w:t xml:space="preserve">неділя та святкові дні: вихідний </w:t>
            </w:r>
          </w:p>
          <w:p w:rsidR="00494E30" w:rsidRPr="007925D3" w:rsidRDefault="00494E30" w:rsidP="00494E30">
            <w:pPr>
              <w:pStyle w:val="ac"/>
              <w:jc w:val="both"/>
            </w:pPr>
            <w:r w:rsidRPr="00705190">
              <w:rPr>
                <w:rFonts w:eastAsia="Calibri"/>
                <w:i/>
                <w:iCs/>
                <w:lang w:eastAsia="uk-UA"/>
              </w:rPr>
              <w:t>Робота центру ведеться без обідньої перерви.</w:t>
            </w:r>
          </w:p>
          <w:p w:rsidR="00494E30" w:rsidRPr="007925D3" w:rsidRDefault="00494E30" w:rsidP="00494E30">
            <w:pPr>
              <w:pStyle w:val="ac"/>
              <w:jc w:val="both"/>
            </w:pPr>
            <w:r w:rsidRPr="007925D3">
              <w:t>Телефон: (0324</w:t>
            </w:r>
            <w:r>
              <w:t>8</w:t>
            </w:r>
            <w:r w:rsidRPr="007925D3">
              <w:t xml:space="preserve">) </w:t>
            </w:r>
            <w:r>
              <w:t>42025</w:t>
            </w:r>
            <w:r w:rsidRPr="007925D3">
              <w:t xml:space="preserve">, </w:t>
            </w:r>
          </w:p>
          <w:p w:rsidR="00494E30" w:rsidRPr="007925D3" w:rsidRDefault="00494E30" w:rsidP="00494E30">
            <w:pPr>
              <w:pStyle w:val="ac"/>
              <w:jc w:val="both"/>
            </w:pPr>
            <w:r w:rsidRPr="007925D3">
              <w:t xml:space="preserve">електронна адреса: </w:t>
            </w:r>
            <w:hyperlink r:id="rId6" w:history="1">
              <w:r w:rsidRPr="00765F84">
                <w:rPr>
                  <w:rStyle w:val="a4"/>
                  <w:lang w:val="en-US"/>
                </w:rPr>
                <w:t>cnap</w:t>
              </w:r>
              <w:r w:rsidRPr="00765F84">
                <w:rPr>
                  <w:rStyle w:val="a4"/>
                </w:rPr>
                <w:t>.boryslav@</w:t>
              </w:r>
            </w:hyperlink>
            <w:r>
              <w:rPr>
                <w:lang w:val="en-US"/>
              </w:rPr>
              <w:t>gmail</w:t>
            </w:r>
            <w:r w:rsidRPr="00072EC1"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  <w:r w:rsidRPr="007925D3">
              <w:t>,</w:t>
            </w:r>
          </w:p>
          <w:p w:rsidR="00494E30" w:rsidRDefault="00494E30" w:rsidP="00494E30">
            <w:pPr>
              <w:pStyle w:val="ac"/>
              <w:jc w:val="both"/>
            </w:pPr>
            <w:proofErr w:type="spellStart"/>
            <w:r w:rsidRPr="007925D3">
              <w:t>веб-сайт</w:t>
            </w:r>
            <w:proofErr w:type="spellEnd"/>
            <w:r w:rsidRPr="007925D3">
              <w:t xml:space="preserve">: </w:t>
            </w:r>
            <w:r w:rsidRPr="007925D3">
              <w:rPr>
                <w:lang w:val="en-US"/>
              </w:rPr>
              <w:t>e</w:t>
            </w:r>
            <w:r w:rsidRPr="007925D3">
              <w:t>-</w:t>
            </w:r>
            <w:r w:rsidRPr="007925D3">
              <w:rPr>
                <w:lang w:val="en-US"/>
              </w:rPr>
              <w:t>services</w:t>
            </w:r>
            <w:r w:rsidRPr="007925D3">
              <w:t>.</w:t>
            </w:r>
            <w:proofErr w:type="spellStart"/>
            <w:r w:rsidRPr="007925D3">
              <w:rPr>
                <w:lang w:val="en-US"/>
              </w:rPr>
              <w:t>loda</w:t>
            </w:r>
            <w:proofErr w:type="spellEnd"/>
            <w:r w:rsidRPr="007925D3">
              <w:t>.</w:t>
            </w:r>
            <w:proofErr w:type="spellStart"/>
            <w:r w:rsidRPr="007925D3">
              <w:rPr>
                <w:lang w:val="en-US"/>
              </w:rPr>
              <w:t>gov</w:t>
            </w:r>
            <w:proofErr w:type="spellEnd"/>
            <w:r w:rsidRPr="007925D3">
              <w:t>.</w:t>
            </w:r>
            <w:proofErr w:type="spellStart"/>
            <w:r w:rsidRPr="007925D3">
              <w:rPr>
                <w:lang w:val="en-US"/>
              </w:rPr>
              <w:t>ua</w:t>
            </w:r>
            <w:proofErr w:type="spellEnd"/>
          </w:p>
          <w:p w:rsidR="00494E30" w:rsidRDefault="00494E30" w:rsidP="00494E30">
            <w:pPr>
              <w:pStyle w:val="ac"/>
              <w:jc w:val="both"/>
            </w:pPr>
          </w:p>
          <w:p w:rsidR="00494E30" w:rsidRPr="00DA3019" w:rsidRDefault="00494E30" w:rsidP="00494E30">
            <w:pPr>
              <w:pStyle w:val="ac"/>
              <w:jc w:val="both"/>
              <w:rPr>
                <w:b/>
              </w:rPr>
            </w:pPr>
            <w:r w:rsidRPr="00F87A12">
              <w:rPr>
                <w:b/>
              </w:rPr>
              <w:t>Віддалені місця для роботи адміністраторів</w:t>
            </w:r>
            <w:r>
              <w:rPr>
                <w:b/>
              </w:rPr>
              <w:t xml:space="preserve"> відділу </w:t>
            </w:r>
            <w:r w:rsidRPr="00F87A12">
              <w:rPr>
                <w:b/>
              </w:rPr>
              <w:t>надання адміністративних послуг Бориславської міської ради</w:t>
            </w:r>
            <w:r>
              <w:t>:</w:t>
            </w:r>
          </w:p>
          <w:p w:rsidR="00494E30" w:rsidRDefault="00494E30" w:rsidP="00494E30">
            <w:pPr>
              <w:pStyle w:val="ac"/>
              <w:jc w:val="both"/>
            </w:pPr>
            <w:proofErr w:type="spellStart"/>
            <w:r>
              <w:t>с.Попелі</w:t>
            </w:r>
            <w:proofErr w:type="spellEnd"/>
            <w:r>
              <w:t>,</w:t>
            </w:r>
            <w:proofErr w:type="spellStart"/>
            <w:r>
              <w:t>вул.Франка</w:t>
            </w:r>
            <w:proofErr w:type="spellEnd"/>
            <w:r>
              <w:t xml:space="preserve"> І.,16а ,82184</w:t>
            </w:r>
          </w:p>
          <w:p w:rsidR="00494E30" w:rsidRDefault="00494E30" w:rsidP="00494E30">
            <w:pPr>
              <w:pStyle w:val="ac"/>
              <w:jc w:val="both"/>
            </w:pPr>
            <w:proofErr w:type="spellStart"/>
            <w:r>
              <w:t>с.Ясениця-Сільна</w:t>
            </w:r>
            <w:proofErr w:type="spellEnd"/>
            <w:r>
              <w:t xml:space="preserve">, </w:t>
            </w:r>
            <w:proofErr w:type="spellStart"/>
            <w:r>
              <w:t>вул.Олексовської</w:t>
            </w:r>
            <w:proofErr w:type="spellEnd"/>
            <w:r>
              <w:t>,1 ,82183</w:t>
            </w:r>
          </w:p>
          <w:p w:rsidR="00494E30" w:rsidRDefault="00494E30" w:rsidP="00494E30">
            <w:pPr>
              <w:pStyle w:val="ac"/>
              <w:jc w:val="both"/>
            </w:pPr>
            <w:proofErr w:type="spellStart"/>
            <w:r>
              <w:t>с.Уріж</w:t>
            </w:r>
            <w:proofErr w:type="spellEnd"/>
            <w:r>
              <w:t xml:space="preserve"> ,вул..Лесі Українки,1, 82124</w:t>
            </w:r>
          </w:p>
          <w:p w:rsidR="00494E30" w:rsidRDefault="00494E30" w:rsidP="00494E30">
            <w:pPr>
              <w:pStyle w:val="ac"/>
              <w:jc w:val="both"/>
            </w:pPr>
            <w:r>
              <w:t>понеділок-четвер:08:00-17:00</w:t>
            </w:r>
          </w:p>
          <w:p w:rsidR="00494E30" w:rsidRDefault="00494E30" w:rsidP="00494E30">
            <w:pPr>
              <w:pStyle w:val="ac"/>
              <w:jc w:val="both"/>
            </w:pPr>
            <w:r>
              <w:t>п’ятниця:08:00-16:00</w:t>
            </w:r>
          </w:p>
          <w:p w:rsidR="00C11B4C" w:rsidRPr="003B18F7" w:rsidRDefault="00494E30" w:rsidP="00494E30">
            <w:pPr>
              <w:ind w:right="119"/>
            </w:pPr>
            <w:proofErr w:type="spellStart"/>
            <w:r>
              <w:rPr>
                <w:rFonts w:eastAsia="Calibri"/>
              </w:rPr>
              <w:t>субота</w:t>
            </w:r>
            <w:proofErr w:type="gramStart"/>
            <w:r>
              <w:rPr>
                <w:rFonts w:eastAsia="Calibri"/>
              </w:rPr>
              <w:t>,</w:t>
            </w:r>
            <w:r w:rsidRPr="00705190">
              <w:rPr>
                <w:rFonts w:eastAsia="Calibri"/>
              </w:rPr>
              <w:t>н</w:t>
            </w:r>
            <w:proofErr w:type="gramEnd"/>
            <w:r w:rsidRPr="00705190">
              <w:rPr>
                <w:rFonts w:eastAsia="Calibri"/>
              </w:rPr>
              <w:t>еділя</w:t>
            </w:r>
            <w:proofErr w:type="spellEnd"/>
            <w:r w:rsidRPr="00705190">
              <w:rPr>
                <w:rFonts w:eastAsia="Calibri"/>
              </w:rPr>
              <w:t xml:space="preserve"> та </w:t>
            </w:r>
            <w:proofErr w:type="spellStart"/>
            <w:r w:rsidRPr="00705190">
              <w:rPr>
                <w:rFonts w:eastAsia="Calibri"/>
              </w:rPr>
              <w:t>святкові</w:t>
            </w:r>
            <w:proofErr w:type="spellEnd"/>
            <w:r w:rsidRPr="00705190">
              <w:rPr>
                <w:rFonts w:eastAsia="Calibri"/>
              </w:rPr>
              <w:t xml:space="preserve"> </w:t>
            </w:r>
            <w:proofErr w:type="spellStart"/>
            <w:r w:rsidRPr="00705190">
              <w:rPr>
                <w:rFonts w:eastAsia="Calibri"/>
              </w:rPr>
              <w:t>дні</w:t>
            </w:r>
            <w:proofErr w:type="spellEnd"/>
            <w:r w:rsidRPr="00705190">
              <w:rPr>
                <w:rFonts w:eastAsia="Calibri"/>
              </w:rPr>
              <w:t xml:space="preserve">: </w:t>
            </w:r>
            <w:proofErr w:type="spellStart"/>
            <w:r w:rsidRPr="00705190">
              <w:rPr>
                <w:rFonts w:eastAsia="Calibri"/>
              </w:rPr>
              <w:t>вихідний</w:t>
            </w:r>
            <w:proofErr w:type="spellEnd"/>
          </w:p>
        </w:tc>
      </w:tr>
      <w:tr w:rsidR="00494E30" w:rsidRPr="007066B0" w:rsidTr="006E563B">
        <w:trPr>
          <w:trHeight w:val="2218"/>
        </w:trPr>
        <w:tc>
          <w:tcPr>
            <w:tcW w:w="456" w:type="dxa"/>
          </w:tcPr>
          <w:p w:rsidR="00494E30" w:rsidRPr="007066B0" w:rsidRDefault="00494E30" w:rsidP="00897A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3013" w:type="dxa"/>
          </w:tcPr>
          <w:p w:rsidR="00494E30" w:rsidRPr="007066B0" w:rsidRDefault="00494E30" w:rsidP="00D908F9">
            <w:pPr>
              <w:jc w:val="both"/>
              <w:rPr>
                <w:lang w:val="uk-UA"/>
              </w:rPr>
            </w:pPr>
            <w:proofErr w:type="spellStart"/>
            <w:r w:rsidRPr="00F87A12">
              <w:t>Суб’єкт</w:t>
            </w:r>
            <w:proofErr w:type="spellEnd"/>
            <w:r w:rsidRPr="00F87A12">
              <w:t xml:space="preserve"> </w:t>
            </w:r>
            <w:proofErr w:type="spellStart"/>
            <w:r w:rsidRPr="00F87A12">
              <w:t>надання</w:t>
            </w:r>
            <w:proofErr w:type="spellEnd"/>
            <w:r w:rsidRPr="00F87A12">
              <w:t xml:space="preserve"> </w:t>
            </w:r>
            <w:proofErr w:type="spellStart"/>
            <w:r w:rsidRPr="00F87A12">
              <w:t>адміністративної</w:t>
            </w:r>
            <w:proofErr w:type="spellEnd"/>
            <w:r w:rsidRPr="00F87A12">
              <w:t xml:space="preserve"> </w:t>
            </w:r>
            <w:proofErr w:type="spellStart"/>
            <w:r w:rsidRPr="00F87A12">
              <w:t>послуги</w:t>
            </w:r>
            <w:proofErr w:type="spellEnd"/>
            <w:r w:rsidRPr="00F87A12">
              <w:t xml:space="preserve"> (</w:t>
            </w:r>
            <w:proofErr w:type="spellStart"/>
            <w:r w:rsidRPr="00F87A12">
              <w:t>найменування</w:t>
            </w:r>
            <w:proofErr w:type="spellEnd"/>
            <w:r w:rsidRPr="00F87A12">
              <w:t xml:space="preserve">, </w:t>
            </w:r>
            <w:proofErr w:type="spellStart"/>
            <w:r w:rsidRPr="00F87A12">
              <w:t>місце</w:t>
            </w:r>
            <w:proofErr w:type="spellEnd"/>
            <w:r w:rsidRPr="00F87A12">
              <w:t xml:space="preserve"> </w:t>
            </w:r>
            <w:proofErr w:type="spellStart"/>
            <w:r w:rsidRPr="00F87A12">
              <w:t>знаходження</w:t>
            </w:r>
            <w:proofErr w:type="spellEnd"/>
            <w:r w:rsidRPr="00F87A12">
              <w:t xml:space="preserve">, режим </w:t>
            </w:r>
            <w:proofErr w:type="spellStart"/>
            <w:r w:rsidRPr="00F87A12">
              <w:t>роботи</w:t>
            </w:r>
            <w:proofErr w:type="spellEnd"/>
            <w:r w:rsidRPr="00F87A12">
              <w:t xml:space="preserve">, телефон, адресу </w:t>
            </w:r>
            <w:proofErr w:type="spellStart"/>
            <w:r w:rsidRPr="00F87A12">
              <w:t>електронної</w:t>
            </w:r>
            <w:proofErr w:type="spellEnd"/>
            <w:r w:rsidRPr="00F87A12">
              <w:t xml:space="preserve"> </w:t>
            </w:r>
            <w:proofErr w:type="spellStart"/>
            <w:r w:rsidRPr="00F87A12">
              <w:t>пошти</w:t>
            </w:r>
            <w:proofErr w:type="spellEnd"/>
            <w:r w:rsidRPr="00F87A12">
              <w:t xml:space="preserve"> та </w:t>
            </w:r>
            <w:proofErr w:type="spellStart"/>
            <w:r w:rsidRPr="00F87A12">
              <w:t>веб-сайту</w:t>
            </w:r>
            <w:proofErr w:type="spellEnd"/>
            <w:r w:rsidRPr="00F87A12">
              <w:t>);</w:t>
            </w:r>
          </w:p>
        </w:tc>
        <w:tc>
          <w:tcPr>
            <w:tcW w:w="6521" w:type="dxa"/>
          </w:tcPr>
          <w:p w:rsidR="00494E30" w:rsidRDefault="00494E30" w:rsidP="00494E30">
            <w:pPr>
              <w:rPr>
                <w:i/>
                <w:color w:val="FF0000"/>
                <w:lang w:eastAsia="uk-UA"/>
              </w:rPr>
            </w:pPr>
            <w:proofErr w:type="spellStart"/>
            <w:r w:rsidRPr="00897A8A">
              <w:rPr>
                <w:color w:val="FF0000"/>
                <w:lang w:eastAsia="uk-UA"/>
              </w:rPr>
              <w:t>Управління</w:t>
            </w:r>
            <w:proofErr w:type="spellEnd"/>
            <w:r w:rsidRPr="00897A8A">
              <w:rPr>
                <w:color w:val="FF0000"/>
                <w:lang w:eastAsia="uk-UA"/>
              </w:rPr>
              <w:t xml:space="preserve"> </w:t>
            </w:r>
            <w:proofErr w:type="spellStart"/>
            <w:r w:rsidRPr="00897A8A">
              <w:rPr>
                <w:color w:val="FF0000"/>
                <w:lang w:eastAsia="uk-UA"/>
              </w:rPr>
              <w:t>праці</w:t>
            </w:r>
            <w:proofErr w:type="spellEnd"/>
            <w:r w:rsidRPr="00897A8A">
              <w:rPr>
                <w:color w:val="FF0000"/>
                <w:lang w:eastAsia="uk-UA"/>
              </w:rPr>
              <w:t xml:space="preserve"> та </w:t>
            </w:r>
            <w:proofErr w:type="spellStart"/>
            <w:r w:rsidRPr="00897A8A">
              <w:rPr>
                <w:color w:val="FF0000"/>
                <w:lang w:eastAsia="uk-UA"/>
              </w:rPr>
              <w:t>соціального</w:t>
            </w:r>
            <w:proofErr w:type="spellEnd"/>
            <w:r w:rsidRPr="00897A8A">
              <w:rPr>
                <w:color w:val="FF0000"/>
                <w:lang w:eastAsia="uk-UA"/>
              </w:rPr>
              <w:t xml:space="preserve"> </w:t>
            </w:r>
            <w:proofErr w:type="spellStart"/>
            <w:r w:rsidRPr="00897A8A">
              <w:rPr>
                <w:color w:val="FF0000"/>
                <w:lang w:eastAsia="uk-UA"/>
              </w:rPr>
              <w:t>захисту</w:t>
            </w:r>
            <w:proofErr w:type="spellEnd"/>
            <w:r w:rsidRPr="00897A8A">
              <w:rPr>
                <w:color w:val="FF0000"/>
                <w:lang w:eastAsia="uk-UA"/>
              </w:rPr>
              <w:t xml:space="preserve"> </w:t>
            </w:r>
            <w:proofErr w:type="spellStart"/>
            <w:r w:rsidRPr="00897A8A">
              <w:rPr>
                <w:color w:val="FF0000"/>
                <w:lang w:eastAsia="uk-UA"/>
              </w:rPr>
              <w:t>населення</w:t>
            </w:r>
            <w:proofErr w:type="spellEnd"/>
            <w:r w:rsidRPr="00897A8A">
              <w:rPr>
                <w:i/>
                <w:color w:val="FF0000"/>
                <w:lang w:eastAsia="uk-UA"/>
              </w:rPr>
              <w:t xml:space="preserve">                           </w:t>
            </w:r>
            <w:r>
              <w:rPr>
                <w:i/>
                <w:color w:val="FF0000"/>
                <w:lang w:eastAsia="uk-UA"/>
              </w:rPr>
              <w:t xml:space="preserve">82300, </w:t>
            </w:r>
            <w:r w:rsidRPr="00897A8A">
              <w:rPr>
                <w:i/>
                <w:color w:val="FF0000"/>
                <w:lang w:eastAsia="uk-UA"/>
              </w:rPr>
              <w:t>м</w:t>
            </w:r>
            <w:proofErr w:type="gramStart"/>
            <w:r w:rsidRPr="00897A8A">
              <w:rPr>
                <w:i/>
                <w:color w:val="FF0000"/>
                <w:lang w:eastAsia="uk-UA"/>
              </w:rPr>
              <w:t>.Б</w:t>
            </w:r>
            <w:proofErr w:type="gramEnd"/>
            <w:r w:rsidRPr="00897A8A">
              <w:rPr>
                <w:i/>
                <w:color w:val="FF0000"/>
                <w:lang w:eastAsia="uk-UA"/>
              </w:rPr>
              <w:t xml:space="preserve">орислав, </w:t>
            </w:r>
            <w:proofErr w:type="spellStart"/>
            <w:r w:rsidRPr="00897A8A">
              <w:rPr>
                <w:i/>
                <w:color w:val="FF0000"/>
                <w:lang w:eastAsia="uk-UA"/>
              </w:rPr>
              <w:t>вул.Грушевського</w:t>
            </w:r>
            <w:proofErr w:type="spellEnd"/>
            <w:r w:rsidRPr="00897A8A">
              <w:rPr>
                <w:i/>
                <w:color w:val="FF0000"/>
                <w:lang w:eastAsia="uk-UA"/>
              </w:rPr>
              <w:t xml:space="preserve"> ,3</w:t>
            </w:r>
          </w:p>
          <w:p w:rsidR="00494E30" w:rsidRDefault="00494E30" w:rsidP="00494E30">
            <w:pPr>
              <w:rPr>
                <w:i/>
                <w:color w:val="FF0000"/>
                <w:lang w:eastAsia="uk-UA"/>
              </w:rPr>
            </w:pPr>
            <w:proofErr w:type="spellStart"/>
            <w:r w:rsidRPr="00897A8A">
              <w:rPr>
                <w:i/>
                <w:color w:val="FF0000"/>
                <w:lang w:eastAsia="uk-UA"/>
              </w:rPr>
              <w:t>Понеділок</w:t>
            </w:r>
            <w:proofErr w:type="spellEnd"/>
            <w:r w:rsidRPr="00897A8A">
              <w:rPr>
                <w:i/>
                <w:color w:val="FF0000"/>
                <w:lang w:eastAsia="uk-UA"/>
              </w:rPr>
              <w:t xml:space="preserve"> - </w:t>
            </w:r>
            <w:proofErr w:type="spellStart"/>
            <w:r w:rsidRPr="00897A8A">
              <w:rPr>
                <w:i/>
                <w:color w:val="FF0000"/>
                <w:lang w:eastAsia="uk-UA"/>
              </w:rPr>
              <w:t>четвер</w:t>
            </w:r>
            <w:proofErr w:type="spellEnd"/>
            <w:r w:rsidRPr="00897A8A">
              <w:rPr>
                <w:i/>
                <w:color w:val="FF0000"/>
                <w:lang w:eastAsia="uk-UA"/>
              </w:rPr>
              <w:t xml:space="preserve"> </w:t>
            </w:r>
            <w:proofErr w:type="spellStart"/>
            <w:r w:rsidRPr="00897A8A">
              <w:rPr>
                <w:i/>
                <w:color w:val="FF0000"/>
                <w:lang w:eastAsia="uk-UA"/>
              </w:rPr>
              <w:t>з</w:t>
            </w:r>
            <w:proofErr w:type="spellEnd"/>
            <w:r w:rsidRPr="00897A8A">
              <w:rPr>
                <w:i/>
                <w:color w:val="FF0000"/>
                <w:lang w:eastAsia="uk-UA"/>
              </w:rPr>
              <w:t xml:space="preserve"> 8</w:t>
            </w:r>
            <w:r>
              <w:rPr>
                <w:i/>
                <w:color w:val="FF0000"/>
                <w:lang w:eastAsia="uk-UA"/>
              </w:rPr>
              <w:t>:00-</w:t>
            </w:r>
            <w:r w:rsidRPr="00897A8A">
              <w:rPr>
                <w:i/>
                <w:color w:val="FF0000"/>
                <w:lang w:eastAsia="uk-UA"/>
              </w:rPr>
              <w:t>17</w:t>
            </w:r>
            <w:r>
              <w:rPr>
                <w:i/>
                <w:color w:val="FF0000"/>
                <w:lang w:eastAsia="uk-UA"/>
              </w:rPr>
              <w:t>:00</w:t>
            </w:r>
          </w:p>
          <w:p w:rsidR="00494E30" w:rsidRPr="00897A8A" w:rsidRDefault="00494E30" w:rsidP="00494E30">
            <w:pPr>
              <w:rPr>
                <w:i/>
                <w:color w:val="FF0000"/>
                <w:lang w:eastAsia="uk-UA"/>
              </w:rPr>
            </w:pPr>
            <w:r w:rsidRPr="00897A8A">
              <w:rPr>
                <w:i/>
                <w:color w:val="FF0000"/>
                <w:lang w:eastAsia="uk-UA"/>
              </w:rPr>
              <w:t xml:space="preserve"> </w:t>
            </w:r>
            <w:proofErr w:type="spellStart"/>
            <w:proofErr w:type="gramStart"/>
            <w:r w:rsidRPr="00897A8A">
              <w:rPr>
                <w:i/>
                <w:color w:val="FF0000"/>
                <w:lang w:eastAsia="uk-UA"/>
              </w:rPr>
              <w:t>об</w:t>
            </w:r>
            <w:proofErr w:type="gramEnd"/>
            <w:r w:rsidRPr="00897A8A">
              <w:rPr>
                <w:i/>
                <w:color w:val="FF0000"/>
                <w:lang w:eastAsia="uk-UA"/>
              </w:rPr>
              <w:t>ідня</w:t>
            </w:r>
            <w:proofErr w:type="spellEnd"/>
            <w:r w:rsidRPr="00897A8A">
              <w:rPr>
                <w:i/>
                <w:color w:val="FF0000"/>
                <w:lang w:eastAsia="uk-UA"/>
              </w:rPr>
              <w:t xml:space="preserve"> </w:t>
            </w:r>
            <w:proofErr w:type="spellStart"/>
            <w:r w:rsidRPr="00897A8A">
              <w:rPr>
                <w:i/>
                <w:color w:val="FF0000"/>
                <w:lang w:eastAsia="uk-UA"/>
              </w:rPr>
              <w:t>перерва</w:t>
            </w:r>
            <w:proofErr w:type="spellEnd"/>
            <w:r w:rsidRPr="00897A8A">
              <w:rPr>
                <w:i/>
                <w:color w:val="FF0000"/>
                <w:lang w:eastAsia="uk-UA"/>
              </w:rPr>
              <w:t xml:space="preserve"> </w:t>
            </w:r>
            <w:proofErr w:type="spellStart"/>
            <w:r w:rsidRPr="00897A8A">
              <w:rPr>
                <w:i/>
                <w:color w:val="FF0000"/>
                <w:lang w:eastAsia="uk-UA"/>
              </w:rPr>
              <w:t>з</w:t>
            </w:r>
            <w:proofErr w:type="spellEnd"/>
            <w:r w:rsidRPr="00897A8A">
              <w:rPr>
                <w:i/>
                <w:color w:val="FF0000"/>
                <w:lang w:eastAsia="uk-UA"/>
              </w:rPr>
              <w:t xml:space="preserve"> 12</w:t>
            </w:r>
            <w:r>
              <w:rPr>
                <w:i/>
                <w:color w:val="FF0000"/>
                <w:lang w:eastAsia="uk-UA"/>
              </w:rPr>
              <w:t>:00-</w:t>
            </w:r>
            <w:r w:rsidRPr="00897A8A">
              <w:rPr>
                <w:i/>
                <w:color w:val="FF0000"/>
                <w:lang w:eastAsia="uk-UA"/>
              </w:rPr>
              <w:t xml:space="preserve"> 12</w:t>
            </w:r>
            <w:r>
              <w:rPr>
                <w:i/>
                <w:color w:val="FF0000"/>
                <w:lang w:eastAsia="uk-UA"/>
              </w:rPr>
              <w:t>:</w:t>
            </w:r>
            <w:r w:rsidRPr="00897A8A">
              <w:rPr>
                <w:i/>
                <w:color w:val="FF0000"/>
                <w:lang w:eastAsia="uk-UA"/>
              </w:rPr>
              <w:t xml:space="preserve">.45 </w:t>
            </w:r>
          </w:p>
          <w:p w:rsidR="00494E30" w:rsidRDefault="00494E30" w:rsidP="00494E30">
            <w:pPr>
              <w:rPr>
                <w:i/>
                <w:color w:val="FF0000"/>
                <w:lang w:eastAsia="uk-UA"/>
              </w:rPr>
            </w:pPr>
            <w:proofErr w:type="spellStart"/>
            <w:r w:rsidRPr="00897A8A">
              <w:rPr>
                <w:i/>
                <w:color w:val="FF0000"/>
                <w:lang w:eastAsia="uk-UA"/>
              </w:rPr>
              <w:t>П’ятниця</w:t>
            </w:r>
            <w:proofErr w:type="spellEnd"/>
            <w:r w:rsidRPr="00897A8A">
              <w:rPr>
                <w:i/>
                <w:color w:val="FF0000"/>
                <w:lang w:eastAsia="uk-UA"/>
              </w:rPr>
              <w:t xml:space="preserve"> </w:t>
            </w:r>
            <w:proofErr w:type="spellStart"/>
            <w:r w:rsidRPr="00897A8A">
              <w:rPr>
                <w:i/>
                <w:color w:val="FF0000"/>
                <w:lang w:eastAsia="uk-UA"/>
              </w:rPr>
              <w:t>з</w:t>
            </w:r>
            <w:proofErr w:type="spellEnd"/>
            <w:r w:rsidRPr="00897A8A">
              <w:rPr>
                <w:i/>
                <w:color w:val="FF0000"/>
                <w:lang w:eastAsia="uk-UA"/>
              </w:rPr>
              <w:t xml:space="preserve"> 8</w:t>
            </w:r>
            <w:r>
              <w:rPr>
                <w:i/>
                <w:color w:val="FF0000"/>
                <w:lang w:eastAsia="uk-UA"/>
              </w:rPr>
              <w:t>:00-</w:t>
            </w:r>
            <w:r w:rsidRPr="00897A8A">
              <w:rPr>
                <w:i/>
                <w:color w:val="FF0000"/>
                <w:lang w:eastAsia="uk-UA"/>
              </w:rPr>
              <w:t xml:space="preserve"> </w:t>
            </w:r>
            <w:r>
              <w:rPr>
                <w:i/>
                <w:color w:val="FF0000"/>
                <w:lang w:eastAsia="uk-UA"/>
              </w:rPr>
              <w:t>16:00</w:t>
            </w:r>
          </w:p>
          <w:p w:rsidR="00494E30" w:rsidRDefault="00494E30" w:rsidP="00494E30">
            <w:pPr>
              <w:rPr>
                <w:i/>
                <w:color w:val="FF0000"/>
                <w:lang w:eastAsia="uk-UA"/>
              </w:rPr>
            </w:pPr>
            <w:proofErr w:type="spellStart"/>
            <w:proofErr w:type="gramStart"/>
            <w:r w:rsidRPr="00897A8A">
              <w:rPr>
                <w:i/>
                <w:color w:val="FF0000"/>
                <w:lang w:eastAsia="uk-UA"/>
              </w:rPr>
              <w:t>об</w:t>
            </w:r>
            <w:proofErr w:type="gramEnd"/>
            <w:r w:rsidRPr="00897A8A">
              <w:rPr>
                <w:i/>
                <w:color w:val="FF0000"/>
                <w:lang w:eastAsia="uk-UA"/>
              </w:rPr>
              <w:t>ідня</w:t>
            </w:r>
            <w:proofErr w:type="spellEnd"/>
            <w:r w:rsidRPr="00897A8A">
              <w:rPr>
                <w:i/>
                <w:color w:val="FF0000"/>
                <w:lang w:eastAsia="uk-UA"/>
              </w:rPr>
              <w:t xml:space="preserve"> </w:t>
            </w:r>
            <w:proofErr w:type="spellStart"/>
            <w:r w:rsidRPr="00897A8A">
              <w:rPr>
                <w:i/>
                <w:color w:val="FF0000"/>
                <w:lang w:eastAsia="uk-UA"/>
              </w:rPr>
              <w:t>перерва</w:t>
            </w:r>
            <w:proofErr w:type="spellEnd"/>
            <w:r w:rsidRPr="00897A8A">
              <w:rPr>
                <w:i/>
                <w:color w:val="FF0000"/>
                <w:lang w:eastAsia="uk-UA"/>
              </w:rPr>
              <w:t xml:space="preserve"> </w:t>
            </w:r>
            <w:proofErr w:type="spellStart"/>
            <w:r w:rsidRPr="00897A8A">
              <w:rPr>
                <w:i/>
                <w:color w:val="FF0000"/>
                <w:lang w:eastAsia="uk-UA"/>
              </w:rPr>
              <w:t>з</w:t>
            </w:r>
            <w:proofErr w:type="spellEnd"/>
            <w:r w:rsidRPr="00897A8A">
              <w:rPr>
                <w:i/>
                <w:color w:val="FF0000"/>
                <w:lang w:eastAsia="uk-UA"/>
              </w:rPr>
              <w:t xml:space="preserve"> 12</w:t>
            </w:r>
            <w:r>
              <w:rPr>
                <w:i/>
                <w:color w:val="FF0000"/>
                <w:lang w:eastAsia="uk-UA"/>
              </w:rPr>
              <w:t xml:space="preserve">:00- </w:t>
            </w:r>
            <w:r w:rsidRPr="00897A8A">
              <w:rPr>
                <w:i/>
                <w:color w:val="FF0000"/>
                <w:lang w:eastAsia="uk-UA"/>
              </w:rPr>
              <w:t>13</w:t>
            </w:r>
            <w:r>
              <w:rPr>
                <w:i/>
                <w:color w:val="FF0000"/>
                <w:lang w:eastAsia="uk-UA"/>
              </w:rPr>
              <w:t>:00</w:t>
            </w:r>
          </w:p>
          <w:p w:rsidR="00494E30" w:rsidRDefault="00494E30" w:rsidP="00494E3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субота</w:t>
            </w:r>
            <w:proofErr w:type="gramStart"/>
            <w:r>
              <w:rPr>
                <w:rFonts w:eastAsia="Calibri"/>
              </w:rPr>
              <w:t>,</w:t>
            </w:r>
            <w:r w:rsidRPr="00705190">
              <w:rPr>
                <w:rFonts w:eastAsia="Calibri"/>
              </w:rPr>
              <w:t>н</w:t>
            </w:r>
            <w:proofErr w:type="gramEnd"/>
            <w:r w:rsidRPr="00705190">
              <w:rPr>
                <w:rFonts w:eastAsia="Calibri"/>
              </w:rPr>
              <w:t>еділя</w:t>
            </w:r>
            <w:proofErr w:type="spellEnd"/>
            <w:r w:rsidRPr="00705190">
              <w:rPr>
                <w:rFonts w:eastAsia="Calibri"/>
              </w:rPr>
              <w:t xml:space="preserve"> та </w:t>
            </w:r>
            <w:proofErr w:type="spellStart"/>
            <w:r w:rsidRPr="00705190">
              <w:rPr>
                <w:rFonts w:eastAsia="Calibri"/>
              </w:rPr>
              <w:t>святкові</w:t>
            </w:r>
            <w:proofErr w:type="spellEnd"/>
            <w:r w:rsidRPr="00705190">
              <w:rPr>
                <w:rFonts w:eastAsia="Calibri"/>
              </w:rPr>
              <w:t xml:space="preserve"> </w:t>
            </w:r>
            <w:proofErr w:type="spellStart"/>
            <w:r w:rsidRPr="00705190">
              <w:rPr>
                <w:rFonts w:eastAsia="Calibri"/>
              </w:rPr>
              <w:t>дні</w:t>
            </w:r>
            <w:proofErr w:type="spellEnd"/>
            <w:r w:rsidRPr="00705190">
              <w:rPr>
                <w:rFonts w:eastAsia="Calibri"/>
              </w:rPr>
              <w:t xml:space="preserve">: </w:t>
            </w:r>
            <w:proofErr w:type="spellStart"/>
            <w:r w:rsidRPr="00705190">
              <w:rPr>
                <w:rFonts w:eastAsia="Calibri"/>
              </w:rPr>
              <w:t>вихідний</w:t>
            </w:r>
            <w:proofErr w:type="spellEnd"/>
          </w:p>
          <w:p w:rsidR="00494E30" w:rsidRPr="003B18F7" w:rsidRDefault="00494E30" w:rsidP="00494E30">
            <w:pPr>
              <w:ind w:right="119"/>
              <w:jc w:val="both"/>
            </w:pPr>
            <w:r w:rsidRPr="00897A8A">
              <w:rPr>
                <w:i/>
                <w:color w:val="FF0000"/>
                <w:lang w:eastAsia="uk-UA"/>
              </w:rPr>
              <w:t xml:space="preserve">Тел. (03248)50394 </w:t>
            </w:r>
            <w:r w:rsidRPr="00897A8A">
              <w:rPr>
                <w:i/>
                <w:color w:val="FF0000"/>
                <w:lang w:val="en-US" w:eastAsia="uk-UA"/>
              </w:rPr>
              <w:t xml:space="preserve"> </w:t>
            </w:r>
            <w:r w:rsidRPr="00897A8A">
              <w:rPr>
                <w:i/>
                <w:color w:val="FF0000"/>
                <w:lang w:eastAsia="uk-UA"/>
              </w:rPr>
              <w:t>/</w:t>
            </w:r>
            <w:proofErr w:type="gramStart"/>
            <w:r w:rsidRPr="00897A8A">
              <w:rPr>
                <w:color w:val="FF0000"/>
              </w:rPr>
              <w:t>Е</w:t>
            </w:r>
            <w:proofErr w:type="gramEnd"/>
            <w:r w:rsidRPr="00897A8A">
              <w:rPr>
                <w:color w:val="FF0000"/>
              </w:rPr>
              <w:t>-</w:t>
            </w:r>
            <w:r w:rsidRPr="00897A8A">
              <w:rPr>
                <w:color w:val="FF0000"/>
                <w:lang w:val="en-US"/>
              </w:rPr>
              <w:t>mail</w:t>
            </w:r>
            <w:r w:rsidRPr="00897A8A">
              <w:rPr>
                <w:color w:val="FF0000"/>
              </w:rPr>
              <w:t>:</w:t>
            </w:r>
            <w:r w:rsidRPr="00897A8A">
              <w:rPr>
                <w:color w:val="FF0000"/>
                <w:lang w:val="en-US"/>
              </w:rPr>
              <w:t xml:space="preserve"> </w:t>
            </w:r>
            <w:hyperlink r:id="rId7" w:history="1">
              <w:r w:rsidRPr="00897A8A">
                <w:rPr>
                  <w:rStyle w:val="a4"/>
                  <w:color w:val="FF0000"/>
                  <w:lang w:val="en-US"/>
                </w:rPr>
                <w:t>upsznbor</w:t>
              </w:r>
              <w:r w:rsidRPr="00897A8A">
                <w:rPr>
                  <w:rStyle w:val="a4"/>
                  <w:color w:val="FF0000"/>
                </w:rPr>
                <w:t>@</w:t>
              </w:r>
              <w:r w:rsidRPr="00897A8A">
                <w:rPr>
                  <w:rStyle w:val="a4"/>
                  <w:color w:val="FF0000"/>
                  <w:lang w:val="en-US"/>
                </w:rPr>
                <w:t>gmail</w:t>
              </w:r>
              <w:r w:rsidRPr="00897A8A">
                <w:rPr>
                  <w:rStyle w:val="a4"/>
                  <w:color w:val="FF0000"/>
                </w:rPr>
                <w:t>.</w:t>
              </w:r>
              <w:r w:rsidRPr="00897A8A">
                <w:rPr>
                  <w:rStyle w:val="a4"/>
                  <w:color w:val="FF0000"/>
                  <w:lang w:val="en-US"/>
                </w:rPr>
                <w:t>com</w:t>
              </w:r>
            </w:hyperlink>
            <w:r w:rsidRPr="00897A8A">
              <w:t xml:space="preserve">, </w:t>
            </w:r>
            <w:hyperlink r:id="rId8" w:history="1">
              <w:r w:rsidRPr="00897A8A">
                <w:rPr>
                  <w:rStyle w:val="a4"/>
                  <w:lang w:val="en-US"/>
                </w:rPr>
                <w:t>upsznbor</w:t>
              </w:r>
              <w:r w:rsidRPr="00897A8A">
                <w:rPr>
                  <w:rStyle w:val="a4"/>
                </w:rPr>
                <w:t>.</w:t>
              </w:r>
              <w:r w:rsidRPr="00897A8A">
                <w:rPr>
                  <w:rStyle w:val="a4"/>
                  <w:lang w:val="en-US"/>
                </w:rPr>
                <w:t>subs</w:t>
              </w:r>
              <w:r w:rsidRPr="00897A8A">
                <w:rPr>
                  <w:rStyle w:val="a4"/>
                </w:rPr>
                <w:t>@</w:t>
              </w:r>
              <w:r w:rsidRPr="00897A8A">
                <w:rPr>
                  <w:rStyle w:val="a4"/>
                  <w:lang w:val="en-US"/>
                </w:rPr>
                <w:t>gmail</w:t>
              </w:r>
              <w:r w:rsidRPr="00897A8A">
                <w:rPr>
                  <w:rStyle w:val="a4"/>
                </w:rPr>
                <w:t>.</w:t>
              </w:r>
              <w:r w:rsidRPr="00897A8A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7066B0" w:rsidRPr="007066B0" w:rsidTr="00897AB3">
        <w:tc>
          <w:tcPr>
            <w:tcW w:w="9990" w:type="dxa"/>
            <w:gridSpan w:val="3"/>
          </w:tcPr>
          <w:p w:rsidR="00841683" w:rsidRPr="007066B0" w:rsidRDefault="00841683" w:rsidP="00897AB3">
            <w:pPr>
              <w:jc w:val="center"/>
              <w:rPr>
                <w:b/>
                <w:lang w:val="uk-UA"/>
              </w:rPr>
            </w:pPr>
            <w:r w:rsidRPr="007066B0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066B0" w:rsidRPr="007066B0" w:rsidTr="007066B0">
        <w:tc>
          <w:tcPr>
            <w:tcW w:w="456" w:type="dxa"/>
          </w:tcPr>
          <w:p w:rsidR="00841683" w:rsidRPr="007066B0" w:rsidRDefault="00494E30" w:rsidP="00897AB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Закони України</w:t>
            </w:r>
          </w:p>
        </w:tc>
        <w:tc>
          <w:tcPr>
            <w:tcW w:w="6521" w:type="dxa"/>
          </w:tcPr>
          <w:p w:rsidR="00841683" w:rsidRPr="007066B0" w:rsidRDefault="00841683" w:rsidP="00897AB3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Закон України </w:t>
            </w:r>
            <w:proofErr w:type="spellStart"/>
            <w:r w:rsidRPr="007066B0">
              <w:rPr>
                <w:lang w:val="uk-UA"/>
              </w:rPr>
              <w:t>„Про</w:t>
            </w:r>
            <w:proofErr w:type="spellEnd"/>
            <w:r w:rsidRPr="007066B0">
              <w:rPr>
                <w:lang w:val="uk-UA"/>
              </w:rPr>
              <w:t xml:space="preserve"> статус і соціальний захист громадян, які постраждали внаслідок Чорнобильської </w:t>
            </w:r>
            <w:proofErr w:type="spellStart"/>
            <w:r w:rsidRPr="007066B0">
              <w:rPr>
                <w:lang w:val="uk-UA"/>
              </w:rPr>
              <w:t>катастрофи”</w:t>
            </w:r>
            <w:proofErr w:type="spellEnd"/>
            <w:r w:rsidR="00570366" w:rsidRPr="007066B0">
              <w:rPr>
                <w:lang w:val="uk-UA"/>
              </w:rPr>
              <w:t xml:space="preserve"> від 28.02.1991 № 796-XII</w:t>
            </w:r>
          </w:p>
        </w:tc>
      </w:tr>
      <w:tr w:rsidR="007066B0" w:rsidRPr="00604801" w:rsidTr="007066B0">
        <w:tc>
          <w:tcPr>
            <w:tcW w:w="456" w:type="dxa"/>
          </w:tcPr>
          <w:p w:rsidR="00841683" w:rsidRPr="007066B0" w:rsidRDefault="00494E30" w:rsidP="00897AB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521" w:type="dxa"/>
          </w:tcPr>
          <w:p w:rsidR="00841683" w:rsidRPr="007066B0" w:rsidRDefault="00841683" w:rsidP="007066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7066B0">
              <w:t xml:space="preserve">Постанова Кабінету Міністрів України від 20.09.2005               № 936 </w:t>
            </w:r>
            <w:proofErr w:type="spellStart"/>
            <w:r w:rsidRPr="007066B0">
              <w:t>„Про</w:t>
            </w:r>
            <w:proofErr w:type="spellEnd"/>
            <w:r w:rsidRPr="007066B0">
              <w:t xml:space="preserve">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</w:t>
            </w:r>
            <w:proofErr w:type="spellStart"/>
            <w:r w:rsidRPr="007066B0">
              <w:t>катастрофи</w:t>
            </w:r>
            <w:r w:rsidR="00570366" w:rsidRPr="007066B0">
              <w:t>”</w:t>
            </w:r>
            <w:proofErr w:type="spellEnd"/>
            <w:r w:rsidR="0018140B">
              <w:t>;</w:t>
            </w:r>
            <w:r w:rsidR="003D6C05" w:rsidRPr="007066B0">
              <w:t xml:space="preserve"> </w:t>
            </w:r>
            <w:r w:rsidR="00570366" w:rsidRPr="007066B0">
              <w:t>п</w:t>
            </w:r>
            <w:r w:rsidRPr="007066B0">
              <w:rPr>
                <w:iCs/>
              </w:rPr>
              <w:t xml:space="preserve">останова Кабінету Міністрів України </w:t>
            </w:r>
            <w:r w:rsidRPr="007066B0">
              <w:t>від 26.10.2016</w:t>
            </w:r>
            <w:r w:rsidR="003D6C05" w:rsidRPr="007066B0">
              <w:t xml:space="preserve"> </w:t>
            </w:r>
            <w:r w:rsidRPr="007066B0">
              <w:t xml:space="preserve">№ 760 </w:t>
            </w:r>
            <w:proofErr w:type="spellStart"/>
            <w:r w:rsidRPr="007066B0">
              <w:t>„</w:t>
            </w:r>
            <w:r w:rsidRPr="007066B0">
              <w:rPr>
                <w:rStyle w:val="rvts23"/>
              </w:rPr>
              <w:t>Про</w:t>
            </w:r>
            <w:proofErr w:type="spellEnd"/>
            <w:r w:rsidRPr="007066B0">
              <w:rPr>
                <w:rStyle w:val="rvts23"/>
              </w:rPr>
              <w:t xml:space="preserve">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оздоровлення деяким категоріям </w:t>
            </w:r>
            <w:proofErr w:type="spellStart"/>
            <w:r w:rsidRPr="007066B0">
              <w:rPr>
                <w:rStyle w:val="rvts23"/>
              </w:rPr>
              <w:t>громадян”</w:t>
            </w:r>
            <w:proofErr w:type="spellEnd"/>
            <w:r w:rsidR="0018140B">
              <w:rPr>
                <w:rStyle w:val="rvts23"/>
              </w:rPr>
              <w:t>;</w:t>
            </w:r>
            <w:r w:rsidR="003D6C05" w:rsidRPr="007066B0">
              <w:rPr>
                <w:rStyle w:val="rvts23"/>
              </w:rPr>
              <w:t xml:space="preserve"> </w:t>
            </w:r>
            <w:r w:rsidR="00570366" w:rsidRPr="007066B0">
              <w:t>п</w:t>
            </w:r>
            <w:r w:rsidRPr="007066B0">
              <w:t>останова Кабінету Міністрів України від</w:t>
            </w:r>
            <w:r w:rsidRPr="007066B0">
              <w:rPr>
                <w:rStyle w:val="apple-converted-space"/>
              </w:rPr>
              <w:t> </w:t>
            </w:r>
            <w:hyperlink r:id="rId9" w:tgtFrame="_blank" w:history="1"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21.05.1992</w:t>
              </w:r>
              <w:r w:rsidR="003D6C05"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№ 258 </w:t>
              </w:r>
              <w:proofErr w:type="spellStart"/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„Про</w:t>
              </w:r>
              <w:proofErr w:type="spellEnd"/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норми харчування та часткову компенсацію вартості продуктів для осіб, які постраждали внаслідок Чорнобильської </w:t>
              </w:r>
              <w:proofErr w:type="spellStart"/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катастрофи”</w:t>
              </w:r>
              <w:proofErr w:type="spellEnd"/>
            </w:hyperlink>
            <w:r w:rsidR="0018140B">
              <w:t>;</w:t>
            </w:r>
            <w:r w:rsidR="003D6C05" w:rsidRPr="007066B0">
              <w:t xml:space="preserve"> </w:t>
            </w:r>
            <w:r w:rsidR="00570366" w:rsidRPr="007066B0">
              <w:t>п</w:t>
            </w:r>
            <w:r w:rsidRPr="007066B0">
              <w:t>останова Кабінету Міністрів України від</w:t>
            </w:r>
            <w:r w:rsidRPr="007066B0">
              <w:rPr>
                <w:rStyle w:val="apple-converted-space"/>
              </w:rPr>
              <w:t> </w:t>
            </w:r>
            <w:hyperlink r:id="rId10" w:tgtFrame="_blank" w:history="1"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12.07.2005 № 562 </w:t>
              </w:r>
              <w:proofErr w:type="spellStart"/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„Про</w:t>
              </w:r>
              <w:proofErr w:type="spellEnd"/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щорічну допомогу на оздоровлення громадян, які постраждали внаслідок Чорнобильської </w:t>
              </w:r>
              <w:proofErr w:type="spellStart"/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катастрофи”</w:t>
              </w:r>
              <w:proofErr w:type="spellEnd"/>
            </w:hyperlink>
            <w:r w:rsidR="0018140B">
              <w:t>;</w:t>
            </w:r>
            <w:r w:rsidR="003D6C05" w:rsidRPr="007066B0">
              <w:t xml:space="preserve"> </w:t>
            </w:r>
            <w:r w:rsidR="00570366" w:rsidRPr="007066B0">
              <w:rPr>
                <w:iCs/>
              </w:rPr>
              <w:t>п</w:t>
            </w:r>
            <w:r w:rsidRPr="007066B0">
              <w:rPr>
                <w:iCs/>
              </w:rPr>
              <w:t xml:space="preserve">останова Кабінету Міністрів України </w:t>
            </w:r>
            <w:r w:rsidRPr="007066B0">
              <w:t>від 14.05.2015</w:t>
            </w:r>
            <w:r w:rsidR="007066B0">
              <w:t xml:space="preserve"> </w:t>
            </w:r>
            <w:r w:rsidRPr="007066B0">
              <w:t xml:space="preserve"> № 285 </w:t>
            </w:r>
            <w:proofErr w:type="spellStart"/>
            <w:r w:rsidRPr="007066B0">
              <w:t>„</w:t>
            </w:r>
            <w:r w:rsidRPr="007066B0">
              <w:rPr>
                <w:shd w:val="clear" w:color="auto" w:fill="FFFFFF"/>
              </w:rPr>
              <w:t>Про</w:t>
            </w:r>
            <w:proofErr w:type="spellEnd"/>
            <w:r w:rsidRPr="007066B0">
              <w:rPr>
                <w:shd w:val="clear" w:color="auto" w:fill="FFFFFF"/>
              </w:rPr>
              <w:t xml:space="preserve">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</w:t>
            </w:r>
            <w:proofErr w:type="spellStart"/>
            <w:r w:rsidRPr="007066B0">
              <w:rPr>
                <w:shd w:val="clear" w:color="auto" w:fill="FFFFFF"/>
              </w:rPr>
              <w:t>України”</w:t>
            </w:r>
            <w:proofErr w:type="spellEnd"/>
          </w:p>
        </w:tc>
      </w:tr>
      <w:tr w:rsidR="007066B0" w:rsidRPr="00604801" w:rsidTr="007066B0">
        <w:tc>
          <w:tcPr>
            <w:tcW w:w="456" w:type="dxa"/>
          </w:tcPr>
          <w:p w:rsidR="00841683" w:rsidRPr="007066B0" w:rsidRDefault="00494E30" w:rsidP="00897AB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521" w:type="dxa"/>
          </w:tcPr>
          <w:p w:rsidR="00841683" w:rsidRPr="007066B0" w:rsidRDefault="00570366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Наказ Міністерства праці та соціальної політики України від 19.09.2006  № 345 „ Про затвердження Інструкції щодо порядку оформлення і ведення особових справ </w:t>
            </w:r>
            <w:proofErr w:type="spellStart"/>
            <w:r w:rsidRPr="007066B0">
              <w:rPr>
                <w:lang w:val="uk-UA"/>
              </w:rPr>
              <w:t>отримувачів</w:t>
            </w:r>
            <w:proofErr w:type="spellEnd"/>
            <w:r w:rsidRPr="007066B0">
              <w:rPr>
                <w:lang w:val="uk-UA"/>
              </w:rPr>
              <w:t xml:space="preserve"> усіх видів соціальної </w:t>
            </w:r>
            <w:proofErr w:type="spellStart"/>
            <w:r w:rsidRPr="007066B0">
              <w:rPr>
                <w:lang w:val="uk-UA"/>
              </w:rPr>
              <w:t>допомогиˮ</w:t>
            </w:r>
            <w:proofErr w:type="spellEnd"/>
            <w:r w:rsidRPr="007066B0">
              <w:rPr>
                <w:lang w:val="uk-UA"/>
              </w:rPr>
              <w:t>, зареєстрован</w:t>
            </w:r>
            <w:r w:rsidR="003D6C05" w:rsidRPr="007066B0">
              <w:rPr>
                <w:lang w:val="uk-UA"/>
              </w:rPr>
              <w:t>ий</w:t>
            </w:r>
            <w:r w:rsidRPr="007066B0">
              <w:rPr>
                <w:lang w:val="uk-UA"/>
              </w:rPr>
              <w:t xml:space="preserve"> в Міністерстві юстиції України </w:t>
            </w:r>
            <w:r w:rsidR="003D6C05" w:rsidRPr="007066B0">
              <w:rPr>
                <w:lang w:val="uk-UA"/>
              </w:rPr>
              <w:t>0</w:t>
            </w:r>
            <w:r w:rsidRPr="007066B0">
              <w:rPr>
                <w:lang w:val="uk-UA"/>
              </w:rPr>
              <w:t>6</w:t>
            </w:r>
            <w:r w:rsidR="003D6C05" w:rsidRPr="007066B0">
              <w:rPr>
                <w:lang w:val="uk-UA"/>
              </w:rPr>
              <w:t>.10.</w:t>
            </w:r>
            <w:r w:rsidRPr="007066B0">
              <w:rPr>
                <w:lang w:val="uk-UA"/>
              </w:rPr>
              <w:t>2006</w:t>
            </w:r>
            <w:r w:rsidR="003D6C05" w:rsidRPr="007066B0">
              <w:rPr>
                <w:lang w:val="uk-UA"/>
              </w:rPr>
              <w:t xml:space="preserve"> </w:t>
            </w:r>
            <w:r w:rsidRPr="007066B0">
              <w:rPr>
                <w:lang w:val="uk-UA"/>
              </w:rPr>
              <w:t>за № 1098/12972</w:t>
            </w:r>
            <w:r w:rsidRPr="007066B0">
              <w:rPr>
                <w:shd w:val="clear" w:color="auto" w:fill="FFFFFF"/>
                <w:lang w:val="uk-UA"/>
              </w:rPr>
              <w:t xml:space="preserve">  (зі змінами)</w:t>
            </w:r>
          </w:p>
        </w:tc>
      </w:tr>
      <w:tr w:rsidR="007066B0" w:rsidRPr="007066B0" w:rsidTr="00897AB3">
        <w:tc>
          <w:tcPr>
            <w:tcW w:w="9990" w:type="dxa"/>
            <w:gridSpan w:val="3"/>
          </w:tcPr>
          <w:p w:rsidR="00841683" w:rsidRPr="007066B0" w:rsidRDefault="00841683" w:rsidP="00897AB3">
            <w:pPr>
              <w:jc w:val="center"/>
              <w:rPr>
                <w:b/>
                <w:lang w:val="uk-UA"/>
              </w:rPr>
            </w:pPr>
            <w:r w:rsidRPr="007066B0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7066B0" w:rsidRPr="00604801" w:rsidTr="007066B0">
        <w:tc>
          <w:tcPr>
            <w:tcW w:w="456" w:type="dxa"/>
          </w:tcPr>
          <w:p w:rsidR="00841683" w:rsidRPr="007066B0" w:rsidRDefault="00494E30" w:rsidP="00897AB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013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521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Встановлення статусу учасника </w:t>
            </w:r>
            <w:r w:rsidR="00DD4F3B" w:rsidRPr="007066B0">
              <w:rPr>
                <w:lang w:val="uk-UA"/>
              </w:rPr>
              <w:t>ліквідації наслідків аварії на Чорнобильській АЕС, учасника ліквідації ядерних аварій, віднесених до категорії 1, або 2, або 3; потерпілого від Чорнобильської катастрофи, віднесеного до категорій 1, або 2, або 3; потерпілого від радіаційного опромінення, віднесеного до категорій 1 або 2</w:t>
            </w:r>
          </w:p>
        </w:tc>
      </w:tr>
      <w:tr w:rsidR="007066B0" w:rsidRPr="007066B0" w:rsidTr="007066B0">
        <w:tc>
          <w:tcPr>
            <w:tcW w:w="456" w:type="dxa"/>
          </w:tcPr>
          <w:p w:rsidR="00841683" w:rsidRPr="007066B0" w:rsidRDefault="00494E30" w:rsidP="00897AB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521" w:type="dxa"/>
          </w:tcPr>
          <w:p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 xml:space="preserve">Для призначення та виплати компенсацій та допомоги учасникам ліквідації наслідків аварії  на Чорнобильській </w:t>
            </w:r>
            <w:r w:rsidR="00DD4F3B" w:rsidRPr="007066B0">
              <w:rPr>
                <w:lang w:val="uk-UA"/>
              </w:rPr>
              <w:t>АЕС, учасникам</w:t>
            </w:r>
            <w:r w:rsidRPr="007066B0">
              <w:rPr>
                <w:lang w:val="uk-UA"/>
              </w:rPr>
              <w:t xml:space="preserve"> ліквідації ядерних аварій,</w:t>
            </w:r>
            <w:r w:rsidR="00DD4F3B" w:rsidRPr="007066B0">
              <w:rPr>
                <w:lang w:val="uk-UA"/>
              </w:rPr>
              <w:t xml:space="preserve"> потерпілим</w:t>
            </w:r>
            <w:r w:rsidRPr="007066B0">
              <w:rPr>
                <w:lang w:val="uk-UA"/>
              </w:rPr>
              <w:t xml:space="preserve"> від Чорноб</w:t>
            </w:r>
            <w:r w:rsidR="00DD4F3B" w:rsidRPr="007066B0">
              <w:rPr>
                <w:lang w:val="uk-UA"/>
              </w:rPr>
              <w:t>ильської катастрофи, потерпілим</w:t>
            </w:r>
            <w:r w:rsidRPr="007066B0">
              <w:rPr>
                <w:lang w:val="uk-UA"/>
              </w:rPr>
              <w:t xml:space="preserve"> від радіаційного опромінення</w:t>
            </w:r>
            <w:r w:rsidR="00FB0CE4">
              <w:rPr>
                <w:lang w:val="uk-UA"/>
              </w:rPr>
              <w:t xml:space="preserve"> (далі – компенсацій та допомоги)</w:t>
            </w:r>
            <w:r w:rsidRPr="007066B0">
              <w:rPr>
                <w:lang w:val="uk-UA"/>
              </w:rPr>
              <w:t>, віднесеним до категорії 1</w:t>
            </w:r>
            <w:r w:rsidR="00F53ADD">
              <w:rPr>
                <w:lang w:val="uk-UA"/>
              </w:rPr>
              <w:t xml:space="preserve"> подається</w:t>
            </w:r>
            <w:r w:rsidRPr="007066B0">
              <w:rPr>
                <w:lang w:val="uk-UA"/>
              </w:rPr>
              <w:t>:</w:t>
            </w:r>
          </w:p>
          <w:p w:rsidR="007066B0" w:rsidRPr="00951C54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lastRenderedPageBreak/>
              <w:t xml:space="preserve">заява, за формою затвердженою </w:t>
            </w:r>
            <w:proofErr w:type="spellStart"/>
            <w:r w:rsidRPr="00951C54">
              <w:rPr>
                <w:lang w:val="uk-UA"/>
              </w:rPr>
              <w:t>Мінсоцполітики</w:t>
            </w:r>
            <w:proofErr w:type="spellEnd"/>
            <w:r w:rsidRPr="00951C54">
              <w:rPr>
                <w:lang w:val="uk-UA"/>
              </w:rPr>
              <w:t>;</w:t>
            </w:r>
          </w:p>
          <w:p w:rsidR="007066B0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0" w:name="n54"/>
            <w:bookmarkEnd w:id="0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  <w:r w:rsidRPr="00406281">
              <w:rPr>
                <w:lang w:val="uk-UA"/>
              </w:rPr>
              <w:t xml:space="preserve"> </w:t>
            </w:r>
          </w:p>
          <w:p w:rsidR="00841683" w:rsidRPr="007066B0" w:rsidRDefault="00DD4F3B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48"/>
            <w:bookmarkEnd w:id="1"/>
            <w:r w:rsidRPr="007066B0">
              <w:rPr>
                <w:lang w:val="uk-UA"/>
              </w:rPr>
              <w:t>копія посвідчення учасника ліквідації наслідків аварії  на Чорнобильській АЕС, учасника ліквідації ядерних аварій, потерпілого від Чорнобильської катастрофи, потерпілого від радіаційного опромінення, віднесених до категорії 1</w:t>
            </w:r>
            <w:r w:rsidR="00841683" w:rsidRPr="007066B0">
              <w:rPr>
                <w:lang w:val="uk-UA"/>
              </w:rPr>
              <w:t>;</w:t>
            </w:r>
          </w:p>
          <w:p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 xml:space="preserve">копія довідки спеціалізованої МСЕК про встановлення інвалідності відповідної групи (для одноразової компенсації учасникам ліквідації наслідків аварії на Чорнобильській АЕС, які стали </w:t>
            </w:r>
            <w:r w:rsidR="00FB0CE4" w:rsidRPr="00FB0CE4">
              <w:rPr>
                <w:lang w:val="uk-UA"/>
              </w:rPr>
              <w:t xml:space="preserve">особами з інвалідністю </w:t>
            </w:r>
            <w:r w:rsidRPr="00FB0CE4">
              <w:rPr>
                <w:lang w:val="uk-UA"/>
              </w:rPr>
              <w:t xml:space="preserve"> внаслідок </w:t>
            </w:r>
            <w:r w:rsidRPr="007066B0">
              <w:rPr>
                <w:lang w:val="uk-UA"/>
              </w:rPr>
              <w:t xml:space="preserve">Чорнобильської катастрофи, </w:t>
            </w:r>
            <w:r w:rsidRPr="007066B0">
              <w:rPr>
                <w:rStyle w:val="rvts0"/>
                <w:lang w:val="uk-UA"/>
              </w:rPr>
              <w:t xml:space="preserve">учасникам ліквідації наслідків інших ядерних аварій, громадянам, які брали участь в ядерних випробуваннях, військових навчаннях із застосуванням ядерної зброї, складанні ядерних зарядів та здійсненні на них регламентних робіт, які стали інвалідами внаслідок відповідних ядерних аварій, участі в ядерних випробуваннях, військових навчаннях із застосуванням ядерної зброї, складанні ядерних зарядів та здійсненні на них регламентних робіт, </w:t>
            </w:r>
            <w:r w:rsidRPr="007066B0">
              <w:rPr>
                <w:lang w:val="uk-UA"/>
              </w:rPr>
              <w:t>та щорічної допомоги на оздоровлення);</w:t>
            </w:r>
          </w:p>
          <w:p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49"/>
            <w:bookmarkStart w:id="3" w:name="n50"/>
            <w:bookmarkEnd w:id="2"/>
            <w:bookmarkEnd w:id="3"/>
            <w:r w:rsidRPr="007066B0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номера.</w:t>
            </w:r>
          </w:p>
          <w:p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Для призначення та виплати компенсацій та допомоги</w:t>
            </w:r>
            <w:r w:rsidR="00B91238" w:rsidRPr="007066B0">
              <w:rPr>
                <w:lang w:val="uk-UA"/>
              </w:rPr>
              <w:t>, віднесеним до категорії 2</w:t>
            </w:r>
            <w:r w:rsidR="00F53ADD">
              <w:rPr>
                <w:lang w:val="uk-UA"/>
              </w:rPr>
              <w:t xml:space="preserve"> подається</w:t>
            </w:r>
            <w:r w:rsidRPr="007066B0">
              <w:rPr>
                <w:lang w:val="uk-UA"/>
              </w:rPr>
              <w:t>:</w:t>
            </w:r>
          </w:p>
          <w:p w:rsidR="007066B0" w:rsidRPr="00951C54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 xml:space="preserve">заява, за формою затвердженою </w:t>
            </w:r>
            <w:proofErr w:type="spellStart"/>
            <w:r w:rsidRPr="00951C54">
              <w:rPr>
                <w:lang w:val="uk-UA"/>
              </w:rPr>
              <w:t>Мінсоцполітики</w:t>
            </w:r>
            <w:proofErr w:type="spellEnd"/>
            <w:r w:rsidRPr="00951C54">
              <w:rPr>
                <w:lang w:val="uk-UA"/>
              </w:rPr>
              <w:t>;</w:t>
            </w:r>
          </w:p>
          <w:p w:rsidR="007066B0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  <w:r w:rsidRPr="00406281">
              <w:rPr>
                <w:lang w:val="uk-UA"/>
              </w:rPr>
              <w:t xml:space="preserve"> </w:t>
            </w:r>
          </w:p>
          <w:p w:rsidR="00841683" w:rsidRPr="007066B0" w:rsidRDefault="00B91238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копія посвідчення учасника ліквідації наслідків аварії  на Чорнобильській АЕС, учасника ліквідації ядерних аварій, потерпілого від Чорнобильської катастрофи, потерпілого від радіаційного опромінення, віднесених до категорії 2</w:t>
            </w:r>
            <w:r w:rsidR="00841683" w:rsidRPr="007066B0">
              <w:rPr>
                <w:lang w:val="uk-UA"/>
              </w:rPr>
              <w:t>;</w:t>
            </w:r>
          </w:p>
          <w:p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номера.</w:t>
            </w:r>
          </w:p>
          <w:p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841683" w:rsidRPr="007066B0" w:rsidRDefault="00B91238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Для призначення та виплати компенсацій та допомоги, віднесеним до категорії 3</w:t>
            </w:r>
            <w:r w:rsidR="00F53ADD">
              <w:rPr>
                <w:lang w:val="uk-UA"/>
              </w:rPr>
              <w:t xml:space="preserve"> подається</w:t>
            </w:r>
            <w:r w:rsidR="00841683" w:rsidRPr="007066B0">
              <w:rPr>
                <w:lang w:val="uk-UA"/>
              </w:rPr>
              <w:t>:</w:t>
            </w:r>
          </w:p>
          <w:p w:rsidR="007066B0" w:rsidRPr="00951C54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 xml:space="preserve">заява, за формою затвердженою </w:t>
            </w:r>
            <w:proofErr w:type="spellStart"/>
            <w:r w:rsidRPr="00951C54">
              <w:rPr>
                <w:lang w:val="uk-UA"/>
              </w:rPr>
              <w:t>Мінсоцполітики</w:t>
            </w:r>
            <w:proofErr w:type="spellEnd"/>
            <w:r w:rsidRPr="00951C54">
              <w:rPr>
                <w:lang w:val="uk-UA"/>
              </w:rPr>
              <w:t>;</w:t>
            </w:r>
          </w:p>
          <w:p w:rsidR="007066B0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  <w:r w:rsidRPr="00406281">
              <w:rPr>
                <w:lang w:val="uk-UA"/>
              </w:rPr>
              <w:t xml:space="preserve"> </w:t>
            </w:r>
          </w:p>
          <w:p w:rsidR="00841683" w:rsidRPr="007066B0" w:rsidRDefault="00B91238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копія посвідчення учасника ліквідації наслідків аварії  на Чорнобильській АЕС, учасника ліквідації ядерних аварій, потерпілого від Чорнобильської катастрофи, віднесених до категорії 3</w:t>
            </w:r>
            <w:r w:rsidR="00841683" w:rsidRPr="007066B0">
              <w:rPr>
                <w:lang w:val="uk-UA"/>
              </w:rPr>
              <w:t>;</w:t>
            </w:r>
          </w:p>
          <w:p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bookmarkStart w:id="4" w:name="n42"/>
            <w:bookmarkStart w:id="5" w:name="n43"/>
            <w:bookmarkEnd w:id="4"/>
            <w:bookmarkEnd w:id="5"/>
          </w:p>
        </w:tc>
      </w:tr>
      <w:tr w:rsidR="007066B0" w:rsidRPr="007066B0" w:rsidTr="007066B0">
        <w:tc>
          <w:tcPr>
            <w:tcW w:w="456" w:type="dxa"/>
          </w:tcPr>
          <w:p w:rsidR="00841683" w:rsidRPr="007066B0" w:rsidRDefault="00494E30" w:rsidP="00897A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3013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521" w:type="dxa"/>
          </w:tcPr>
          <w:p w:rsidR="003A0B1F" w:rsidRDefault="003A0B1F" w:rsidP="003D6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7066B0">
              <w:t>Заява</w:t>
            </w:r>
            <w:proofErr w:type="spellEnd"/>
            <w:r w:rsidRPr="007066B0">
              <w:t xml:space="preserve"> та </w:t>
            </w:r>
            <w:proofErr w:type="spellStart"/>
            <w:r w:rsidRPr="007066B0">
              <w:t>документи</w:t>
            </w:r>
            <w:proofErr w:type="spellEnd"/>
            <w:r w:rsidRPr="007066B0">
              <w:t xml:space="preserve">, </w:t>
            </w:r>
            <w:proofErr w:type="spellStart"/>
            <w:r w:rsidRPr="007066B0">
              <w:t>необхідні</w:t>
            </w:r>
            <w:proofErr w:type="spellEnd"/>
            <w:r w:rsidRPr="007066B0">
              <w:t xml:space="preserve"> для </w:t>
            </w:r>
            <w:proofErr w:type="spellStart"/>
            <w:r w:rsidRPr="007066B0">
              <w:t>призначення</w:t>
            </w:r>
            <w:proofErr w:type="spellEnd"/>
            <w:r w:rsidRPr="007066B0">
              <w:t xml:space="preserve"> </w:t>
            </w:r>
            <w:r w:rsidR="00DF6E72">
              <w:rPr>
                <w:lang w:val="uk-UA"/>
              </w:rPr>
              <w:t xml:space="preserve">компенсацій та </w:t>
            </w:r>
            <w:proofErr w:type="spellStart"/>
            <w:r w:rsidRPr="007066B0">
              <w:t>допомоги</w:t>
            </w:r>
            <w:proofErr w:type="spellEnd"/>
            <w:r w:rsidRPr="007066B0">
              <w:t xml:space="preserve">, </w:t>
            </w:r>
            <w:proofErr w:type="spellStart"/>
            <w:r w:rsidRPr="007066B0">
              <w:t>подаються</w:t>
            </w:r>
            <w:proofErr w:type="spellEnd"/>
            <w:r w:rsidRPr="007066B0">
              <w:t xml:space="preserve"> </w:t>
            </w:r>
            <w:proofErr w:type="gramStart"/>
            <w:r w:rsidRPr="007066B0">
              <w:t>особою</w:t>
            </w:r>
            <w:proofErr w:type="gramEnd"/>
            <w:r w:rsidRPr="007066B0">
              <w:t xml:space="preserve"> </w:t>
            </w:r>
            <w:proofErr w:type="spellStart"/>
            <w:r w:rsidR="00DF6E72">
              <w:t>суб’єкту</w:t>
            </w:r>
            <w:proofErr w:type="spellEnd"/>
            <w:r w:rsidRPr="007066B0">
              <w:t xml:space="preserve"> </w:t>
            </w:r>
            <w:proofErr w:type="spellStart"/>
            <w:r w:rsidRPr="007066B0">
              <w:t>надання</w:t>
            </w:r>
            <w:proofErr w:type="spellEnd"/>
            <w:r w:rsidRPr="007066B0">
              <w:t xml:space="preserve"> </w:t>
            </w:r>
            <w:proofErr w:type="spellStart"/>
            <w:r w:rsidRPr="007066B0">
              <w:t>адміністративної</w:t>
            </w:r>
            <w:proofErr w:type="spellEnd"/>
            <w:r w:rsidRPr="007066B0">
              <w:t xml:space="preserve"> </w:t>
            </w:r>
            <w:proofErr w:type="spellStart"/>
            <w:r w:rsidRPr="007066B0">
              <w:t>послуги</w:t>
            </w:r>
            <w:proofErr w:type="spellEnd"/>
            <w:r w:rsidRPr="007066B0">
              <w:t>:</w:t>
            </w:r>
          </w:p>
          <w:p w:rsidR="00DF6E72" w:rsidRDefault="00DF6E72" w:rsidP="00DF6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"/>
              <w:jc w:val="both"/>
            </w:pPr>
            <w:r>
              <w:t xml:space="preserve">через </w:t>
            </w:r>
            <w:proofErr w:type="spellStart"/>
            <w:r>
              <w:t>уповноважених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сільської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селищної</w:t>
            </w:r>
            <w:proofErr w:type="spellEnd"/>
            <w:r>
              <w:t xml:space="preserve">,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  <w:r>
              <w:t xml:space="preserve"> </w:t>
            </w:r>
            <w:proofErr w:type="spellStart"/>
            <w:r>
              <w:t>відпові</w:t>
            </w:r>
            <w:proofErr w:type="gramStart"/>
            <w:r>
              <w:t>дно</w:t>
            </w:r>
            <w:proofErr w:type="gramEnd"/>
            <w:r>
              <w:t>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;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;</w:t>
            </w:r>
          </w:p>
          <w:p w:rsidR="00841683" w:rsidRPr="007066B0" w:rsidRDefault="00DF6E72" w:rsidP="00DF6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поштою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через </w:t>
            </w:r>
            <w:proofErr w:type="spellStart"/>
            <w:r>
              <w:t>офіційний</w:t>
            </w:r>
            <w:proofErr w:type="spellEnd"/>
            <w:r>
              <w:t xml:space="preserve"> </w:t>
            </w:r>
            <w:proofErr w:type="spellStart"/>
            <w:r>
              <w:t>веб-сайт</w:t>
            </w:r>
            <w:proofErr w:type="spellEnd"/>
            <w:r>
              <w:t xml:space="preserve"> </w:t>
            </w:r>
            <w:proofErr w:type="spellStart"/>
            <w:r>
              <w:t>Мінсоцполітики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інтегровані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ним </w:t>
            </w:r>
            <w:proofErr w:type="spellStart"/>
            <w:r>
              <w:t>інформаційні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та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Єдиний</w:t>
            </w:r>
            <w:proofErr w:type="spellEnd"/>
            <w:r>
              <w:t xml:space="preserve">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веб-портал</w:t>
            </w:r>
            <w:proofErr w:type="spellEnd"/>
            <w:r>
              <w:t xml:space="preserve"> </w:t>
            </w:r>
            <w:proofErr w:type="spellStart"/>
            <w:r>
              <w:t>електронних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технічної</w:t>
            </w:r>
            <w:proofErr w:type="spellEnd"/>
            <w:r>
              <w:t xml:space="preserve"> </w:t>
            </w:r>
            <w:proofErr w:type="spellStart"/>
            <w:r>
              <w:t>можливості</w:t>
            </w:r>
            <w:proofErr w:type="spellEnd"/>
            <w:r>
              <w:t>)*</w:t>
            </w:r>
          </w:p>
        </w:tc>
      </w:tr>
      <w:tr w:rsidR="007066B0" w:rsidRPr="007066B0" w:rsidTr="007066B0">
        <w:tc>
          <w:tcPr>
            <w:tcW w:w="456" w:type="dxa"/>
          </w:tcPr>
          <w:p w:rsidR="00841683" w:rsidRPr="007066B0" w:rsidRDefault="00494E30" w:rsidP="00897A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3013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521" w:type="dxa"/>
          </w:tcPr>
          <w:p w:rsidR="00841683" w:rsidRPr="007066B0" w:rsidRDefault="00841683" w:rsidP="003D6C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066B0">
              <w:t xml:space="preserve">Адміністративна послуга надається безоплатно </w:t>
            </w:r>
          </w:p>
        </w:tc>
      </w:tr>
      <w:tr w:rsidR="007066B0" w:rsidRPr="007066B0" w:rsidTr="007066B0">
        <w:tc>
          <w:tcPr>
            <w:tcW w:w="456" w:type="dxa"/>
          </w:tcPr>
          <w:p w:rsidR="00841683" w:rsidRPr="007066B0" w:rsidRDefault="00494E30" w:rsidP="00897AB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13" w:type="dxa"/>
          </w:tcPr>
          <w:p w:rsidR="00841683" w:rsidRPr="007066B0" w:rsidRDefault="00841683" w:rsidP="00DF6E72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521" w:type="dxa"/>
          </w:tcPr>
          <w:p w:rsidR="00841683" w:rsidRPr="007066B0" w:rsidRDefault="00841683" w:rsidP="003D6C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066B0">
              <w:t>Не пізніше 10 днів після надходження заяви з</w:t>
            </w:r>
            <w:r w:rsidR="003D6C05" w:rsidRPr="007066B0">
              <w:t>і всіма необхідними документами</w:t>
            </w:r>
          </w:p>
          <w:p w:rsidR="00841683" w:rsidRPr="007066B0" w:rsidRDefault="00841683" w:rsidP="003D6C05">
            <w:pPr>
              <w:jc w:val="both"/>
              <w:rPr>
                <w:lang w:val="uk-UA" w:eastAsia="uk-UA"/>
              </w:rPr>
            </w:pPr>
          </w:p>
        </w:tc>
      </w:tr>
      <w:tr w:rsidR="007066B0" w:rsidRPr="00604801" w:rsidTr="007066B0">
        <w:tc>
          <w:tcPr>
            <w:tcW w:w="456" w:type="dxa"/>
          </w:tcPr>
          <w:p w:rsidR="00841683" w:rsidRPr="007066B0" w:rsidRDefault="00494E30" w:rsidP="00897AB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Перелік підстав для відмови</w:t>
            </w:r>
          </w:p>
          <w:p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521" w:type="dxa"/>
          </w:tcPr>
          <w:p w:rsidR="00DF6E72" w:rsidRDefault="00DF6E72" w:rsidP="00DF6E72">
            <w:pPr>
              <w:jc w:val="both"/>
              <w:rPr>
                <w:lang w:val="uk-UA"/>
              </w:rPr>
            </w:pPr>
            <w:r w:rsidRPr="00FB0CE4">
              <w:rPr>
                <w:lang w:val="uk-UA"/>
              </w:rPr>
              <w:t>Компенсації та допомога</w:t>
            </w:r>
            <w:r w:rsidR="00841683" w:rsidRPr="00FB0CE4">
              <w:rPr>
                <w:lang w:val="uk-UA"/>
              </w:rPr>
              <w:t xml:space="preserve"> не </w:t>
            </w:r>
            <w:r w:rsidR="00841683" w:rsidRPr="007066B0">
              <w:rPr>
                <w:lang w:val="uk-UA"/>
              </w:rPr>
              <w:t>нада</w:t>
            </w:r>
            <w:r>
              <w:rPr>
                <w:lang w:val="uk-UA"/>
              </w:rPr>
              <w:t>ю</w:t>
            </w:r>
            <w:r w:rsidR="00841683" w:rsidRPr="007066B0">
              <w:rPr>
                <w:lang w:val="uk-UA"/>
              </w:rPr>
              <w:t>ться у разі</w:t>
            </w:r>
            <w:r>
              <w:rPr>
                <w:lang w:val="uk-UA"/>
              </w:rPr>
              <w:t>:</w:t>
            </w:r>
          </w:p>
          <w:p w:rsidR="00DF6E72" w:rsidRDefault="00841683" w:rsidP="00DF6E72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подання встановленого переліку документів</w:t>
            </w:r>
            <w:r w:rsidR="00DF6E72">
              <w:rPr>
                <w:lang w:val="uk-UA"/>
              </w:rPr>
              <w:t xml:space="preserve"> не в повному обсязі;</w:t>
            </w:r>
          </w:p>
          <w:p w:rsidR="00DF6E72" w:rsidRDefault="00DF6E72" w:rsidP="00DF6E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зміни місця реєстрації;</w:t>
            </w:r>
          </w:p>
          <w:p w:rsidR="00841683" w:rsidRPr="007066B0" w:rsidRDefault="00841683" w:rsidP="00DF6E72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втрати статусу </w:t>
            </w:r>
            <w:r w:rsidR="00B91238" w:rsidRPr="007066B0">
              <w:rPr>
                <w:lang w:val="uk-UA"/>
              </w:rPr>
              <w:t xml:space="preserve">учасника ліквідації наслідків аварії на Чорнобильській АЕС, учасника ліквідації ядерних аварій, віднесених до категорії 1, або 2, </w:t>
            </w:r>
            <w:r w:rsidR="00B91238" w:rsidRPr="007066B0">
              <w:rPr>
                <w:spacing w:val="-4"/>
                <w:lang w:val="uk-UA"/>
              </w:rPr>
              <w:t>або 3; потерпілого від Чорнобильської катастрофи, віднесеного до категорій 1, або 2, або 3; потерпілого від радіаційного опромінення, віднесеного до категорій 1 або 2</w:t>
            </w:r>
          </w:p>
        </w:tc>
      </w:tr>
      <w:tr w:rsidR="007066B0" w:rsidRPr="007066B0" w:rsidTr="007066B0">
        <w:tc>
          <w:tcPr>
            <w:tcW w:w="456" w:type="dxa"/>
          </w:tcPr>
          <w:p w:rsidR="00841683" w:rsidRPr="007066B0" w:rsidRDefault="00494E30" w:rsidP="00897AB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013" w:type="dxa"/>
          </w:tcPr>
          <w:p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521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rStyle w:val="rvts23"/>
                <w:bCs/>
                <w:bdr w:val="none" w:sz="0" w:space="0" w:color="auto" w:frame="1"/>
                <w:lang w:val="uk-UA"/>
              </w:rPr>
              <w:t>Призначення компенсацій та допомоги</w:t>
            </w:r>
            <w:r w:rsidRPr="007066B0">
              <w:rPr>
                <w:lang w:val="uk-UA"/>
              </w:rPr>
              <w:t xml:space="preserve"> </w:t>
            </w:r>
            <w:r w:rsidR="00570366" w:rsidRPr="007066B0">
              <w:rPr>
                <w:lang w:val="uk-UA"/>
              </w:rPr>
              <w:t xml:space="preserve">/ відмова у призначенні </w:t>
            </w:r>
            <w:r w:rsidR="00570366" w:rsidRPr="007066B0">
              <w:rPr>
                <w:rStyle w:val="rvts23"/>
                <w:bCs/>
                <w:bdr w:val="none" w:sz="0" w:space="0" w:color="auto" w:frame="1"/>
                <w:lang w:val="uk-UA"/>
              </w:rPr>
              <w:t>компенсацій та допомоги</w:t>
            </w:r>
          </w:p>
        </w:tc>
      </w:tr>
      <w:tr w:rsidR="007066B0" w:rsidRPr="007066B0" w:rsidTr="007066B0">
        <w:tc>
          <w:tcPr>
            <w:tcW w:w="456" w:type="dxa"/>
          </w:tcPr>
          <w:p w:rsidR="00841683" w:rsidRPr="007066B0" w:rsidRDefault="00494E30" w:rsidP="00897AB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013" w:type="dxa"/>
          </w:tcPr>
          <w:p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521" w:type="dxa"/>
          </w:tcPr>
          <w:p w:rsidR="00841683" w:rsidRPr="007066B0" w:rsidRDefault="00841683" w:rsidP="00897AB3">
            <w:pPr>
              <w:pStyle w:val="Default"/>
              <w:jc w:val="both"/>
              <w:rPr>
                <w:color w:val="auto"/>
              </w:rPr>
            </w:pPr>
            <w:r w:rsidRPr="007066B0">
              <w:rPr>
                <w:color w:val="auto"/>
              </w:rPr>
              <w:t xml:space="preserve">Повідомлення про призначення </w:t>
            </w:r>
            <w:r w:rsidRPr="007066B0">
              <w:rPr>
                <w:rStyle w:val="rvts23"/>
                <w:bCs/>
                <w:color w:val="auto"/>
                <w:bdr w:val="none" w:sz="0" w:space="0" w:color="auto" w:frame="1"/>
              </w:rPr>
              <w:t>компенсацій та допомоги</w:t>
            </w:r>
            <w:r w:rsidRPr="007066B0">
              <w:rPr>
                <w:color w:val="auto"/>
              </w:rPr>
              <w:t xml:space="preserve"> (відмова у призначенні) видається (надсилається поштою)  одержувачу. </w:t>
            </w:r>
          </w:p>
          <w:p w:rsidR="00841683" w:rsidRPr="007066B0" w:rsidRDefault="00DF6E72" w:rsidP="00897AB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Виплату</w:t>
            </w:r>
            <w:r w:rsidR="00841683" w:rsidRPr="007066B0">
              <w:rPr>
                <w:lang w:val="uk-UA"/>
              </w:rPr>
              <w:t xml:space="preserve"> компенсацій та допомоги можна отримати через банківські установи або поштові відділення зв’язку</w:t>
            </w:r>
            <w:r w:rsidR="00841683" w:rsidRPr="007066B0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41683" w:rsidRDefault="00841683" w:rsidP="003D6C05">
      <w:pPr>
        <w:ind w:right="-229"/>
        <w:rPr>
          <w:lang w:val="uk-UA"/>
        </w:rPr>
      </w:pPr>
    </w:p>
    <w:p w:rsidR="00FA3B2E" w:rsidRDefault="00FA3B2E" w:rsidP="003D6C05">
      <w:pPr>
        <w:ind w:right="-229"/>
        <w:rPr>
          <w:lang w:val="uk-UA"/>
        </w:rPr>
      </w:pPr>
    </w:p>
    <w:p w:rsidR="00FA3B2E" w:rsidRDefault="00FA3B2E" w:rsidP="003D6C05">
      <w:pPr>
        <w:ind w:right="-229"/>
        <w:rPr>
          <w:lang w:val="uk-UA"/>
        </w:rPr>
      </w:pPr>
    </w:p>
    <w:p w:rsidR="00FA3B2E" w:rsidRDefault="00FA3B2E" w:rsidP="003D6C05">
      <w:pPr>
        <w:ind w:right="-229"/>
        <w:rPr>
          <w:lang w:val="uk-UA"/>
        </w:rPr>
      </w:pPr>
    </w:p>
    <w:p w:rsidR="00604801" w:rsidRDefault="00604801" w:rsidP="00FA3B2E">
      <w:pPr>
        <w:pStyle w:val="ac"/>
        <w:ind w:left="6237"/>
        <w:jc w:val="both"/>
      </w:pPr>
    </w:p>
    <w:p w:rsidR="00604801" w:rsidRDefault="00604801" w:rsidP="00FA3B2E">
      <w:pPr>
        <w:pStyle w:val="ac"/>
        <w:ind w:left="6237"/>
        <w:jc w:val="both"/>
      </w:pPr>
    </w:p>
    <w:p w:rsidR="00604801" w:rsidRDefault="00604801" w:rsidP="00FA3B2E">
      <w:pPr>
        <w:pStyle w:val="ac"/>
        <w:ind w:left="6237"/>
        <w:jc w:val="both"/>
      </w:pPr>
    </w:p>
    <w:p w:rsidR="00604801" w:rsidRDefault="00604801" w:rsidP="00FA3B2E">
      <w:pPr>
        <w:pStyle w:val="ac"/>
        <w:ind w:left="6237"/>
        <w:jc w:val="both"/>
      </w:pPr>
    </w:p>
    <w:p w:rsidR="00604801" w:rsidRDefault="00604801" w:rsidP="00FA3B2E">
      <w:pPr>
        <w:pStyle w:val="ac"/>
        <w:ind w:left="6237"/>
        <w:jc w:val="both"/>
      </w:pPr>
    </w:p>
    <w:p w:rsidR="00604801" w:rsidRDefault="00604801" w:rsidP="00FA3B2E">
      <w:pPr>
        <w:pStyle w:val="ac"/>
        <w:ind w:left="6237"/>
        <w:jc w:val="both"/>
      </w:pPr>
    </w:p>
    <w:p w:rsidR="00604801" w:rsidRDefault="00604801" w:rsidP="00FA3B2E">
      <w:pPr>
        <w:pStyle w:val="ac"/>
        <w:ind w:left="6237"/>
        <w:jc w:val="both"/>
      </w:pPr>
    </w:p>
    <w:p w:rsidR="00604801" w:rsidRDefault="00604801" w:rsidP="00FA3B2E">
      <w:pPr>
        <w:pStyle w:val="ac"/>
        <w:ind w:left="6237"/>
        <w:jc w:val="both"/>
      </w:pPr>
    </w:p>
    <w:p w:rsidR="00604801" w:rsidRDefault="00604801" w:rsidP="00FA3B2E">
      <w:pPr>
        <w:pStyle w:val="ac"/>
        <w:ind w:left="6237"/>
        <w:jc w:val="both"/>
      </w:pPr>
    </w:p>
    <w:p w:rsidR="00604801" w:rsidRDefault="00604801" w:rsidP="00FA3B2E">
      <w:pPr>
        <w:pStyle w:val="ac"/>
        <w:ind w:left="6237"/>
        <w:jc w:val="both"/>
      </w:pPr>
    </w:p>
    <w:p w:rsidR="00604801" w:rsidRDefault="00604801" w:rsidP="00FA3B2E">
      <w:pPr>
        <w:pStyle w:val="ac"/>
        <w:ind w:left="6237"/>
        <w:jc w:val="both"/>
      </w:pPr>
    </w:p>
    <w:p w:rsidR="00604801" w:rsidRDefault="00604801" w:rsidP="00FA3B2E">
      <w:pPr>
        <w:pStyle w:val="ac"/>
        <w:ind w:left="6237"/>
        <w:jc w:val="both"/>
      </w:pPr>
    </w:p>
    <w:p w:rsidR="00604801" w:rsidRDefault="00604801" w:rsidP="00FA3B2E">
      <w:pPr>
        <w:pStyle w:val="ac"/>
        <w:ind w:left="6237"/>
        <w:jc w:val="both"/>
      </w:pPr>
    </w:p>
    <w:p w:rsidR="00604801" w:rsidRDefault="00604801" w:rsidP="00FA3B2E">
      <w:pPr>
        <w:pStyle w:val="ac"/>
        <w:ind w:left="6237"/>
        <w:jc w:val="both"/>
      </w:pPr>
    </w:p>
    <w:p w:rsidR="00604801" w:rsidRDefault="00604801" w:rsidP="00FA3B2E">
      <w:pPr>
        <w:pStyle w:val="ac"/>
        <w:ind w:left="6237"/>
        <w:jc w:val="both"/>
      </w:pPr>
    </w:p>
    <w:p w:rsidR="00604801" w:rsidRDefault="00604801" w:rsidP="00FA3B2E">
      <w:pPr>
        <w:pStyle w:val="ac"/>
        <w:ind w:left="6237"/>
        <w:jc w:val="both"/>
      </w:pPr>
    </w:p>
    <w:p w:rsidR="00604801" w:rsidRDefault="00604801" w:rsidP="00FA3B2E">
      <w:pPr>
        <w:pStyle w:val="ac"/>
        <w:ind w:left="6237"/>
        <w:jc w:val="both"/>
      </w:pPr>
    </w:p>
    <w:p w:rsidR="00604801" w:rsidRDefault="00604801" w:rsidP="00FA3B2E">
      <w:pPr>
        <w:pStyle w:val="ac"/>
        <w:ind w:left="6237"/>
        <w:jc w:val="both"/>
      </w:pPr>
    </w:p>
    <w:p w:rsidR="00FA3B2E" w:rsidRDefault="00FA3B2E" w:rsidP="00FA3B2E">
      <w:pPr>
        <w:jc w:val="center"/>
        <w:rPr>
          <w:b/>
          <w:bCs/>
          <w:sz w:val="26"/>
          <w:szCs w:val="26"/>
        </w:rPr>
      </w:pPr>
    </w:p>
    <w:p w:rsidR="00FA3B2E" w:rsidRPr="00720ED5" w:rsidRDefault="00FA3B2E" w:rsidP="00FA3B2E">
      <w:pPr>
        <w:jc w:val="center"/>
        <w:rPr>
          <w:b/>
          <w:bCs/>
          <w:sz w:val="26"/>
          <w:szCs w:val="26"/>
        </w:rPr>
      </w:pPr>
      <w:r w:rsidRPr="003463EC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>ЕХНОЛОГІЧНА</w:t>
      </w:r>
      <w:r w:rsidRPr="003463E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КАРТКА</w:t>
      </w:r>
      <w:r w:rsidRPr="003463EC">
        <w:rPr>
          <w:b/>
          <w:bCs/>
          <w:sz w:val="26"/>
          <w:szCs w:val="26"/>
        </w:rPr>
        <w:t xml:space="preserve"> </w:t>
      </w:r>
      <w:r w:rsidR="00604801">
        <w:rPr>
          <w:b/>
          <w:bCs/>
          <w:sz w:val="26"/>
          <w:szCs w:val="26"/>
        </w:rPr>
        <w:t xml:space="preserve">АДМІНІСТРАТИВНОЇ ПОСЛУГИ </w:t>
      </w:r>
    </w:p>
    <w:p w:rsidR="00FA3B2E" w:rsidRPr="00720ED5" w:rsidRDefault="00FA3B2E" w:rsidP="00FA3B2E">
      <w:pPr>
        <w:jc w:val="center"/>
        <w:rPr>
          <w:b/>
          <w:bCs/>
          <w:sz w:val="26"/>
          <w:szCs w:val="26"/>
        </w:rPr>
      </w:pPr>
    </w:p>
    <w:p w:rsidR="00FA3B2E" w:rsidRPr="005E18CB" w:rsidRDefault="00FA3B2E" w:rsidP="00FA3B2E">
      <w:pPr>
        <w:ind w:left="-567" w:right="-229"/>
        <w:jc w:val="center"/>
        <w:rPr>
          <w:b/>
          <w:szCs w:val="28"/>
        </w:rPr>
      </w:pPr>
      <w:r>
        <w:rPr>
          <w:rStyle w:val="rvts23"/>
          <w:b/>
          <w:bCs/>
          <w:szCs w:val="28"/>
          <w:bdr w:val="none" w:sz="0" w:space="0" w:color="auto" w:frame="1"/>
        </w:rPr>
        <w:t xml:space="preserve">«ПРИЗНАЧЕННЯ КОМПЕНСАЦІЙ ТА ДОПОМОГИ </w:t>
      </w:r>
      <w:r>
        <w:rPr>
          <w:b/>
          <w:szCs w:val="28"/>
        </w:rPr>
        <w:t>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</w:t>
      </w:r>
      <w:proofErr w:type="gramStart"/>
      <w:r>
        <w:rPr>
          <w:b/>
          <w:szCs w:val="28"/>
        </w:rPr>
        <w:t>З</w:t>
      </w:r>
      <w:proofErr w:type="gramEnd"/>
      <w:r>
        <w:rPr>
          <w:b/>
          <w:szCs w:val="28"/>
        </w:rPr>
        <w:t xml:space="preserve"> ЗАСТОСУВАННЯМ 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КАТЕГОРІЙ 1, АБО 2, АБО 3; ПОТЕРПІЛИМ ВІД РАДІАЦІЙНОГО ОПРОМІНЕННЯ, ВІДНЕСЕНИМ </w:t>
      </w:r>
      <w:proofErr w:type="gramStart"/>
      <w:r>
        <w:rPr>
          <w:b/>
          <w:szCs w:val="28"/>
        </w:rPr>
        <w:t>ДО</w:t>
      </w:r>
      <w:proofErr w:type="gramEnd"/>
      <w:r>
        <w:rPr>
          <w:b/>
          <w:szCs w:val="28"/>
        </w:rPr>
        <w:t xml:space="preserve"> КАТЕГОРІЙ 1 АБО 2</w:t>
      </w:r>
    </w:p>
    <w:p w:rsidR="00FA3B2E" w:rsidRPr="00A77346" w:rsidRDefault="00FA3B2E" w:rsidP="00FA3B2E">
      <w:pPr>
        <w:jc w:val="center"/>
        <w:rPr>
          <w:b/>
          <w:u w:val="single"/>
        </w:rPr>
      </w:pPr>
      <w:proofErr w:type="spellStart"/>
      <w:r w:rsidRPr="00197C2B">
        <w:rPr>
          <w:b/>
          <w:u w:val="single"/>
          <w:lang w:eastAsia="uk-UA"/>
        </w:rPr>
        <w:t>Управління</w:t>
      </w:r>
      <w:proofErr w:type="spellEnd"/>
      <w:r w:rsidRPr="00197C2B">
        <w:rPr>
          <w:b/>
          <w:u w:val="single"/>
          <w:lang w:eastAsia="uk-UA"/>
        </w:rPr>
        <w:t xml:space="preserve"> </w:t>
      </w:r>
      <w:proofErr w:type="spellStart"/>
      <w:r w:rsidRPr="00197C2B">
        <w:rPr>
          <w:b/>
          <w:u w:val="single"/>
          <w:lang w:eastAsia="uk-UA"/>
        </w:rPr>
        <w:t>праці</w:t>
      </w:r>
      <w:proofErr w:type="spellEnd"/>
      <w:r w:rsidRPr="00197C2B">
        <w:rPr>
          <w:b/>
          <w:u w:val="single"/>
          <w:lang w:eastAsia="uk-UA"/>
        </w:rPr>
        <w:t xml:space="preserve"> та </w:t>
      </w:r>
      <w:proofErr w:type="spellStart"/>
      <w:proofErr w:type="gramStart"/>
      <w:r w:rsidRPr="00197C2B">
        <w:rPr>
          <w:b/>
          <w:u w:val="single"/>
          <w:lang w:eastAsia="uk-UA"/>
        </w:rPr>
        <w:t>соц</w:t>
      </w:r>
      <w:proofErr w:type="gramEnd"/>
      <w:r w:rsidRPr="00197C2B">
        <w:rPr>
          <w:b/>
          <w:u w:val="single"/>
          <w:lang w:eastAsia="uk-UA"/>
        </w:rPr>
        <w:t>іального</w:t>
      </w:r>
      <w:proofErr w:type="spellEnd"/>
      <w:r w:rsidRPr="00197C2B">
        <w:rPr>
          <w:b/>
          <w:u w:val="single"/>
          <w:lang w:eastAsia="uk-UA"/>
        </w:rPr>
        <w:t xml:space="preserve"> </w:t>
      </w:r>
      <w:proofErr w:type="spellStart"/>
      <w:r w:rsidRPr="00197C2B">
        <w:rPr>
          <w:b/>
          <w:u w:val="single"/>
          <w:lang w:eastAsia="uk-UA"/>
        </w:rPr>
        <w:t>захисту</w:t>
      </w:r>
      <w:proofErr w:type="spellEnd"/>
      <w:r w:rsidRPr="00197C2B">
        <w:rPr>
          <w:b/>
          <w:u w:val="single"/>
          <w:lang w:eastAsia="uk-UA"/>
        </w:rPr>
        <w:t xml:space="preserve"> </w:t>
      </w:r>
      <w:proofErr w:type="spellStart"/>
      <w:r w:rsidRPr="00197C2B">
        <w:rPr>
          <w:b/>
          <w:u w:val="single"/>
          <w:lang w:eastAsia="uk-UA"/>
        </w:rPr>
        <w:t>населення</w:t>
      </w:r>
      <w:proofErr w:type="spellEnd"/>
      <w:r w:rsidRPr="00197C2B">
        <w:rPr>
          <w:b/>
          <w:u w:val="single"/>
          <w:lang w:eastAsia="uk-UA"/>
        </w:rPr>
        <w:t xml:space="preserve"> </w:t>
      </w:r>
      <w:proofErr w:type="spellStart"/>
      <w:r w:rsidRPr="00197C2B">
        <w:rPr>
          <w:b/>
          <w:u w:val="single"/>
          <w:lang w:eastAsia="uk-UA"/>
        </w:rPr>
        <w:t>Бориславської</w:t>
      </w:r>
      <w:proofErr w:type="spellEnd"/>
      <w:r w:rsidRPr="00197C2B">
        <w:rPr>
          <w:b/>
          <w:u w:val="single"/>
          <w:lang w:eastAsia="uk-UA"/>
        </w:rPr>
        <w:t xml:space="preserve"> </w:t>
      </w:r>
      <w:proofErr w:type="spellStart"/>
      <w:r w:rsidRPr="00197C2B">
        <w:rPr>
          <w:b/>
          <w:u w:val="single"/>
          <w:lang w:eastAsia="uk-UA"/>
        </w:rPr>
        <w:t>міської</w:t>
      </w:r>
      <w:proofErr w:type="spellEnd"/>
      <w:r w:rsidRPr="00197C2B">
        <w:rPr>
          <w:b/>
          <w:u w:val="single"/>
          <w:lang w:eastAsia="uk-UA"/>
        </w:rPr>
        <w:t xml:space="preserve"> ради</w:t>
      </w:r>
      <w:r w:rsidRPr="004D5C7E">
        <w:rPr>
          <w:lang w:eastAsia="uk-UA"/>
        </w:rPr>
        <w:t xml:space="preserve"> </w:t>
      </w:r>
      <w:r w:rsidRPr="005E18CB">
        <w:rPr>
          <w:sz w:val="20"/>
          <w:szCs w:val="20"/>
          <w:lang w:eastAsia="uk-UA"/>
        </w:rPr>
        <w:t>(</w:t>
      </w:r>
      <w:proofErr w:type="spellStart"/>
      <w:r w:rsidRPr="005E18CB">
        <w:rPr>
          <w:sz w:val="20"/>
          <w:szCs w:val="20"/>
          <w:lang w:eastAsia="uk-UA"/>
        </w:rPr>
        <w:t>найменування</w:t>
      </w:r>
      <w:proofErr w:type="spellEnd"/>
      <w:r w:rsidRPr="005E18CB">
        <w:rPr>
          <w:sz w:val="20"/>
          <w:szCs w:val="20"/>
          <w:lang w:eastAsia="uk-UA"/>
        </w:rPr>
        <w:t xml:space="preserve"> </w:t>
      </w:r>
      <w:proofErr w:type="spellStart"/>
      <w:r w:rsidRPr="005E18CB">
        <w:rPr>
          <w:sz w:val="20"/>
          <w:szCs w:val="20"/>
          <w:lang w:eastAsia="uk-UA"/>
        </w:rPr>
        <w:t>суб’єкта</w:t>
      </w:r>
      <w:proofErr w:type="spellEnd"/>
      <w:r w:rsidRPr="005E18CB">
        <w:rPr>
          <w:sz w:val="20"/>
          <w:szCs w:val="20"/>
          <w:lang w:eastAsia="uk-UA"/>
        </w:rPr>
        <w:t xml:space="preserve"> </w:t>
      </w:r>
      <w:proofErr w:type="spellStart"/>
      <w:r w:rsidRPr="005E18CB">
        <w:rPr>
          <w:sz w:val="20"/>
          <w:szCs w:val="20"/>
          <w:lang w:eastAsia="uk-UA"/>
        </w:rPr>
        <w:t>надання</w:t>
      </w:r>
      <w:proofErr w:type="spellEnd"/>
      <w:r w:rsidRPr="005E18CB">
        <w:rPr>
          <w:sz w:val="20"/>
          <w:szCs w:val="20"/>
          <w:lang w:eastAsia="uk-UA"/>
        </w:rPr>
        <w:t xml:space="preserve"> </w:t>
      </w:r>
      <w:proofErr w:type="spellStart"/>
      <w:r w:rsidRPr="005E18CB">
        <w:rPr>
          <w:sz w:val="20"/>
          <w:szCs w:val="20"/>
          <w:lang w:eastAsia="uk-UA"/>
        </w:rPr>
        <w:t>адміністративної</w:t>
      </w:r>
      <w:proofErr w:type="spellEnd"/>
      <w:r w:rsidRPr="005E18CB">
        <w:rPr>
          <w:sz w:val="20"/>
          <w:szCs w:val="20"/>
          <w:lang w:eastAsia="uk-UA"/>
        </w:rPr>
        <w:t xml:space="preserve"> </w:t>
      </w:r>
      <w:proofErr w:type="spellStart"/>
      <w:r w:rsidRPr="005E18CB">
        <w:rPr>
          <w:sz w:val="20"/>
          <w:szCs w:val="20"/>
          <w:lang w:eastAsia="uk-UA"/>
        </w:rPr>
        <w:t>послуги</w:t>
      </w:r>
      <w:proofErr w:type="spellEnd"/>
      <w:r w:rsidRPr="005E18CB">
        <w:rPr>
          <w:sz w:val="20"/>
          <w:szCs w:val="20"/>
          <w:lang w:eastAsia="uk-UA"/>
        </w:rPr>
        <w:t xml:space="preserve"> та / </w:t>
      </w:r>
      <w:proofErr w:type="spellStart"/>
      <w:r w:rsidRPr="005E18CB">
        <w:rPr>
          <w:sz w:val="20"/>
          <w:szCs w:val="20"/>
          <w:lang w:eastAsia="uk-UA"/>
        </w:rPr>
        <w:t>або</w:t>
      </w:r>
      <w:proofErr w:type="spellEnd"/>
      <w:r w:rsidRPr="005E18CB">
        <w:rPr>
          <w:sz w:val="20"/>
          <w:szCs w:val="20"/>
          <w:lang w:eastAsia="uk-UA"/>
        </w:rPr>
        <w:t xml:space="preserve"> центру </w:t>
      </w:r>
      <w:proofErr w:type="spellStart"/>
      <w:r w:rsidRPr="005E18CB">
        <w:rPr>
          <w:sz w:val="20"/>
          <w:szCs w:val="20"/>
          <w:lang w:eastAsia="uk-UA"/>
        </w:rPr>
        <w:t>надання</w:t>
      </w:r>
      <w:proofErr w:type="spellEnd"/>
      <w:r w:rsidRPr="005E18CB">
        <w:rPr>
          <w:sz w:val="20"/>
          <w:szCs w:val="20"/>
          <w:lang w:eastAsia="uk-UA"/>
        </w:rPr>
        <w:t xml:space="preserve"> </w:t>
      </w:r>
      <w:proofErr w:type="spellStart"/>
      <w:r w:rsidRPr="005E18CB">
        <w:rPr>
          <w:sz w:val="20"/>
          <w:szCs w:val="20"/>
          <w:lang w:eastAsia="uk-UA"/>
        </w:rPr>
        <w:t>адміністративних</w:t>
      </w:r>
      <w:proofErr w:type="spellEnd"/>
      <w:r w:rsidRPr="005E18CB">
        <w:rPr>
          <w:sz w:val="20"/>
          <w:szCs w:val="20"/>
          <w:lang w:eastAsia="uk-UA"/>
        </w:rPr>
        <w:t xml:space="preserve"> </w:t>
      </w:r>
      <w:proofErr w:type="spellStart"/>
      <w:r w:rsidRPr="005E18CB">
        <w:rPr>
          <w:sz w:val="20"/>
          <w:szCs w:val="20"/>
          <w:lang w:eastAsia="uk-UA"/>
        </w:rPr>
        <w:t>послуг</w:t>
      </w:r>
      <w:proofErr w:type="spellEnd"/>
      <w:r w:rsidRPr="005E18CB">
        <w:rPr>
          <w:sz w:val="20"/>
          <w:szCs w:val="20"/>
          <w:lang w:eastAsia="uk-UA"/>
        </w:rPr>
        <w:t>)</w:t>
      </w:r>
    </w:p>
    <w:tbl>
      <w:tblPr>
        <w:tblW w:w="103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3827"/>
        <w:gridCol w:w="1276"/>
        <w:gridCol w:w="1841"/>
      </w:tblGrid>
      <w:tr w:rsidR="00FA3B2E" w:rsidRPr="00530647" w:rsidTr="00FB7686">
        <w:trPr>
          <w:trHeight w:val="413"/>
        </w:trPr>
        <w:tc>
          <w:tcPr>
            <w:tcW w:w="567" w:type="dxa"/>
          </w:tcPr>
          <w:p w:rsidR="00FA3B2E" w:rsidRPr="00530647" w:rsidRDefault="00FA3B2E" w:rsidP="00FB7686">
            <w:pPr>
              <w:rPr>
                <w:b/>
                <w:bCs/>
              </w:rPr>
            </w:pPr>
            <w:r w:rsidRPr="00530647">
              <w:rPr>
                <w:b/>
                <w:bCs/>
              </w:rPr>
              <w:t>№</w:t>
            </w:r>
          </w:p>
          <w:p w:rsidR="00FA3B2E" w:rsidRPr="00530647" w:rsidRDefault="00FA3B2E" w:rsidP="00FB7686">
            <w:pPr>
              <w:rPr>
                <w:b/>
                <w:bCs/>
              </w:rPr>
            </w:pPr>
            <w:proofErr w:type="spellStart"/>
            <w:r w:rsidRPr="00530647">
              <w:rPr>
                <w:b/>
                <w:bCs/>
              </w:rPr>
              <w:t>з</w:t>
            </w:r>
            <w:proofErr w:type="spellEnd"/>
            <w:r w:rsidRPr="00530647">
              <w:rPr>
                <w:b/>
                <w:bCs/>
              </w:rPr>
              <w:t>/</w:t>
            </w:r>
            <w:proofErr w:type="spellStart"/>
            <w:proofErr w:type="gramStart"/>
            <w:r w:rsidRPr="00530647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</w:tcPr>
          <w:p w:rsidR="00FA3B2E" w:rsidRPr="00530647" w:rsidRDefault="00FA3B2E" w:rsidP="00FB7686">
            <w:pPr>
              <w:jc w:val="center"/>
              <w:rPr>
                <w:b/>
                <w:bCs/>
              </w:rPr>
            </w:pPr>
          </w:p>
          <w:p w:rsidR="00FA3B2E" w:rsidRPr="00530647" w:rsidRDefault="00FA3B2E" w:rsidP="00FB7686">
            <w:pPr>
              <w:jc w:val="center"/>
              <w:rPr>
                <w:b/>
                <w:bCs/>
              </w:rPr>
            </w:pPr>
            <w:proofErr w:type="spellStart"/>
            <w:r w:rsidRPr="00530647">
              <w:rPr>
                <w:b/>
                <w:bCs/>
              </w:rPr>
              <w:t>Етапи</w:t>
            </w:r>
            <w:proofErr w:type="spellEnd"/>
            <w:r w:rsidRPr="00530647">
              <w:rPr>
                <w:b/>
                <w:bCs/>
              </w:rPr>
              <w:t xml:space="preserve"> </w:t>
            </w:r>
            <w:proofErr w:type="spellStart"/>
            <w:r w:rsidRPr="00530647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3827" w:type="dxa"/>
          </w:tcPr>
          <w:p w:rsidR="00FA3B2E" w:rsidRPr="00530647" w:rsidRDefault="00FA3B2E" w:rsidP="00FB7686">
            <w:pPr>
              <w:jc w:val="center"/>
              <w:rPr>
                <w:b/>
                <w:bCs/>
              </w:rPr>
            </w:pPr>
            <w:proofErr w:type="spellStart"/>
            <w:r w:rsidRPr="00530647">
              <w:rPr>
                <w:b/>
                <w:bCs/>
              </w:rPr>
              <w:t>Відповідальна</w:t>
            </w:r>
            <w:proofErr w:type="spellEnd"/>
            <w:r w:rsidRPr="00530647">
              <w:rPr>
                <w:b/>
                <w:bCs/>
              </w:rPr>
              <w:t xml:space="preserve"> </w:t>
            </w:r>
            <w:proofErr w:type="spellStart"/>
            <w:r w:rsidRPr="00530647">
              <w:rPr>
                <w:b/>
                <w:bCs/>
              </w:rPr>
              <w:t>посадова</w:t>
            </w:r>
            <w:proofErr w:type="spellEnd"/>
            <w:r w:rsidRPr="00530647">
              <w:rPr>
                <w:b/>
                <w:bCs/>
              </w:rPr>
              <w:t xml:space="preserve"> особа </w:t>
            </w:r>
            <w:proofErr w:type="spellStart"/>
            <w:r w:rsidRPr="00530647">
              <w:rPr>
                <w:b/>
                <w:bCs/>
              </w:rPr>
              <w:t>структурний</w:t>
            </w:r>
            <w:proofErr w:type="spellEnd"/>
            <w:r w:rsidRPr="00530647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530647">
              <w:rPr>
                <w:b/>
                <w:bCs/>
              </w:rPr>
              <w:t>п</w:t>
            </w:r>
            <w:proofErr w:type="gramEnd"/>
            <w:r w:rsidRPr="00530647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1276" w:type="dxa"/>
          </w:tcPr>
          <w:p w:rsidR="00FA3B2E" w:rsidRPr="00530647" w:rsidRDefault="00FA3B2E" w:rsidP="00FB7686">
            <w:pPr>
              <w:jc w:val="center"/>
              <w:rPr>
                <w:b/>
                <w:bCs/>
              </w:rPr>
            </w:pPr>
            <w:proofErr w:type="spellStart"/>
            <w:r w:rsidRPr="00530647">
              <w:rPr>
                <w:b/>
                <w:bCs/>
              </w:rPr>
              <w:t>Дія</w:t>
            </w:r>
            <w:proofErr w:type="spellEnd"/>
          </w:p>
          <w:p w:rsidR="00FA3B2E" w:rsidRPr="00530647" w:rsidRDefault="00FA3B2E" w:rsidP="00FB7686">
            <w:pPr>
              <w:jc w:val="center"/>
              <w:rPr>
                <w:b/>
                <w:bCs/>
              </w:rPr>
            </w:pPr>
            <w:r w:rsidRPr="00530647">
              <w:rPr>
                <w:b/>
                <w:bCs/>
              </w:rPr>
              <w:t>(В</w:t>
            </w:r>
            <w:proofErr w:type="gramStart"/>
            <w:r w:rsidRPr="00530647">
              <w:rPr>
                <w:b/>
                <w:bCs/>
              </w:rPr>
              <w:t>,У</w:t>
            </w:r>
            <w:proofErr w:type="gramEnd"/>
            <w:r w:rsidRPr="00530647">
              <w:rPr>
                <w:b/>
                <w:bCs/>
              </w:rPr>
              <w:t>,П,З)</w:t>
            </w:r>
          </w:p>
        </w:tc>
        <w:tc>
          <w:tcPr>
            <w:tcW w:w="1841" w:type="dxa"/>
          </w:tcPr>
          <w:p w:rsidR="00FA3B2E" w:rsidRPr="00530647" w:rsidRDefault="00FA3B2E" w:rsidP="00FB7686">
            <w:pPr>
              <w:jc w:val="center"/>
              <w:rPr>
                <w:b/>
                <w:bCs/>
              </w:rPr>
            </w:pPr>
            <w:proofErr w:type="spellStart"/>
            <w:r w:rsidRPr="00530647">
              <w:rPr>
                <w:b/>
                <w:bCs/>
              </w:rPr>
              <w:t>Термін</w:t>
            </w:r>
            <w:proofErr w:type="spellEnd"/>
            <w:r w:rsidRPr="00530647">
              <w:rPr>
                <w:b/>
                <w:bCs/>
              </w:rPr>
              <w:t xml:space="preserve"> </w:t>
            </w:r>
            <w:proofErr w:type="spellStart"/>
            <w:r w:rsidRPr="00530647">
              <w:rPr>
                <w:b/>
                <w:bCs/>
              </w:rPr>
              <w:t>виконання</w:t>
            </w:r>
            <w:proofErr w:type="spellEnd"/>
          </w:p>
          <w:p w:rsidR="00FA3B2E" w:rsidRPr="00530647" w:rsidRDefault="00FA3B2E" w:rsidP="00FB7686">
            <w:pPr>
              <w:jc w:val="center"/>
              <w:rPr>
                <w:b/>
                <w:bCs/>
              </w:rPr>
            </w:pPr>
            <w:r w:rsidRPr="00530647">
              <w:rPr>
                <w:b/>
                <w:bCs/>
              </w:rPr>
              <w:t>(</w:t>
            </w:r>
            <w:proofErr w:type="spellStart"/>
            <w:r w:rsidRPr="00530647">
              <w:rPr>
                <w:b/>
                <w:bCs/>
              </w:rPr>
              <w:t>днів</w:t>
            </w:r>
            <w:proofErr w:type="spellEnd"/>
            <w:r w:rsidRPr="00530647">
              <w:rPr>
                <w:b/>
                <w:bCs/>
              </w:rPr>
              <w:t>)</w:t>
            </w:r>
          </w:p>
        </w:tc>
      </w:tr>
      <w:tr w:rsidR="00FA3B2E" w:rsidRPr="00530647" w:rsidTr="00FB7686">
        <w:trPr>
          <w:trHeight w:val="675"/>
        </w:trPr>
        <w:tc>
          <w:tcPr>
            <w:tcW w:w="567" w:type="dxa"/>
          </w:tcPr>
          <w:p w:rsidR="00FA3B2E" w:rsidRPr="00530647" w:rsidRDefault="00FA3B2E" w:rsidP="00FB7686">
            <w:pPr>
              <w:rPr>
                <w:bCs/>
              </w:rPr>
            </w:pPr>
            <w:r w:rsidRPr="00530647">
              <w:rPr>
                <w:bCs/>
              </w:rPr>
              <w:t>1</w:t>
            </w:r>
          </w:p>
        </w:tc>
        <w:tc>
          <w:tcPr>
            <w:tcW w:w="2836" w:type="dxa"/>
          </w:tcPr>
          <w:p w:rsidR="00FA3B2E" w:rsidRPr="00530647" w:rsidRDefault="00FA3B2E" w:rsidP="00FB7686">
            <w:pPr>
              <w:rPr>
                <w:bCs/>
              </w:rPr>
            </w:pPr>
            <w:proofErr w:type="spellStart"/>
            <w:r w:rsidRPr="00530647">
              <w:rPr>
                <w:bCs/>
              </w:rPr>
              <w:t>Прийом</w:t>
            </w:r>
            <w:proofErr w:type="spellEnd"/>
            <w:r w:rsidRPr="00530647">
              <w:rPr>
                <w:bCs/>
              </w:rPr>
              <w:t xml:space="preserve"> заяви та </w:t>
            </w:r>
            <w:proofErr w:type="spellStart"/>
            <w:r w:rsidRPr="00530647">
              <w:rPr>
                <w:bCs/>
              </w:rPr>
              <w:t>визначеного</w:t>
            </w:r>
            <w:proofErr w:type="spellEnd"/>
            <w:r w:rsidRPr="00530647">
              <w:rPr>
                <w:bCs/>
              </w:rPr>
              <w:t xml:space="preserve"> пакету </w:t>
            </w:r>
            <w:proofErr w:type="spellStart"/>
            <w:r w:rsidRPr="00530647">
              <w:rPr>
                <w:bCs/>
              </w:rPr>
              <w:t>документі</w:t>
            </w:r>
            <w:proofErr w:type="gramStart"/>
            <w:r w:rsidRPr="00530647">
              <w:rPr>
                <w:bCs/>
              </w:rPr>
              <w:t>в</w:t>
            </w:r>
            <w:proofErr w:type="spellEnd"/>
            <w:proofErr w:type="gramEnd"/>
            <w:r w:rsidRPr="00530647">
              <w:rPr>
                <w:bCs/>
              </w:rPr>
              <w:t xml:space="preserve"> для </w:t>
            </w:r>
            <w:proofErr w:type="spellStart"/>
            <w:r w:rsidRPr="00530647">
              <w:rPr>
                <w:bCs/>
              </w:rPr>
              <w:t>призначення</w:t>
            </w:r>
            <w:proofErr w:type="spell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компенсації</w:t>
            </w:r>
            <w:proofErr w:type="spellEnd"/>
          </w:p>
        </w:tc>
        <w:tc>
          <w:tcPr>
            <w:tcW w:w="3827" w:type="dxa"/>
          </w:tcPr>
          <w:p w:rsidR="00FA3B2E" w:rsidRPr="00604801" w:rsidRDefault="00FA3B2E" w:rsidP="00FB7686">
            <w:pPr>
              <w:pStyle w:val="1"/>
              <w:spacing w:line="276" w:lineRule="auto"/>
              <w:jc w:val="both"/>
              <w:rPr>
                <w:rStyle w:val="ad"/>
                <w:b w:val="0"/>
                <w:lang w:val="uk-UA"/>
              </w:rPr>
            </w:pPr>
            <w:bookmarkStart w:id="6" w:name="_GoBack"/>
            <w:proofErr w:type="spellStart"/>
            <w:r w:rsidRPr="00604801">
              <w:rPr>
                <w:rStyle w:val="ad"/>
                <w:b w:val="0"/>
              </w:rPr>
              <w:t>адміністратор</w:t>
            </w:r>
            <w:proofErr w:type="spellEnd"/>
            <w:r w:rsidRPr="00604801">
              <w:rPr>
                <w:rStyle w:val="ad"/>
                <w:b w:val="0"/>
              </w:rPr>
              <w:t xml:space="preserve"> </w:t>
            </w:r>
            <w:proofErr w:type="spellStart"/>
            <w:r w:rsidRPr="00604801">
              <w:rPr>
                <w:rStyle w:val="ad"/>
                <w:b w:val="0"/>
              </w:rPr>
              <w:t>відділу</w:t>
            </w:r>
            <w:proofErr w:type="spellEnd"/>
            <w:r w:rsidRPr="00604801">
              <w:rPr>
                <w:rStyle w:val="ad"/>
                <w:b w:val="0"/>
              </w:rPr>
              <w:t xml:space="preserve"> </w:t>
            </w:r>
            <w:proofErr w:type="spellStart"/>
            <w:r w:rsidRPr="00604801">
              <w:rPr>
                <w:rStyle w:val="ad"/>
                <w:b w:val="0"/>
              </w:rPr>
              <w:t>надання</w:t>
            </w:r>
            <w:proofErr w:type="spellEnd"/>
            <w:r w:rsidRPr="00604801">
              <w:rPr>
                <w:rStyle w:val="ad"/>
                <w:b w:val="0"/>
              </w:rPr>
              <w:t xml:space="preserve"> </w:t>
            </w:r>
            <w:proofErr w:type="spellStart"/>
            <w:r w:rsidRPr="00604801">
              <w:rPr>
                <w:rStyle w:val="ad"/>
                <w:b w:val="0"/>
              </w:rPr>
              <w:t>адміністративних</w:t>
            </w:r>
            <w:proofErr w:type="spellEnd"/>
            <w:r w:rsidRPr="00604801">
              <w:rPr>
                <w:rStyle w:val="ad"/>
                <w:b w:val="0"/>
                <w:lang w:val="uk-UA"/>
              </w:rPr>
              <w:t xml:space="preserve"> </w:t>
            </w:r>
            <w:r w:rsidRPr="00604801">
              <w:rPr>
                <w:rStyle w:val="ad"/>
                <w:b w:val="0"/>
              </w:rPr>
              <w:t>послу</w:t>
            </w:r>
            <w:r w:rsidRPr="00604801">
              <w:rPr>
                <w:rStyle w:val="ad"/>
                <w:b w:val="0"/>
                <w:lang w:val="uk-UA"/>
              </w:rPr>
              <w:t>г,</w:t>
            </w:r>
          </w:p>
          <w:bookmarkEnd w:id="6"/>
          <w:p w:rsidR="00FA3B2E" w:rsidRPr="00530647" w:rsidRDefault="00FA3B2E" w:rsidP="00FB7686">
            <w:pPr>
              <w:rPr>
                <w:bCs/>
              </w:rPr>
            </w:pPr>
            <w:proofErr w:type="spellStart"/>
            <w:r>
              <w:rPr>
                <w:bCs/>
              </w:rPr>
              <w:t>Головний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спеціалі</w:t>
            </w:r>
            <w:proofErr w:type="gramStart"/>
            <w:r>
              <w:rPr>
                <w:bCs/>
              </w:rPr>
              <w:t>ст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питань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соціального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захисту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громадян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які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постраждали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внаслідок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Чорнобильськоїкатастрофи</w:t>
            </w:r>
            <w:proofErr w:type="spellEnd"/>
          </w:p>
        </w:tc>
        <w:tc>
          <w:tcPr>
            <w:tcW w:w="1276" w:type="dxa"/>
          </w:tcPr>
          <w:p w:rsidR="00FA3B2E" w:rsidRPr="00530647" w:rsidRDefault="00FA3B2E" w:rsidP="00FB7686">
            <w:pPr>
              <w:jc w:val="center"/>
              <w:rPr>
                <w:bCs/>
              </w:rPr>
            </w:pPr>
            <w:r w:rsidRPr="00530647">
              <w:rPr>
                <w:bCs/>
              </w:rPr>
              <w:t>В</w:t>
            </w:r>
          </w:p>
        </w:tc>
        <w:tc>
          <w:tcPr>
            <w:tcW w:w="1841" w:type="dxa"/>
          </w:tcPr>
          <w:p w:rsidR="00FA3B2E" w:rsidRPr="00530647" w:rsidRDefault="00FA3B2E" w:rsidP="00FB7686">
            <w:pPr>
              <w:jc w:val="center"/>
              <w:rPr>
                <w:bCs/>
              </w:rPr>
            </w:pPr>
            <w:proofErr w:type="gramStart"/>
            <w:r w:rsidRPr="00530647">
              <w:rPr>
                <w:bCs/>
              </w:rPr>
              <w:t>У</w:t>
            </w:r>
            <w:proofErr w:type="gramEnd"/>
            <w:r w:rsidRPr="00530647">
              <w:rPr>
                <w:bCs/>
              </w:rPr>
              <w:t xml:space="preserve"> </w:t>
            </w:r>
            <w:proofErr w:type="gramStart"/>
            <w:r w:rsidRPr="00530647">
              <w:rPr>
                <w:bCs/>
              </w:rPr>
              <w:t>день</w:t>
            </w:r>
            <w:proofErr w:type="gram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подачі</w:t>
            </w:r>
            <w:proofErr w:type="spellEnd"/>
            <w:r w:rsidRPr="00530647">
              <w:rPr>
                <w:bCs/>
              </w:rPr>
              <w:t xml:space="preserve"> заяви</w:t>
            </w:r>
          </w:p>
        </w:tc>
      </w:tr>
      <w:tr w:rsidR="00FA3B2E" w:rsidRPr="00530647" w:rsidTr="00FB7686">
        <w:trPr>
          <w:trHeight w:val="675"/>
        </w:trPr>
        <w:tc>
          <w:tcPr>
            <w:tcW w:w="567" w:type="dxa"/>
          </w:tcPr>
          <w:p w:rsidR="00FA3B2E" w:rsidRPr="00530647" w:rsidRDefault="00FA3B2E" w:rsidP="00FB7686">
            <w:pPr>
              <w:rPr>
                <w:bCs/>
              </w:rPr>
            </w:pPr>
            <w:r w:rsidRPr="00530647">
              <w:rPr>
                <w:bCs/>
              </w:rPr>
              <w:t>2</w:t>
            </w:r>
          </w:p>
        </w:tc>
        <w:tc>
          <w:tcPr>
            <w:tcW w:w="2836" w:type="dxa"/>
          </w:tcPr>
          <w:p w:rsidR="00FA3B2E" w:rsidRPr="00530647" w:rsidRDefault="00FA3B2E" w:rsidP="00FB7686">
            <w:pPr>
              <w:rPr>
                <w:bCs/>
              </w:rPr>
            </w:pPr>
            <w:proofErr w:type="spellStart"/>
            <w:r w:rsidRPr="00530647">
              <w:rPr>
                <w:bCs/>
              </w:rPr>
              <w:t>Перевірка</w:t>
            </w:r>
            <w:proofErr w:type="spell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повноти</w:t>
            </w:r>
            <w:proofErr w:type="spellEnd"/>
            <w:r w:rsidRPr="00530647">
              <w:rPr>
                <w:bCs/>
              </w:rPr>
              <w:t xml:space="preserve"> пакету </w:t>
            </w:r>
            <w:proofErr w:type="spellStart"/>
            <w:r w:rsidRPr="00530647">
              <w:rPr>
                <w:bCs/>
              </w:rPr>
              <w:t>поданих</w:t>
            </w:r>
            <w:proofErr w:type="spell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документі</w:t>
            </w:r>
            <w:proofErr w:type="gramStart"/>
            <w:r w:rsidRPr="00530647">
              <w:rPr>
                <w:bCs/>
              </w:rPr>
              <w:t>в</w:t>
            </w:r>
            <w:proofErr w:type="spellEnd"/>
            <w:proofErr w:type="gramEnd"/>
            <w:r w:rsidRPr="00530647">
              <w:rPr>
                <w:bCs/>
              </w:rPr>
              <w:t xml:space="preserve"> та </w:t>
            </w:r>
            <w:proofErr w:type="spellStart"/>
            <w:r w:rsidRPr="00530647">
              <w:rPr>
                <w:bCs/>
              </w:rPr>
              <w:t>достовірності</w:t>
            </w:r>
            <w:proofErr w:type="spell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даних</w:t>
            </w:r>
            <w:proofErr w:type="spellEnd"/>
          </w:p>
        </w:tc>
        <w:tc>
          <w:tcPr>
            <w:tcW w:w="3827" w:type="dxa"/>
          </w:tcPr>
          <w:p w:rsidR="00FA3B2E" w:rsidRPr="00530647" w:rsidRDefault="00FA3B2E" w:rsidP="00FB7686">
            <w:pPr>
              <w:rPr>
                <w:bCs/>
              </w:rPr>
            </w:pPr>
            <w:proofErr w:type="spellStart"/>
            <w:r>
              <w:rPr>
                <w:bCs/>
              </w:rPr>
              <w:t>Головний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спеціалі</w:t>
            </w:r>
            <w:proofErr w:type="gramStart"/>
            <w:r>
              <w:rPr>
                <w:bCs/>
              </w:rPr>
              <w:t>ст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питань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соціального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захисту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громадян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які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постраждали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внаслідок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Чорнобильськоїкатастрофи</w:t>
            </w:r>
            <w:proofErr w:type="spellEnd"/>
          </w:p>
        </w:tc>
        <w:tc>
          <w:tcPr>
            <w:tcW w:w="1276" w:type="dxa"/>
          </w:tcPr>
          <w:p w:rsidR="00FA3B2E" w:rsidRPr="00530647" w:rsidRDefault="00FA3B2E" w:rsidP="00FB7686">
            <w:pPr>
              <w:jc w:val="center"/>
              <w:rPr>
                <w:bCs/>
              </w:rPr>
            </w:pPr>
            <w:r w:rsidRPr="00530647">
              <w:rPr>
                <w:bCs/>
              </w:rPr>
              <w:t>В</w:t>
            </w:r>
          </w:p>
        </w:tc>
        <w:tc>
          <w:tcPr>
            <w:tcW w:w="1841" w:type="dxa"/>
          </w:tcPr>
          <w:p w:rsidR="00FA3B2E" w:rsidRPr="00530647" w:rsidRDefault="00FA3B2E" w:rsidP="00FB7686">
            <w:pPr>
              <w:jc w:val="center"/>
              <w:rPr>
                <w:bCs/>
              </w:rPr>
            </w:pPr>
            <w:proofErr w:type="gramStart"/>
            <w:r w:rsidRPr="00530647">
              <w:rPr>
                <w:bCs/>
              </w:rPr>
              <w:t>У</w:t>
            </w:r>
            <w:proofErr w:type="gramEnd"/>
            <w:r w:rsidRPr="00530647">
              <w:rPr>
                <w:bCs/>
              </w:rPr>
              <w:t xml:space="preserve"> </w:t>
            </w:r>
            <w:proofErr w:type="gramStart"/>
            <w:r w:rsidRPr="00530647">
              <w:rPr>
                <w:bCs/>
              </w:rPr>
              <w:t>день</w:t>
            </w:r>
            <w:proofErr w:type="gram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подачі</w:t>
            </w:r>
            <w:proofErr w:type="spellEnd"/>
            <w:r w:rsidRPr="00530647">
              <w:rPr>
                <w:bCs/>
              </w:rPr>
              <w:t xml:space="preserve"> заяви</w:t>
            </w:r>
          </w:p>
        </w:tc>
      </w:tr>
      <w:tr w:rsidR="00FA3B2E" w:rsidRPr="00530647" w:rsidTr="00FB7686">
        <w:trPr>
          <w:trHeight w:val="675"/>
        </w:trPr>
        <w:tc>
          <w:tcPr>
            <w:tcW w:w="567" w:type="dxa"/>
          </w:tcPr>
          <w:p w:rsidR="00FA3B2E" w:rsidRPr="00530647" w:rsidRDefault="00FA3B2E" w:rsidP="00FB7686">
            <w:pPr>
              <w:rPr>
                <w:bCs/>
              </w:rPr>
            </w:pPr>
            <w:r w:rsidRPr="00530647">
              <w:rPr>
                <w:bCs/>
              </w:rPr>
              <w:t>3</w:t>
            </w:r>
          </w:p>
        </w:tc>
        <w:tc>
          <w:tcPr>
            <w:tcW w:w="2836" w:type="dxa"/>
          </w:tcPr>
          <w:p w:rsidR="00FA3B2E" w:rsidRPr="00530647" w:rsidRDefault="00FA3B2E" w:rsidP="00FB7686">
            <w:pPr>
              <w:rPr>
                <w:bCs/>
              </w:rPr>
            </w:pPr>
            <w:proofErr w:type="spellStart"/>
            <w:r w:rsidRPr="00530647">
              <w:rPr>
                <w:bCs/>
              </w:rPr>
              <w:t>Реєстрація</w:t>
            </w:r>
            <w:proofErr w:type="spell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поданої</w:t>
            </w:r>
            <w:proofErr w:type="spellEnd"/>
            <w:r w:rsidRPr="00530647">
              <w:rPr>
                <w:bCs/>
              </w:rPr>
              <w:t xml:space="preserve"> заяви </w:t>
            </w:r>
          </w:p>
        </w:tc>
        <w:tc>
          <w:tcPr>
            <w:tcW w:w="3827" w:type="dxa"/>
          </w:tcPr>
          <w:p w:rsidR="00FA3B2E" w:rsidRPr="00530647" w:rsidRDefault="00FA3B2E" w:rsidP="00FB7686">
            <w:pPr>
              <w:rPr>
                <w:bCs/>
              </w:rPr>
            </w:pPr>
            <w:proofErr w:type="spellStart"/>
            <w:r>
              <w:rPr>
                <w:bCs/>
              </w:rPr>
              <w:t>Головний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спеціалі</w:t>
            </w:r>
            <w:proofErr w:type="gramStart"/>
            <w:r>
              <w:rPr>
                <w:bCs/>
              </w:rPr>
              <w:t>ст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питань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соціального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захисту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громадян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які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постраждали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внаслідок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Чорнобильськоїкатастрофи</w:t>
            </w:r>
            <w:proofErr w:type="spellEnd"/>
          </w:p>
        </w:tc>
        <w:tc>
          <w:tcPr>
            <w:tcW w:w="1276" w:type="dxa"/>
          </w:tcPr>
          <w:p w:rsidR="00FA3B2E" w:rsidRPr="00530647" w:rsidRDefault="00FA3B2E" w:rsidP="00FB7686">
            <w:pPr>
              <w:jc w:val="center"/>
              <w:rPr>
                <w:bCs/>
              </w:rPr>
            </w:pPr>
            <w:r w:rsidRPr="00530647">
              <w:rPr>
                <w:bCs/>
              </w:rPr>
              <w:t>В</w:t>
            </w:r>
          </w:p>
        </w:tc>
        <w:tc>
          <w:tcPr>
            <w:tcW w:w="1841" w:type="dxa"/>
          </w:tcPr>
          <w:p w:rsidR="00FA3B2E" w:rsidRPr="00530647" w:rsidRDefault="00FA3B2E" w:rsidP="00FB7686">
            <w:pPr>
              <w:jc w:val="center"/>
              <w:rPr>
                <w:bCs/>
              </w:rPr>
            </w:pPr>
            <w:r w:rsidRPr="00530647">
              <w:rPr>
                <w:bCs/>
              </w:rPr>
              <w:t>До 1 дня</w:t>
            </w:r>
          </w:p>
        </w:tc>
      </w:tr>
      <w:tr w:rsidR="00FA3B2E" w:rsidRPr="00530647" w:rsidTr="00FB7686">
        <w:trPr>
          <w:trHeight w:val="725"/>
        </w:trPr>
        <w:tc>
          <w:tcPr>
            <w:tcW w:w="567" w:type="dxa"/>
          </w:tcPr>
          <w:p w:rsidR="00FA3B2E" w:rsidRPr="00530647" w:rsidRDefault="00FA3B2E" w:rsidP="00FB7686">
            <w:pPr>
              <w:rPr>
                <w:bCs/>
              </w:rPr>
            </w:pPr>
            <w:r w:rsidRPr="00530647">
              <w:rPr>
                <w:bCs/>
              </w:rPr>
              <w:t>4</w:t>
            </w:r>
          </w:p>
        </w:tc>
        <w:tc>
          <w:tcPr>
            <w:tcW w:w="2836" w:type="dxa"/>
          </w:tcPr>
          <w:p w:rsidR="00FA3B2E" w:rsidRPr="00530647" w:rsidRDefault="00FA3B2E" w:rsidP="00FB7686">
            <w:pPr>
              <w:rPr>
                <w:bCs/>
              </w:rPr>
            </w:pPr>
            <w:proofErr w:type="spellStart"/>
            <w:r w:rsidRPr="00530647">
              <w:rPr>
                <w:bCs/>
              </w:rPr>
              <w:t>Опрацювання</w:t>
            </w:r>
            <w:proofErr w:type="spell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поданих</w:t>
            </w:r>
            <w:proofErr w:type="spell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документі</w:t>
            </w:r>
            <w:proofErr w:type="gramStart"/>
            <w:r w:rsidRPr="00530647">
              <w:rPr>
                <w:bCs/>
              </w:rPr>
              <w:t>в</w:t>
            </w:r>
            <w:proofErr w:type="spellEnd"/>
            <w:proofErr w:type="gramEnd"/>
            <w:r w:rsidRPr="00530647">
              <w:rPr>
                <w:bCs/>
              </w:rPr>
              <w:t xml:space="preserve"> </w:t>
            </w:r>
          </w:p>
        </w:tc>
        <w:tc>
          <w:tcPr>
            <w:tcW w:w="3827" w:type="dxa"/>
          </w:tcPr>
          <w:p w:rsidR="00FA3B2E" w:rsidRPr="00530647" w:rsidRDefault="00FA3B2E" w:rsidP="00FB7686">
            <w:pPr>
              <w:rPr>
                <w:bCs/>
              </w:rPr>
            </w:pPr>
            <w:proofErr w:type="spellStart"/>
            <w:r>
              <w:rPr>
                <w:bCs/>
              </w:rPr>
              <w:t>Головний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спеціалі</w:t>
            </w:r>
            <w:proofErr w:type="gramStart"/>
            <w:r>
              <w:rPr>
                <w:bCs/>
              </w:rPr>
              <w:t>ст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питань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соціального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захисту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громадян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які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постраждали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внаслідок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Чорнобильськоїкатастрофи</w:t>
            </w:r>
            <w:proofErr w:type="spellEnd"/>
          </w:p>
        </w:tc>
        <w:tc>
          <w:tcPr>
            <w:tcW w:w="1276" w:type="dxa"/>
          </w:tcPr>
          <w:p w:rsidR="00FA3B2E" w:rsidRPr="00530647" w:rsidRDefault="00FA3B2E" w:rsidP="00FB7686">
            <w:pPr>
              <w:jc w:val="center"/>
              <w:rPr>
                <w:bCs/>
              </w:rPr>
            </w:pPr>
            <w:r w:rsidRPr="00530647">
              <w:rPr>
                <w:bCs/>
              </w:rPr>
              <w:t>В</w:t>
            </w:r>
          </w:p>
        </w:tc>
        <w:tc>
          <w:tcPr>
            <w:tcW w:w="1841" w:type="dxa"/>
          </w:tcPr>
          <w:p w:rsidR="00FA3B2E" w:rsidRPr="00530647" w:rsidRDefault="00FA3B2E" w:rsidP="00FB7686">
            <w:pPr>
              <w:jc w:val="center"/>
              <w:rPr>
                <w:bCs/>
              </w:rPr>
            </w:pPr>
            <w:r w:rsidRPr="00530647">
              <w:rPr>
                <w:bCs/>
              </w:rPr>
              <w:t xml:space="preserve">До 10 </w:t>
            </w:r>
            <w:proofErr w:type="spellStart"/>
            <w:r w:rsidRPr="00530647">
              <w:rPr>
                <w:bCs/>
              </w:rPr>
              <w:t>днів</w:t>
            </w:r>
            <w:proofErr w:type="spellEnd"/>
          </w:p>
        </w:tc>
      </w:tr>
      <w:tr w:rsidR="00FA3B2E" w:rsidRPr="00530647" w:rsidTr="00FB7686">
        <w:trPr>
          <w:trHeight w:val="236"/>
        </w:trPr>
        <w:tc>
          <w:tcPr>
            <w:tcW w:w="567" w:type="dxa"/>
          </w:tcPr>
          <w:p w:rsidR="00FA3B2E" w:rsidRPr="00530647" w:rsidRDefault="00FA3B2E" w:rsidP="00FB7686">
            <w:pPr>
              <w:rPr>
                <w:bCs/>
              </w:rPr>
            </w:pPr>
            <w:r w:rsidRPr="00530647">
              <w:rPr>
                <w:bCs/>
              </w:rPr>
              <w:t>5</w:t>
            </w:r>
          </w:p>
        </w:tc>
        <w:tc>
          <w:tcPr>
            <w:tcW w:w="2836" w:type="dxa"/>
          </w:tcPr>
          <w:p w:rsidR="00FA3B2E" w:rsidRPr="00530647" w:rsidRDefault="00FA3B2E" w:rsidP="00FB7686">
            <w:pPr>
              <w:rPr>
                <w:bCs/>
              </w:rPr>
            </w:pPr>
            <w:proofErr w:type="spellStart"/>
            <w:proofErr w:type="gramStart"/>
            <w:r w:rsidRPr="00530647">
              <w:rPr>
                <w:bCs/>
              </w:rPr>
              <w:t>П</w:t>
            </w:r>
            <w:proofErr w:type="gramEnd"/>
            <w:r w:rsidRPr="00530647">
              <w:rPr>
                <w:bCs/>
              </w:rPr>
              <w:t>ідготовка</w:t>
            </w:r>
            <w:proofErr w:type="spell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розпорядження</w:t>
            </w:r>
            <w:proofErr w:type="spellEnd"/>
            <w:r w:rsidRPr="00530647">
              <w:rPr>
                <w:bCs/>
              </w:rPr>
              <w:t xml:space="preserve"> про </w:t>
            </w:r>
            <w:proofErr w:type="spellStart"/>
            <w:r w:rsidRPr="00530647">
              <w:rPr>
                <w:bCs/>
              </w:rPr>
              <w:t>призначення</w:t>
            </w:r>
            <w:proofErr w:type="spell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компенсації</w:t>
            </w:r>
            <w:proofErr w:type="spellEnd"/>
          </w:p>
        </w:tc>
        <w:tc>
          <w:tcPr>
            <w:tcW w:w="3827" w:type="dxa"/>
          </w:tcPr>
          <w:p w:rsidR="00FA3B2E" w:rsidRPr="00530647" w:rsidRDefault="00FA3B2E" w:rsidP="00FB7686">
            <w:pPr>
              <w:rPr>
                <w:bCs/>
              </w:rPr>
            </w:pPr>
            <w:proofErr w:type="spellStart"/>
            <w:r>
              <w:rPr>
                <w:bCs/>
              </w:rPr>
              <w:t>Головний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спеціалі</w:t>
            </w:r>
            <w:proofErr w:type="gramStart"/>
            <w:r>
              <w:rPr>
                <w:bCs/>
              </w:rPr>
              <w:t>ст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питань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соціального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захисту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громадян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які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постраждали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внаслідок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Чорнобильськоїкатастрофи</w:t>
            </w:r>
            <w:proofErr w:type="spellEnd"/>
          </w:p>
        </w:tc>
        <w:tc>
          <w:tcPr>
            <w:tcW w:w="1276" w:type="dxa"/>
          </w:tcPr>
          <w:p w:rsidR="00FA3B2E" w:rsidRPr="00530647" w:rsidRDefault="00FA3B2E" w:rsidP="00FB7686">
            <w:pPr>
              <w:jc w:val="center"/>
              <w:rPr>
                <w:bCs/>
              </w:rPr>
            </w:pPr>
            <w:r w:rsidRPr="00530647">
              <w:rPr>
                <w:bCs/>
              </w:rPr>
              <w:t>В</w:t>
            </w:r>
          </w:p>
        </w:tc>
        <w:tc>
          <w:tcPr>
            <w:tcW w:w="1841" w:type="dxa"/>
          </w:tcPr>
          <w:p w:rsidR="00FA3B2E" w:rsidRPr="00530647" w:rsidRDefault="00FA3B2E" w:rsidP="00FB7686">
            <w:pPr>
              <w:jc w:val="center"/>
              <w:rPr>
                <w:bCs/>
              </w:rPr>
            </w:pPr>
            <w:r w:rsidRPr="00530647">
              <w:rPr>
                <w:bCs/>
              </w:rPr>
              <w:t xml:space="preserve">До 10 </w:t>
            </w:r>
            <w:proofErr w:type="spellStart"/>
            <w:r w:rsidRPr="00530647">
              <w:rPr>
                <w:bCs/>
              </w:rPr>
              <w:t>днів</w:t>
            </w:r>
            <w:proofErr w:type="spellEnd"/>
          </w:p>
        </w:tc>
      </w:tr>
      <w:tr w:rsidR="00FA3B2E" w:rsidRPr="00530647" w:rsidTr="00FB7686">
        <w:trPr>
          <w:trHeight w:val="236"/>
        </w:trPr>
        <w:tc>
          <w:tcPr>
            <w:tcW w:w="567" w:type="dxa"/>
          </w:tcPr>
          <w:p w:rsidR="00FA3B2E" w:rsidRPr="00530647" w:rsidRDefault="00FA3B2E" w:rsidP="00FB7686">
            <w:pPr>
              <w:rPr>
                <w:bCs/>
              </w:rPr>
            </w:pPr>
            <w:r w:rsidRPr="00530647">
              <w:rPr>
                <w:bCs/>
              </w:rPr>
              <w:t>6</w:t>
            </w:r>
          </w:p>
        </w:tc>
        <w:tc>
          <w:tcPr>
            <w:tcW w:w="2836" w:type="dxa"/>
          </w:tcPr>
          <w:p w:rsidR="00FA3B2E" w:rsidRPr="00530647" w:rsidRDefault="00FA3B2E" w:rsidP="00FB7686">
            <w:pPr>
              <w:rPr>
                <w:bCs/>
              </w:rPr>
            </w:pPr>
            <w:proofErr w:type="spellStart"/>
            <w:r w:rsidRPr="00530647">
              <w:rPr>
                <w:bCs/>
              </w:rPr>
              <w:t>Затвердження</w:t>
            </w:r>
            <w:proofErr w:type="spell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розпорядження</w:t>
            </w:r>
            <w:proofErr w:type="spellEnd"/>
            <w:r w:rsidRPr="00530647">
              <w:rPr>
                <w:bCs/>
              </w:rPr>
              <w:t xml:space="preserve"> про </w:t>
            </w:r>
            <w:proofErr w:type="spellStart"/>
            <w:r w:rsidRPr="00530647">
              <w:rPr>
                <w:bCs/>
              </w:rPr>
              <w:t>призначення</w:t>
            </w:r>
            <w:proofErr w:type="spell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компенсації</w:t>
            </w:r>
            <w:proofErr w:type="spellEnd"/>
          </w:p>
        </w:tc>
        <w:tc>
          <w:tcPr>
            <w:tcW w:w="3827" w:type="dxa"/>
          </w:tcPr>
          <w:p w:rsidR="00FA3B2E" w:rsidRPr="00530647" w:rsidRDefault="00FA3B2E" w:rsidP="00FB7686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Начальник </w:t>
            </w:r>
            <w:proofErr w:type="spellStart"/>
            <w:r>
              <w:rPr>
                <w:bCs/>
              </w:rPr>
              <w:t>управління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праці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proofErr w:type="gramStart"/>
            <w:r>
              <w:rPr>
                <w:bCs/>
              </w:rPr>
              <w:t>соц</w:t>
            </w:r>
            <w:proofErr w:type="gramEnd"/>
            <w:r>
              <w:rPr>
                <w:bCs/>
              </w:rPr>
              <w:t>іального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захисту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населення</w:t>
            </w:r>
            <w:proofErr w:type="spellEnd"/>
          </w:p>
        </w:tc>
        <w:tc>
          <w:tcPr>
            <w:tcW w:w="1276" w:type="dxa"/>
          </w:tcPr>
          <w:p w:rsidR="00FA3B2E" w:rsidRPr="00530647" w:rsidRDefault="00FA3B2E" w:rsidP="00FB7686">
            <w:pPr>
              <w:jc w:val="center"/>
              <w:rPr>
                <w:bCs/>
              </w:rPr>
            </w:pPr>
            <w:proofErr w:type="gramStart"/>
            <w:r w:rsidRPr="00530647">
              <w:rPr>
                <w:bCs/>
              </w:rPr>
              <w:t>З</w:t>
            </w:r>
            <w:proofErr w:type="gramEnd"/>
          </w:p>
        </w:tc>
        <w:tc>
          <w:tcPr>
            <w:tcW w:w="1841" w:type="dxa"/>
          </w:tcPr>
          <w:p w:rsidR="00FA3B2E" w:rsidRPr="00530647" w:rsidRDefault="00FA3B2E" w:rsidP="00FB7686">
            <w:pPr>
              <w:jc w:val="center"/>
              <w:rPr>
                <w:bCs/>
              </w:rPr>
            </w:pPr>
            <w:r w:rsidRPr="00530647">
              <w:rPr>
                <w:bCs/>
              </w:rPr>
              <w:t xml:space="preserve">До 10 </w:t>
            </w:r>
            <w:proofErr w:type="spellStart"/>
            <w:r w:rsidRPr="00530647">
              <w:rPr>
                <w:bCs/>
              </w:rPr>
              <w:t>днів</w:t>
            </w:r>
            <w:proofErr w:type="spellEnd"/>
          </w:p>
        </w:tc>
      </w:tr>
      <w:tr w:rsidR="00FA3B2E" w:rsidRPr="00530647" w:rsidTr="00FB7686">
        <w:trPr>
          <w:trHeight w:val="623"/>
        </w:trPr>
        <w:tc>
          <w:tcPr>
            <w:tcW w:w="567" w:type="dxa"/>
          </w:tcPr>
          <w:p w:rsidR="00FA3B2E" w:rsidRPr="00530647" w:rsidRDefault="00FA3B2E" w:rsidP="00FB7686">
            <w:pPr>
              <w:rPr>
                <w:bCs/>
              </w:rPr>
            </w:pPr>
            <w:r w:rsidRPr="00530647">
              <w:rPr>
                <w:bCs/>
              </w:rPr>
              <w:t>7</w:t>
            </w:r>
          </w:p>
        </w:tc>
        <w:tc>
          <w:tcPr>
            <w:tcW w:w="2836" w:type="dxa"/>
          </w:tcPr>
          <w:p w:rsidR="00FA3B2E" w:rsidRPr="00530647" w:rsidRDefault="00FA3B2E" w:rsidP="00FB7686">
            <w:pPr>
              <w:shd w:val="clear" w:color="auto" w:fill="FFFFFF"/>
              <w:ind w:right="76"/>
              <w:rPr>
                <w:bCs/>
              </w:rPr>
            </w:pPr>
            <w:proofErr w:type="spellStart"/>
            <w:r w:rsidRPr="00530647">
              <w:rPr>
                <w:bCs/>
              </w:rPr>
              <w:t>Формування</w:t>
            </w:r>
            <w:proofErr w:type="spell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виплатних</w:t>
            </w:r>
            <w:proofErr w:type="spell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документі</w:t>
            </w:r>
            <w:proofErr w:type="gramStart"/>
            <w:r w:rsidRPr="00530647">
              <w:rPr>
                <w:bCs/>
              </w:rPr>
              <w:t>в</w:t>
            </w:r>
            <w:proofErr w:type="spellEnd"/>
            <w:proofErr w:type="gramEnd"/>
          </w:p>
        </w:tc>
        <w:tc>
          <w:tcPr>
            <w:tcW w:w="3827" w:type="dxa"/>
          </w:tcPr>
          <w:p w:rsidR="00FA3B2E" w:rsidRPr="00530647" w:rsidRDefault="00FA3B2E" w:rsidP="00FB7686">
            <w:pPr>
              <w:rPr>
                <w:bCs/>
              </w:rPr>
            </w:pPr>
            <w:proofErr w:type="spellStart"/>
            <w:r>
              <w:rPr>
                <w:bCs/>
              </w:rPr>
              <w:t>Головний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спеціалі</w:t>
            </w:r>
            <w:proofErr w:type="gramStart"/>
            <w:r>
              <w:rPr>
                <w:bCs/>
              </w:rPr>
              <w:t>ст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питань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соціального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захисту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громадян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які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постраждали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внаслідок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Чорнобильськоїкатастрофи</w:t>
            </w:r>
            <w:proofErr w:type="spellEnd"/>
          </w:p>
        </w:tc>
        <w:tc>
          <w:tcPr>
            <w:tcW w:w="1276" w:type="dxa"/>
          </w:tcPr>
          <w:p w:rsidR="00FA3B2E" w:rsidRPr="00530647" w:rsidRDefault="00FA3B2E" w:rsidP="00FB7686">
            <w:pPr>
              <w:jc w:val="center"/>
              <w:rPr>
                <w:bCs/>
              </w:rPr>
            </w:pPr>
            <w:r w:rsidRPr="00530647">
              <w:rPr>
                <w:bCs/>
              </w:rPr>
              <w:t>В</w:t>
            </w:r>
          </w:p>
        </w:tc>
        <w:tc>
          <w:tcPr>
            <w:tcW w:w="1841" w:type="dxa"/>
          </w:tcPr>
          <w:p w:rsidR="00FA3B2E" w:rsidRPr="00530647" w:rsidRDefault="00FA3B2E" w:rsidP="00FB7686">
            <w:pPr>
              <w:jc w:val="center"/>
              <w:rPr>
                <w:bCs/>
              </w:rPr>
            </w:pPr>
            <w:r w:rsidRPr="00530647">
              <w:rPr>
                <w:bCs/>
              </w:rPr>
              <w:t xml:space="preserve">До 10 </w:t>
            </w:r>
            <w:proofErr w:type="spellStart"/>
            <w:r w:rsidRPr="00530647">
              <w:rPr>
                <w:bCs/>
              </w:rPr>
              <w:t>днів</w:t>
            </w:r>
            <w:proofErr w:type="spellEnd"/>
          </w:p>
        </w:tc>
      </w:tr>
      <w:tr w:rsidR="00FA3B2E" w:rsidRPr="00530647" w:rsidTr="00FB7686">
        <w:trPr>
          <w:trHeight w:val="623"/>
        </w:trPr>
        <w:tc>
          <w:tcPr>
            <w:tcW w:w="567" w:type="dxa"/>
          </w:tcPr>
          <w:p w:rsidR="00FA3B2E" w:rsidRPr="00530647" w:rsidRDefault="00FA3B2E" w:rsidP="00FB7686">
            <w:pPr>
              <w:rPr>
                <w:bCs/>
              </w:rPr>
            </w:pPr>
            <w:r w:rsidRPr="00530647">
              <w:rPr>
                <w:bCs/>
              </w:rPr>
              <w:t>8</w:t>
            </w:r>
          </w:p>
        </w:tc>
        <w:tc>
          <w:tcPr>
            <w:tcW w:w="2836" w:type="dxa"/>
          </w:tcPr>
          <w:p w:rsidR="00FA3B2E" w:rsidRPr="00530647" w:rsidRDefault="00FA3B2E" w:rsidP="00FB7686">
            <w:pPr>
              <w:jc w:val="both"/>
              <w:rPr>
                <w:bCs/>
              </w:rPr>
            </w:pPr>
            <w:proofErr w:type="spellStart"/>
            <w:r w:rsidRPr="00530647">
              <w:t>Замовлення</w:t>
            </w:r>
            <w:proofErr w:type="spellEnd"/>
            <w:r w:rsidRPr="00530647">
              <w:t xml:space="preserve"> </w:t>
            </w:r>
            <w:proofErr w:type="spellStart"/>
            <w:r w:rsidRPr="00530647">
              <w:t>фінансування</w:t>
            </w:r>
            <w:proofErr w:type="spellEnd"/>
          </w:p>
        </w:tc>
        <w:tc>
          <w:tcPr>
            <w:tcW w:w="3827" w:type="dxa"/>
          </w:tcPr>
          <w:p w:rsidR="00FA3B2E" w:rsidRPr="00530647" w:rsidRDefault="00FA3B2E" w:rsidP="00FB768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Головний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спеціалі</w:t>
            </w:r>
            <w:proofErr w:type="gramStart"/>
            <w:r>
              <w:rPr>
                <w:bCs/>
              </w:rPr>
              <w:t>ст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питань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соціального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захисту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громадян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які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постраждали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внаслідок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Чорнобильськоїкатастрофи</w:t>
            </w:r>
            <w:proofErr w:type="spellEnd"/>
          </w:p>
        </w:tc>
        <w:tc>
          <w:tcPr>
            <w:tcW w:w="1276" w:type="dxa"/>
          </w:tcPr>
          <w:p w:rsidR="00FA3B2E" w:rsidRPr="00530647" w:rsidRDefault="00FA3B2E" w:rsidP="00FB7686">
            <w:pPr>
              <w:jc w:val="center"/>
              <w:rPr>
                <w:bCs/>
              </w:rPr>
            </w:pPr>
            <w:r w:rsidRPr="00530647">
              <w:rPr>
                <w:bCs/>
              </w:rPr>
              <w:t>В</w:t>
            </w:r>
          </w:p>
        </w:tc>
        <w:tc>
          <w:tcPr>
            <w:tcW w:w="1841" w:type="dxa"/>
          </w:tcPr>
          <w:p w:rsidR="00FA3B2E" w:rsidRPr="00530647" w:rsidRDefault="00FA3B2E" w:rsidP="00FB7686">
            <w:pPr>
              <w:jc w:val="center"/>
              <w:rPr>
                <w:bCs/>
              </w:rPr>
            </w:pPr>
            <w:r w:rsidRPr="00530647">
              <w:rPr>
                <w:bCs/>
              </w:rPr>
              <w:t xml:space="preserve">До 1 </w:t>
            </w:r>
            <w:proofErr w:type="spellStart"/>
            <w:r w:rsidRPr="00530647">
              <w:rPr>
                <w:bCs/>
              </w:rPr>
              <w:t>днів</w:t>
            </w:r>
            <w:proofErr w:type="spellEnd"/>
          </w:p>
        </w:tc>
      </w:tr>
      <w:tr w:rsidR="00FA3B2E" w:rsidRPr="00530647" w:rsidTr="00FB7686">
        <w:trPr>
          <w:trHeight w:val="1799"/>
        </w:trPr>
        <w:tc>
          <w:tcPr>
            <w:tcW w:w="567" w:type="dxa"/>
          </w:tcPr>
          <w:p w:rsidR="00FA3B2E" w:rsidRPr="00530647" w:rsidRDefault="00FA3B2E" w:rsidP="00FB7686">
            <w:pPr>
              <w:rPr>
                <w:bCs/>
              </w:rPr>
            </w:pPr>
            <w:r w:rsidRPr="00530647">
              <w:rPr>
                <w:bCs/>
              </w:rPr>
              <w:lastRenderedPageBreak/>
              <w:t>9</w:t>
            </w:r>
          </w:p>
        </w:tc>
        <w:tc>
          <w:tcPr>
            <w:tcW w:w="2836" w:type="dxa"/>
          </w:tcPr>
          <w:p w:rsidR="00FA3B2E" w:rsidRPr="00530647" w:rsidRDefault="00FA3B2E" w:rsidP="00FB7686">
            <w:pPr>
              <w:shd w:val="clear" w:color="auto" w:fill="FFFFFF"/>
              <w:ind w:right="76"/>
              <w:rPr>
                <w:bCs/>
              </w:rPr>
            </w:pPr>
            <w:proofErr w:type="spellStart"/>
            <w:r w:rsidRPr="00530647">
              <w:rPr>
                <w:bCs/>
              </w:rPr>
              <w:t>Виплата</w:t>
            </w:r>
            <w:proofErr w:type="spell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компенсації</w:t>
            </w:r>
            <w:proofErr w:type="spellEnd"/>
          </w:p>
        </w:tc>
        <w:tc>
          <w:tcPr>
            <w:tcW w:w="3827" w:type="dxa"/>
          </w:tcPr>
          <w:p w:rsidR="00FA3B2E" w:rsidRPr="00530647" w:rsidRDefault="00FA3B2E" w:rsidP="00FB7686">
            <w:pPr>
              <w:rPr>
                <w:bCs/>
              </w:rPr>
            </w:pPr>
            <w:proofErr w:type="spellStart"/>
            <w:r>
              <w:rPr>
                <w:bCs/>
              </w:rPr>
              <w:t>Головний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спеціалі</w:t>
            </w:r>
            <w:proofErr w:type="gramStart"/>
            <w:r>
              <w:rPr>
                <w:bCs/>
              </w:rPr>
              <w:t>ст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питань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соціального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захисту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громадян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які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постраждали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внаслідок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Чорнобильськоїкатастрофи</w:t>
            </w:r>
            <w:proofErr w:type="spellEnd"/>
          </w:p>
        </w:tc>
        <w:tc>
          <w:tcPr>
            <w:tcW w:w="1276" w:type="dxa"/>
          </w:tcPr>
          <w:p w:rsidR="00FA3B2E" w:rsidRPr="00530647" w:rsidRDefault="00FA3B2E" w:rsidP="00FB7686">
            <w:pPr>
              <w:jc w:val="center"/>
              <w:rPr>
                <w:bCs/>
              </w:rPr>
            </w:pPr>
            <w:r w:rsidRPr="00530647">
              <w:rPr>
                <w:bCs/>
              </w:rPr>
              <w:t>В</w:t>
            </w:r>
          </w:p>
        </w:tc>
        <w:tc>
          <w:tcPr>
            <w:tcW w:w="1841" w:type="dxa"/>
          </w:tcPr>
          <w:p w:rsidR="00FA3B2E" w:rsidRPr="00530647" w:rsidRDefault="00FA3B2E" w:rsidP="00FB7686">
            <w:pPr>
              <w:jc w:val="center"/>
              <w:rPr>
                <w:bCs/>
              </w:rPr>
            </w:pPr>
            <w:r w:rsidRPr="00530647">
              <w:rPr>
                <w:bCs/>
              </w:rPr>
              <w:t xml:space="preserve">На </w:t>
            </w:r>
            <w:proofErr w:type="spellStart"/>
            <w:r w:rsidRPr="00530647">
              <w:rPr>
                <w:bCs/>
              </w:rPr>
              <w:t>протязі</w:t>
            </w:r>
            <w:proofErr w:type="spellEnd"/>
            <w:r w:rsidRPr="00530647">
              <w:rPr>
                <w:bCs/>
              </w:rPr>
              <w:t xml:space="preserve"> 3-х </w:t>
            </w:r>
            <w:proofErr w:type="spellStart"/>
            <w:r w:rsidRPr="00530647">
              <w:rPr>
                <w:bCs/>
              </w:rPr>
              <w:t>днів</w:t>
            </w:r>
            <w:proofErr w:type="spell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з</w:t>
            </w:r>
            <w:proofErr w:type="spellEnd"/>
            <w:r w:rsidRPr="00530647">
              <w:rPr>
                <w:bCs/>
              </w:rPr>
              <w:t xml:space="preserve"> дня </w:t>
            </w:r>
            <w:proofErr w:type="spellStart"/>
            <w:r w:rsidRPr="00530647">
              <w:rPr>
                <w:bCs/>
              </w:rPr>
              <w:t>отримання</w:t>
            </w:r>
            <w:proofErr w:type="spell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кошті</w:t>
            </w:r>
            <w:proofErr w:type="gramStart"/>
            <w:r w:rsidRPr="00530647">
              <w:rPr>
                <w:bCs/>
              </w:rPr>
              <w:t>в</w:t>
            </w:r>
            <w:proofErr w:type="spellEnd"/>
            <w:proofErr w:type="gramEnd"/>
            <w:r w:rsidRPr="00530647">
              <w:rPr>
                <w:bCs/>
              </w:rPr>
              <w:t xml:space="preserve"> на </w:t>
            </w:r>
            <w:proofErr w:type="spellStart"/>
            <w:r w:rsidRPr="00530647">
              <w:rPr>
                <w:bCs/>
              </w:rPr>
              <w:t>казначейсь</w:t>
            </w:r>
            <w:proofErr w:type="spellEnd"/>
          </w:p>
          <w:p w:rsidR="00FA3B2E" w:rsidRPr="00530647" w:rsidRDefault="00FA3B2E" w:rsidP="00FB7686">
            <w:pPr>
              <w:jc w:val="center"/>
              <w:rPr>
                <w:bCs/>
              </w:rPr>
            </w:pPr>
            <w:r w:rsidRPr="00530647">
              <w:rPr>
                <w:bCs/>
              </w:rPr>
              <w:t xml:space="preserve">кий </w:t>
            </w:r>
            <w:proofErr w:type="spellStart"/>
            <w:r w:rsidRPr="00530647">
              <w:rPr>
                <w:bCs/>
              </w:rPr>
              <w:t>рахунок</w:t>
            </w:r>
            <w:proofErr w:type="spellEnd"/>
          </w:p>
        </w:tc>
      </w:tr>
      <w:tr w:rsidR="00FA3B2E" w:rsidRPr="00530647" w:rsidTr="00FB7686">
        <w:trPr>
          <w:trHeight w:val="342"/>
        </w:trPr>
        <w:tc>
          <w:tcPr>
            <w:tcW w:w="8506" w:type="dxa"/>
            <w:gridSpan w:val="4"/>
          </w:tcPr>
          <w:p w:rsidR="00FA3B2E" w:rsidRPr="00530647" w:rsidRDefault="00FA3B2E" w:rsidP="00FB7686">
            <w:pPr>
              <w:jc w:val="center"/>
              <w:rPr>
                <w:bCs/>
              </w:rPr>
            </w:pPr>
            <w:proofErr w:type="spellStart"/>
            <w:r w:rsidRPr="00530647">
              <w:rPr>
                <w:bCs/>
              </w:rPr>
              <w:t>Загальна</w:t>
            </w:r>
            <w:proofErr w:type="spell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кількість</w:t>
            </w:r>
            <w:proofErr w:type="spell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днів</w:t>
            </w:r>
            <w:proofErr w:type="spell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надання</w:t>
            </w:r>
            <w:proofErr w:type="spell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послуги</w:t>
            </w:r>
            <w:proofErr w:type="spellEnd"/>
          </w:p>
        </w:tc>
        <w:tc>
          <w:tcPr>
            <w:tcW w:w="1841" w:type="dxa"/>
          </w:tcPr>
          <w:p w:rsidR="00FA3B2E" w:rsidRPr="00530647" w:rsidRDefault="00FA3B2E" w:rsidP="00FB7686">
            <w:pPr>
              <w:jc w:val="center"/>
              <w:rPr>
                <w:bCs/>
              </w:rPr>
            </w:pPr>
            <w:r w:rsidRPr="00530647">
              <w:rPr>
                <w:bCs/>
              </w:rPr>
              <w:t xml:space="preserve">до 30 </w:t>
            </w:r>
            <w:proofErr w:type="spellStart"/>
            <w:r w:rsidRPr="00530647">
              <w:rPr>
                <w:bCs/>
              </w:rPr>
              <w:t>днів</w:t>
            </w:r>
            <w:proofErr w:type="spellEnd"/>
          </w:p>
        </w:tc>
      </w:tr>
      <w:tr w:rsidR="00FA3B2E" w:rsidRPr="00530647" w:rsidTr="00FB7686">
        <w:trPr>
          <w:trHeight w:val="337"/>
        </w:trPr>
        <w:tc>
          <w:tcPr>
            <w:tcW w:w="8506" w:type="dxa"/>
            <w:gridSpan w:val="4"/>
          </w:tcPr>
          <w:p w:rsidR="00FA3B2E" w:rsidRPr="00530647" w:rsidRDefault="00FA3B2E" w:rsidP="00FB7686">
            <w:pPr>
              <w:jc w:val="center"/>
              <w:rPr>
                <w:bCs/>
              </w:rPr>
            </w:pPr>
            <w:proofErr w:type="spellStart"/>
            <w:r w:rsidRPr="00530647">
              <w:rPr>
                <w:bCs/>
              </w:rPr>
              <w:t>Загальна</w:t>
            </w:r>
            <w:proofErr w:type="spell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кількість</w:t>
            </w:r>
            <w:proofErr w:type="spell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днів</w:t>
            </w:r>
            <w:proofErr w:type="spellEnd"/>
            <w:r w:rsidRPr="00530647">
              <w:rPr>
                <w:bCs/>
              </w:rPr>
              <w:t xml:space="preserve"> (</w:t>
            </w:r>
            <w:proofErr w:type="spellStart"/>
            <w:r w:rsidRPr="00530647">
              <w:rPr>
                <w:bCs/>
              </w:rPr>
              <w:t>передбачена</w:t>
            </w:r>
            <w:proofErr w:type="spellEnd"/>
            <w:r w:rsidRPr="00530647">
              <w:rPr>
                <w:bCs/>
              </w:rPr>
              <w:t xml:space="preserve"> </w:t>
            </w:r>
            <w:proofErr w:type="spellStart"/>
            <w:r w:rsidRPr="00530647">
              <w:rPr>
                <w:bCs/>
              </w:rPr>
              <w:t>законодавством</w:t>
            </w:r>
            <w:proofErr w:type="spellEnd"/>
            <w:proofErr w:type="gramStart"/>
            <w:r w:rsidRPr="00530647">
              <w:rPr>
                <w:bCs/>
              </w:rPr>
              <w:t xml:space="preserve"> )</w:t>
            </w:r>
            <w:proofErr w:type="gramEnd"/>
          </w:p>
        </w:tc>
        <w:tc>
          <w:tcPr>
            <w:tcW w:w="1841" w:type="dxa"/>
          </w:tcPr>
          <w:p w:rsidR="00FA3B2E" w:rsidRPr="00530647" w:rsidRDefault="00FA3B2E" w:rsidP="00FB7686">
            <w:pPr>
              <w:jc w:val="center"/>
              <w:rPr>
                <w:bCs/>
              </w:rPr>
            </w:pPr>
            <w:r w:rsidRPr="00530647">
              <w:rPr>
                <w:bCs/>
              </w:rPr>
              <w:t xml:space="preserve">до 30 </w:t>
            </w:r>
            <w:proofErr w:type="spellStart"/>
            <w:r w:rsidRPr="00530647">
              <w:rPr>
                <w:bCs/>
              </w:rPr>
              <w:t>днів</w:t>
            </w:r>
            <w:proofErr w:type="spellEnd"/>
          </w:p>
        </w:tc>
      </w:tr>
    </w:tbl>
    <w:p w:rsidR="00FA3B2E" w:rsidRPr="00080B26" w:rsidRDefault="00FA3B2E" w:rsidP="00FA3B2E">
      <w:pPr>
        <w:rPr>
          <w:rFonts w:ascii="Verdana" w:hAnsi="Verdana" w:cs="Verdana"/>
          <w:b/>
          <w:bCs/>
        </w:rPr>
      </w:pPr>
    </w:p>
    <w:p w:rsidR="00FA3B2E" w:rsidRPr="00080B26" w:rsidRDefault="00FA3B2E" w:rsidP="00FA3B2E">
      <w:pPr>
        <w:tabs>
          <w:tab w:val="left" w:pos="2744"/>
        </w:tabs>
        <w:rPr>
          <w:bCs/>
        </w:rPr>
      </w:pPr>
      <w:proofErr w:type="spellStart"/>
      <w:r w:rsidRPr="00080B26">
        <w:rPr>
          <w:bCs/>
        </w:rPr>
        <w:t>Умовні</w:t>
      </w:r>
      <w:proofErr w:type="spellEnd"/>
      <w:r w:rsidRPr="00080B26">
        <w:rPr>
          <w:bCs/>
        </w:rPr>
        <w:t xml:space="preserve"> </w:t>
      </w:r>
      <w:proofErr w:type="spellStart"/>
      <w:r>
        <w:rPr>
          <w:bCs/>
        </w:rPr>
        <w:t>позначки</w:t>
      </w:r>
      <w:proofErr w:type="spellEnd"/>
      <w:r>
        <w:rPr>
          <w:bCs/>
        </w:rPr>
        <w:t>:</w:t>
      </w:r>
    </w:p>
    <w:p w:rsidR="00FA3B2E" w:rsidRPr="00080B26" w:rsidRDefault="00FA3B2E" w:rsidP="00FA3B2E">
      <w:pPr>
        <w:rPr>
          <w:bCs/>
        </w:rPr>
      </w:pPr>
      <w:r w:rsidRPr="00080B26">
        <w:rPr>
          <w:b/>
          <w:bCs/>
        </w:rPr>
        <w:t xml:space="preserve">В – </w:t>
      </w:r>
      <w:proofErr w:type="spellStart"/>
      <w:r w:rsidRPr="00080B26">
        <w:rPr>
          <w:bCs/>
        </w:rPr>
        <w:t>викону</w:t>
      </w:r>
      <w:proofErr w:type="gramStart"/>
      <w:r w:rsidRPr="00080B26">
        <w:rPr>
          <w:bCs/>
        </w:rPr>
        <w:t>є</w:t>
      </w:r>
      <w:proofErr w:type="spellEnd"/>
      <w:r w:rsidRPr="00080B26">
        <w:rPr>
          <w:bCs/>
        </w:rPr>
        <w:t>,</w:t>
      </w:r>
      <w:proofErr w:type="gramEnd"/>
    </w:p>
    <w:p w:rsidR="00FA3B2E" w:rsidRPr="00080B26" w:rsidRDefault="00FA3B2E" w:rsidP="00FA3B2E">
      <w:pPr>
        <w:rPr>
          <w:b/>
          <w:bCs/>
        </w:rPr>
      </w:pPr>
      <w:r w:rsidRPr="00080B26">
        <w:rPr>
          <w:b/>
          <w:bCs/>
        </w:rPr>
        <w:t xml:space="preserve">У – </w:t>
      </w:r>
      <w:proofErr w:type="spellStart"/>
      <w:r w:rsidRPr="00080B26">
        <w:rPr>
          <w:bCs/>
        </w:rPr>
        <w:t>бере</w:t>
      </w:r>
      <w:proofErr w:type="spellEnd"/>
      <w:r w:rsidRPr="00080B26">
        <w:rPr>
          <w:bCs/>
        </w:rPr>
        <w:t xml:space="preserve"> участь,</w:t>
      </w:r>
    </w:p>
    <w:p w:rsidR="00FA3B2E" w:rsidRPr="00080B26" w:rsidRDefault="00FA3B2E" w:rsidP="00FA3B2E">
      <w:pPr>
        <w:rPr>
          <w:bCs/>
        </w:rPr>
      </w:pPr>
      <w:proofErr w:type="gramStart"/>
      <w:r w:rsidRPr="00080B26">
        <w:rPr>
          <w:b/>
          <w:bCs/>
        </w:rPr>
        <w:t>П</w:t>
      </w:r>
      <w:proofErr w:type="gramEnd"/>
      <w:r w:rsidRPr="00080B26">
        <w:rPr>
          <w:b/>
          <w:bCs/>
        </w:rPr>
        <w:t xml:space="preserve"> – </w:t>
      </w:r>
      <w:proofErr w:type="spellStart"/>
      <w:r w:rsidRPr="00080B26">
        <w:rPr>
          <w:bCs/>
        </w:rPr>
        <w:t>погоджує</w:t>
      </w:r>
      <w:proofErr w:type="spellEnd"/>
      <w:r w:rsidRPr="00080B26">
        <w:rPr>
          <w:bCs/>
        </w:rPr>
        <w:t>,</w:t>
      </w:r>
    </w:p>
    <w:p w:rsidR="00FA3B2E" w:rsidRPr="00757F91" w:rsidRDefault="00FA3B2E" w:rsidP="00FA3B2E">
      <w:pPr>
        <w:rPr>
          <w:bCs/>
        </w:rPr>
      </w:pPr>
      <w:proofErr w:type="gramStart"/>
      <w:r w:rsidRPr="00757F91">
        <w:rPr>
          <w:b/>
          <w:bCs/>
        </w:rPr>
        <w:t>З</w:t>
      </w:r>
      <w:proofErr w:type="gramEnd"/>
      <w:r w:rsidRPr="00757F91">
        <w:rPr>
          <w:b/>
          <w:bCs/>
        </w:rPr>
        <w:t xml:space="preserve"> – </w:t>
      </w:r>
      <w:proofErr w:type="spellStart"/>
      <w:r w:rsidRPr="00757F91">
        <w:rPr>
          <w:bCs/>
        </w:rPr>
        <w:t>затверджує</w:t>
      </w:r>
      <w:proofErr w:type="spellEnd"/>
    </w:p>
    <w:p w:rsidR="00FA3B2E" w:rsidRDefault="00FA3B2E" w:rsidP="00FA3B2E">
      <w:pPr>
        <w:rPr>
          <w:bCs/>
        </w:rPr>
      </w:pPr>
    </w:p>
    <w:p w:rsidR="00FA3B2E" w:rsidRDefault="00FA3B2E" w:rsidP="00FA3B2E">
      <w:pPr>
        <w:rPr>
          <w:bCs/>
        </w:rPr>
      </w:pPr>
    </w:p>
    <w:p w:rsidR="00FA3B2E" w:rsidRDefault="00FA3B2E" w:rsidP="00FA3B2E"/>
    <w:p w:rsidR="00FA3B2E" w:rsidRPr="007066B0" w:rsidRDefault="00FA3B2E" w:rsidP="003D6C05">
      <w:pPr>
        <w:ind w:right="-229"/>
        <w:rPr>
          <w:lang w:val="uk-UA"/>
        </w:rPr>
      </w:pPr>
    </w:p>
    <w:sectPr w:rsidR="00FA3B2E" w:rsidRPr="007066B0" w:rsidSect="005E0637">
      <w:headerReference w:type="default" r:id="rId11"/>
      <w:pgSz w:w="11906" w:h="16838"/>
      <w:pgMar w:top="1135" w:right="79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C0" w:rsidRDefault="002973C0" w:rsidP="00454ACE">
      <w:r>
        <w:separator/>
      </w:r>
    </w:p>
  </w:endnote>
  <w:endnote w:type="continuationSeparator" w:id="0">
    <w:p w:rsidR="002973C0" w:rsidRDefault="002973C0" w:rsidP="0045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C0" w:rsidRDefault="002973C0" w:rsidP="00454ACE">
      <w:r>
        <w:separator/>
      </w:r>
    </w:p>
  </w:footnote>
  <w:footnote w:type="continuationSeparator" w:id="0">
    <w:p w:rsidR="002973C0" w:rsidRDefault="002973C0" w:rsidP="00454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917413"/>
      <w:docPartObj>
        <w:docPartGallery w:val="Page Numbers (Top of Page)"/>
        <w:docPartUnique/>
      </w:docPartObj>
    </w:sdtPr>
    <w:sdtContent>
      <w:p w:rsidR="00454ACE" w:rsidRDefault="00B30D87">
        <w:pPr>
          <w:pStyle w:val="a6"/>
          <w:jc w:val="center"/>
        </w:pPr>
        <w:r>
          <w:fldChar w:fldCharType="begin"/>
        </w:r>
        <w:r w:rsidR="00454ACE">
          <w:instrText>PAGE   \* MERGEFORMAT</w:instrText>
        </w:r>
        <w:r>
          <w:fldChar w:fldCharType="separate"/>
        </w:r>
        <w:r w:rsidR="00440D63" w:rsidRPr="00440D63">
          <w:rPr>
            <w:noProof/>
            <w:lang w:val="uk-UA"/>
          </w:rPr>
          <w:t>6</w:t>
        </w:r>
        <w:r>
          <w:fldChar w:fldCharType="end"/>
        </w:r>
      </w:p>
    </w:sdtContent>
  </w:sdt>
  <w:p w:rsidR="00454ACE" w:rsidRDefault="00454A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83"/>
    <w:rsid w:val="00002A60"/>
    <w:rsid w:val="000F0096"/>
    <w:rsid w:val="0018140B"/>
    <w:rsid w:val="002973C0"/>
    <w:rsid w:val="002D01B9"/>
    <w:rsid w:val="003A0B1F"/>
    <w:rsid w:val="003A68BF"/>
    <w:rsid w:val="003D6C05"/>
    <w:rsid w:val="004106F2"/>
    <w:rsid w:val="00440D63"/>
    <w:rsid w:val="00454ACE"/>
    <w:rsid w:val="0049251D"/>
    <w:rsid w:val="00493575"/>
    <w:rsid w:val="00494E30"/>
    <w:rsid w:val="00522643"/>
    <w:rsid w:val="00547E08"/>
    <w:rsid w:val="00570366"/>
    <w:rsid w:val="005C01FD"/>
    <w:rsid w:val="005E0637"/>
    <w:rsid w:val="00604801"/>
    <w:rsid w:val="0062737A"/>
    <w:rsid w:val="006D2747"/>
    <w:rsid w:val="007066B0"/>
    <w:rsid w:val="0077323C"/>
    <w:rsid w:val="007D03F0"/>
    <w:rsid w:val="00841683"/>
    <w:rsid w:val="008E1CDE"/>
    <w:rsid w:val="009C0F6D"/>
    <w:rsid w:val="00B207BA"/>
    <w:rsid w:val="00B30D87"/>
    <w:rsid w:val="00B91238"/>
    <w:rsid w:val="00BA2FC2"/>
    <w:rsid w:val="00BA6D98"/>
    <w:rsid w:val="00C11B4C"/>
    <w:rsid w:val="00C64EFD"/>
    <w:rsid w:val="00CC5B26"/>
    <w:rsid w:val="00D567BD"/>
    <w:rsid w:val="00D908F9"/>
    <w:rsid w:val="00DD4F3B"/>
    <w:rsid w:val="00DF6E72"/>
    <w:rsid w:val="00E02264"/>
    <w:rsid w:val="00E337DC"/>
    <w:rsid w:val="00E523D2"/>
    <w:rsid w:val="00E60340"/>
    <w:rsid w:val="00EA3D33"/>
    <w:rsid w:val="00F414D7"/>
    <w:rsid w:val="00F53ADD"/>
    <w:rsid w:val="00F550C9"/>
    <w:rsid w:val="00FA3B2E"/>
    <w:rsid w:val="00FB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1683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841683"/>
  </w:style>
  <w:style w:type="character" w:customStyle="1" w:styleId="apple-converted-space">
    <w:name w:val="apple-converted-space"/>
    <w:basedOn w:val="a0"/>
    <w:rsid w:val="00841683"/>
  </w:style>
  <w:style w:type="character" w:styleId="a4">
    <w:name w:val="Hyperlink"/>
    <w:basedOn w:val="a0"/>
    <w:rsid w:val="00841683"/>
    <w:rPr>
      <w:color w:val="0000FF"/>
      <w:u w:val="single"/>
    </w:rPr>
  </w:style>
  <w:style w:type="paragraph" w:customStyle="1" w:styleId="rvps2">
    <w:name w:val="rvps2"/>
    <w:basedOn w:val="a"/>
    <w:rsid w:val="00841683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841683"/>
  </w:style>
  <w:style w:type="paragraph" w:customStyle="1" w:styleId="Default">
    <w:name w:val="Default"/>
    <w:rsid w:val="00841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567BD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454ACE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54A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54ACE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54A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207B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207B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c">
    <w:name w:val="No Spacing"/>
    <w:uiPriority w:val="99"/>
    <w:qFormat/>
    <w:rsid w:val="0049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FA3B2E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FA3B2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Arial"/>
      <w:color w:val="00000A"/>
      <w:kern w:val="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sznbor.sub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psznbor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.boryslav@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zakon2.rada.gov.ua/laws/show/562-2005-%D0%B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2.rada.gov.ua/laws/show/258-92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7622</Words>
  <Characters>4346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Свинцова Олена</dc:creator>
  <cp:lastModifiedBy>Користувач</cp:lastModifiedBy>
  <cp:revision>6</cp:revision>
  <cp:lastPrinted>2021-03-15T11:57:00Z</cp:lastPrinted>
  <dcterms:created xsi:type="dcterms:W3CDTF">2022-09-12T06:20:00Z</dcterms:created>
  <dcterms:modified xsi:type="dcterms:W3CDTF">2022-11-18T11:49:00Z</dcterms:modified>
</cp:coreProperties>
</file>