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B83" w:rsidRDefault="00893B83" w:rsidP="00D25103">
      <w:pPr>
        <w:tabs>
          <w:tab w:val="left" w:pos="6096"/>
          <w:tab w:val="left" w:pos="7201"/>
        </w:tabs>
        <w:jc w:val="center"/>
        <w:rPr>
          <w:lang w:val="uk-UA"/>
        </w:rPr>
      </w:pPr>
    </w:p>
    <w:p w:rsidR="00893B83" w:rsidRDefault="00893B83" w:rsidP="00D25103">
      <w:pPr>
        <w:tabs>
          <w:tab w:val="left" w:pos="6096"/>
          <w:tab w:val="left" w:pos="7201"/>
        </w:tabs>
        <w:jc w:val="center"/>
        <w:rPr>
          <w:lang w:val="uk-UA"/>
        </w:rPr>
      </w:pPr>
    </w:p>
    <w:tbl>
      <w:tblPr>
        <w:tblpPr w:leftFromText="180" w:rightFromText="180" w:vertAnchor="text" w:horzAnchor="page" w:tblpX="7894" w:tblpY="-48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893B83" w:rsidTr="00C55F8A">
        <w:trPr>
          <w:trHeight w:val="699"/>
        </w:trPr>
        <w:tc>
          <w:tcPr>
            <w:tcW w:w="3652" w:type="dxa"/>
          </w:tcPr>
          <w:p w:rsidR="00893B83" w:rsidRDefault="00893B83">
            <w:pPr>
              <w:jc w:val="center"/>
              <w:rPr>
                <w:b/>
                <w:bCs/>
                <w:kern w:val="24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 w:eastAsia="en-US"/>
              </w:rPr>
              <w:t>БОРИСЛАВСЬКА МІСЬКА РАДА</w:t>
            </w:r>
          </w:p>
          <w:p w:rsidR="00893B83" w:rsidRDefault="00893B83">
            <w:pPr>
              <w:suppressAutoHyphens/>
              <w:spacing w:before="120" w:after="120" w:line="240" w:lineRule="atLeast"/>
              <w:jc w:val="center"/>
              <w:rPr>
                <w:color w:val="333333"/>
                <w:kern w:val="2"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en-US" w:eastAsia="en-US"/>
              </w:rPr>
              <w:t>№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1085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-mr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6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-20</w:t>
            </w:r>
            <w:r>
              <w:rPr>
                <w:b/>
                <w:bCs/>
                <w:sz w:val="26"/>
                <w:szCs w:val="26"/>
                <w:lang w:eastAsia="en-US"/>
              </w:rPr>
              <w:t>2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5</w:t>
            </w:r>
          </w:p>
        </w:tc>
      </w:tr>
    </w:tbl>
    <w:p w:rsidR="00893B83" w:rsidRDefault="00893B83" w:rsidP="00015195">
      <w:pPr>
        <w:tabs>
          <w:tab w:val="left" w:pos="7201"/>
        </w:tabs>
        <w:rPr>
          <w:rFonts w:eastAsia="SimSun"/>
          <w:sz w:val="24"/>
          <w:szCs w:val="24"/>
          <w:lang w:val="uk-UA"/>
        </w:rPr>
      </w:pPr>
    </w:p>
    <w:p w:rsidR="00893B83" w:rsidRDefault="00893B83" w:rsidP="00C55F8A">
      <w:pPr>
        <w:tabs>
          <w:tab w:val="left" w:pos="7201"/>
        </w:tabs>
        <w:jc w:val="center"/>
        <w:rPr>
          <w:rFonts w:eastAsia="SimSun"/>
          <w:sz w:val="24"/>
          <w:szCs w:val="24"/>
          <w:lang w:val="uk-UA"/>
        </w:rPr>
      </w:pPr>
      <w:r>
        <w:rPr>
          <w:rFonts w:eastAsia="SimSun"/>
          <w:sz w:val="24"/>
          <w:szCs w:val="24"/>
          <w:lang w:val="uk-UA"/>
        </w:rPr>
        <w:t xml:space="preserve">                                                </w:t>
      </w:r>
      <w:r w:rsidRPr="0045023B">
        <w:rPr>
          <w:rFonts w:eastAsia="SimSun"/>
          <w:sz w:val="24"/>
          <w:szCs w:val="24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00965918" r:id="rId5"/>
        </w:object>
      </w:r>
    </w:p>
    <w:p w:rsidR="00893B83" w:rsidRDefault="00893B83" w:rsidP="00C55F8A">
      <w:pPr>
        <w:tabs>
          <w:tab w:val="left" w:pos="7201"/>
        </w:tabs>
        <w:jc w:val="center"/>
        <w:rPr>
          <w:b/>
          <w:bCs/>
          <w:sz w:val="28"/>
          <w:szCs w:val="28"/>
          <w:lang w:val="uk-UA"/>
        </w:rPr>
      </w:pPr>
      <w:r w:rsidRPr="0045023B">
        <w:rPr>
          <w:b/>
          <w:bCs/>
          <w:sz w:val="28"/>
          <w:szCs w:val="28"/>
        </w:rPr>
        <w:t>БОРИСЛАВСЬКА МІСЬКА РАДА ЛЬВІВСЬКОЇ ОБЛАСТІ</w:t>
      </w:r>
    </w:p>
    <w:p w:rsidR="00893B83" w:rsidRPr="00C55F8A" w:rsidRDefault="00893B83" w:rsidP="00C55F8A">
      <w:pPr>
        <w:tabs>
          <w:tab w:val="left" w:pos="7201"/>
        </w:tabs>
        <w:jc w:val="center"/>
        <w:rPr>
          <w:b/>
          <w:bCs/>
          <w:spacing w:val="140"/>
          <w:sz w:val="28"/>
          <w:szCs w:val="28"/>
          <w:lang w:val="uk-UA"/>
        </w:rPr>
      </w:pPr>
      <w:r w:rsidRPr="00C55F8A">
        <w:rPr>
          <w:b/>
          <w:bCs/>
          <w:spacing w:val="140"/>
          <w:sz w:val="28"/>
          <w:szCs w:val="28"/>
        </w:rPr>
        <w:t>РІШЕННЯ</w:t>
      </w:r>
    </w:p>
    <w:p w:rsidR="00893B83" w:rsidRDefault="00893B83" w:rsidP="00C55F8A">
      <w:pPr>
        <w:tabs>
          <w:tab w:val="left" w:pos="7201"/>
        </w:tabs>
        <w:jc w:val="center"/>
        <w:rPr>
          <w:spacing w:val="140"/>
          <w:sz w:val="28"/>
          <w:szCs w:val="28"/>
          <w:lang w:val="uk-UA"/>
        </w:rPr>
      </w:pPr>
    </w:p>
    <w:tbl>
      <w:tblPr>
        <w:tblW w:w="9390" w:type="dxa"/>
        <w:tblInd w:w="-106" w:type="dxa"/>
        <w:tblLayout w:type="fixed"/>
        <w:tblLook w:val="01E0"/>
      </w:tblPr>
      <w:tblGrid>
        <w:gridCol w:w="3095"/>
        <w:gridCol w:w="3096"/>
        <w:gridCol w:w="3199"/>
      </w:tblGrid>
      <w:tr w:rsidR="00893B83" w:rsidRPr="0045023B" w:rsidTr="00585D23"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:rsidR="00893B83" w:rsidRPr="0045023B" w:rsidRDefault="00893B83" w:rsidP="00585D23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 w:rsidRPr="0045023B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__________</w:t>
            </w:r>
            <w:r w:rsidRPr="0045023B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893B83" w:rsidRPr="0045023B" w:rsidRDefault="00893B83" w:rsidP="00585D23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45023B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м. Борислав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:rsidR="00893B83" w:rsidRPr="00C55F8A" w:rsidRDefault="00893B83" w:rsidP="00C55F8A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 w:rsidRPr="0045023B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№ ____</w:t>
            </w:r>
          </w:p>
        </w:tc>
      </w:tr>
    </w:tbl>
    <w:p w:rsidR="00893B83" w:rsidRPr="0045023B" w:rsidRDefault="00893B83" w:rsidP="000B0A8D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</w:p>
    <w:tbl>
      <w:tblPr>
        <w:tblpPr w:leftFromText="180" w:rightFromText="180" w:bottomFromText="200" w:vertAnchor="text" w:horzAnchor="margin" w:tblpY="96"/>
        <w:tblW w:w="96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15"/>
      </w:tblGrid>
      <w:tr w:rsidR="00893B83" w:rsidRPr="00C55F8A" w:rsidTr="00C55F8A">
        <w:trPr>
          <w:trHeight w:val="721"/>
        </w:trPr>
        <w:tc>
          <w:tcPr>
            <w:tcW w:w="9610" w:type="dxa"/>
          </w:tcPr>
          <w:p w:rsidR="00893B83" w:rsidRPr="00C55F8A" w:rsidRDefault="00893B83" w:rsidP="00C55F8A">
            <w:pPr>
              <w:pStyle w:val="NoSpacing"/>
              <w:tabs>
                <w:tab w:val="left" w:pos="4111"/>
              </w:tabs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C5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 Програми соціальної підтримки окремих категорій мешканців Бориславської міської територіальної громади на 2024-2026 роки у новій редакції</w:t>
            </w:r>
          </w:p>
        </w:tc>
      </w:tr>
    </w:tbl>
    <w:p w:rsidR="00893B83" w:rsidRPr="00C55F8A" w:rsidRDefault="00893B83" w:rsidP="00E649DF">
      <w:pPr>
        <w:jc w:val="both"/>
        <w:rPr>
          <w:rFonts w:eastAsia="SimSun"/>
          <w:b/>
          <w:bCs/>
          <w:sz w:val="24"/>
          <w:szCs w:val="24"/>
          <w:lang w:val="uk-UA" w:eastAsia="uk-UA"/>
        </w:rPr>
      </w:pPr>
      <w:r w:rsidRPr="00C55F8A">
        <w:rPr>
          <w:sz w:val="24"/>
          <w:szCs w:val="24"/>
          <w:lang w:val="uk-UA"/>
        </w:rPr>
        <w:t xml:space="preserve">         Відповідно до пункту 22 частини 1 статті 26 Закону України „Про місцеве самоврядування в Україні”, статті 91 </w:t>
      </w:r>
      <w:r w:rsidRPr="00C55F8A">
        <w:rPr>
          <w:sz w:val="24"/>
          <w:szCs w:val="24"/>
          <w:lang w:val="uk-UA" w:eastAsia="uk-UA"/>
        </w:rPr>
        <w:t xml:space="preserve">Бюджетного кодексу України, рішення </w:t>
      </w:r>
      <w:r w:rsidRPr="00C55F8A">
        <w:rPr>
          <w:sz w:val="24"/>
          <w:szCs w:val="24"/>
          <w:lang w:val="uk-UA"/>
        </w:rPr>
        <w:t xml:space="preserve">Бориславської міської ради від </w:t>
      </w:r>
      <w:r w:rsidRPr="00C55F8A">
        <w:rPr>
          <w:sz w:val="24"/>
          <w:szCs w:val="24"/>
          <w:lang w:val="uk-UA" w:eastAsia="uk-UA"/>
        </w:rPr>
        <w:t xml:space="preserve">19.12.2024 року № 2224 </w:t>
      </w:r>
      <w:r w:rsidRPr="00C55F8A">
        <w:rPr>
          <w:sz w:val="24"/>
          <w:szCs w:val="24"/>
          <w:lang w:val="uk-UA"/>
        </w:rPr>
        <w:t>„Про бюджет Бориславської міської територіальної громади на 2025 рік”, рішення виконавчого комітету Бориславської міської ради від __.__.2025 року №__/__ «Про схвалення внесення змін до Програми соціальної підтримки окремих категорій мешканців Бориславської міської територіальної громади на 2024-2026 роки у новій редакції»,</w:t>
      </w:r>
      <w:r w:rsidRPr="00C55F8A">
        <w:rPr>
          <w:sz w:val="24"/>
          <w:szCs w:val="24"/>
          <w:lang w:val="uk-UA" w:eastAsia="uk-UA"/>
        </w:rPr>
        <w:t xml:space="preserve"> </w:t>
      </w:r>
      <w:r w:rsidRPr="00C55F8A">
        <w:rPr>
          <w:sz w:val="24"/>
          <w:szCs w:val="24"/>
          <w:lang w:val="uk-UA"/>
        </w:rPr>
        <w:t>беручи до уваги лист</w:t>
      </w:r>
      <w:r w:rsidRPr="00C55F8A">
        <w:rPr>
          <w:kern w:val="2"/>
          <w:sz w:val="24"/>
          <w:szCs w:val="24"/>
          <w:lang w:val="uk-UA"/>
        </w:rPr>
        <w:t xml:space="preserve"> управління праці та соціального захисту населення </w:t>
      </w:r>
      <w:r w:rsidRPr="00C55F8A">
        <w:rPr>
          <w:sz w:val="24"/>
          <w:szCs w:val="24"/>
          <w:lang w:val="uk-UA"/>
        </w:rPr>
        <w:t>Бориславської міської ради від 12.02.2025 року № 201/06, рішення постійної комісії з питань планування бюджету і фінансів, економіки, здійснення державної регуляторної політики від __.__.2025 року №__/__ та постійної комісії з гуманітарних питань, депутатської етики та законності від __.__.2025 року №__/__, Бориславська міська рада</w:t>
      </w:r>
      <w:r w:rsidRPr="00C55F8A">
        <w:rPr>
          <w:b/>
          <w:bCs/>
          <w:sz w:val="24"/>
          <w:szCs w:val="24"/>
          <w:lang w:val="uk-UA"/>
        </w:rPr>
        <w:t xml:space="preserve"> </w:t>
      </w:r>
    </w:p>
    <w:p w:rsidR="00893B83" w:rsidRPr="00C55F8A" w:rsidRDefault="00893B83" w:rsidP="00E649DF">
      <w:pPr>
        <w:jc w:val="both"/>
        <w:rPr>
          <w:sz w:val="24"/>
          <w:szCs w:val="24"/>
          <w:lang w:val="uk-UA"/>
        </w:rPr>
      </w:pPr>
      <w:r w:rsidRPr="00C55F8A">
        <w:rPr>
          <w:sz w:val="24"/>
          <w:szCs w:val="24"/>
          <w:lang w:val="uk-UA"/>
        </w:rPr>
        <w:t xml:space="preserve">  </w:t>
      </w:r>
    </w:p>
    <w:p w:rsidR="00893B83" w:rsidRPr="00C55F8A" w:rsidRDefault="00893B83" w:rsidP="00E649DF">
      <w:pPr>
        <w:jc w:val="both"/>
        <w:rPr>
          <w:b/>
          <w:bCs/>
          <w:sz w:val="24"/>
          <w:szCs w:val="24"/>
          <w:lang w:val="uk-UA"/>
        </w:rPr>
      </w:pPr>
      <w:r w:rsidRPr="00C55F8A">
        <w:rPr>
          <w:b/>
          <w:bCs/>
          <w:sz w:val="24"/>
          <w:szCs w:val="24"/>
          <w:lang w:val="uk-UA"/>
        </w:rPr>
        <w:t>ВИРІШИЛА:</w:t>
      </w:r>
    </w:p>
    <w:p w:rsidR="00893B83" w:rsidRPr="00C55F8A" w:rsidRDefault="00893B83" w:rsidP="00E649D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:rsidR="00893B83" w:rsidRPr="00C55F8A" w:rsidRDefault="00893B83" w:rsidP="00793882">
      <w:pPr>
        <w:pStyle w:val="NoSpacing"/>
        <w:tabs>
          <w:tab w:val="left" w:pos="411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5F8A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           1. Внести </w:t>
      </w:r>
      <w:r w:rsidRPr="00C55F8A">
        <w:rPr>
          <w:rFonts w:ascii="Times New Roman" w:hAnsi="Times New Roman" w:cs="Times New Roman"/>
          <w:sz w:val="24"/>
          <w:szCs w:val="24"/>
          <w:lang w:val="uk-UA"/>
        </w:rPr>
        <w:t xml:space="preserve">зміни до Програми соціальної підтримки окремих категорій мешканців Бориславської міської територіальної громади на </w:t>
      </w:r>
      <w:r w:rsidRPr="00C55F8A">
        <w:rPr>
          <w:rFonts w:ascii="Times New Roman" w:hAnsi="Times New Roman" w:cs="Times New Roman"/>
          <w:kern w:val="2"/>
          <w:sz w:val="24"/>
          <w:szCs w:val="24"/>
          <w:lang w:val="uk-UA" w:eastAsia="ar-SA"/>
        </w:rPr>
        <w:t>2024-2026 роки</w:t>
      </w:r>
      <w:r w:rsidRPr="00C55F8A">
        <w:rPr>
          <w:rFonts w:ascii="Times New Roman" w:hAnsi="Times New Roman" w:cs="Times New Roman"/>
          <w:sz w:val="24"/>
          <w:szCs w:val="24"/>
          <w:lang w:val="uk-UA"/>
        </w:rPr>
        <w:t xml:space="preserve"> у новій редакції, затвердженої рішенням Бориславської міської ради від 30.01.2025 року № 2286 «Про затвердження Програми соціальної підтримки окремих категорій мешканців Бориславської міської територіальної громади на </w:t>
      </w:r>
      <w:r w:rsidRPr="00C55F8A">
        <w:rPr>
          <w:rFonts w:ascii="Times New Roman" w:hAnsi="Times New Roman" w:cs="Times New Roman"/>
          <w:kern w:val="2"/>
          <w:sz w:val="24"/>
          <w:szCs w:val="24"/>
          <w:lang w:val="uk-UA" w:eastAsia="ar-SA"/>
        </w:rPr>
        <w:t>2024-2026 роки</w:t>
      </w:r>
      <w:r w:rsidRPr="00C55F8A">
        <w:rPr>
          <w:rFonts w:ascii="Times New Roman" w:hAnsi="Times New Roman" w:cs="Times New Roman"/>
          <w:sz w:val="24"/>
          <w:szCs w:val="24"/>
          <w:lang w:val="uk-UA"/>
        </w:rPr>
        <w:t xml:space="preserve">  у новій редакції»</w:t>
      </w:r>
      <w:r w:rsidRPr="00C55F8A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, </w:t>
      </w:r>
      <w:r w:rsidRPr="00C55F8A">
        <w:rPr>
          <w:rFonts w:ascii="Times New Roman" w:hAnsi="Times New Roman" w:cs="Times New Roman"/>
          <w:sz w:val="24"/>
          <w:szCs w:val="24"/>
          <w:lang w:val="uk-UA"/>
        </w:rPr>
        <w:t>а саме:</w:t>
      </w:r>
    </w:p>
    <w:p w:rsidR="00893B83" w:rsidRPr="00C55F8A" w:rsidRDefault="00893B83" w:rsidP="00793882">
      <w:pPr>
        <w:shd w:val="clear" w:color="auto" w:fill="FFFFFF"/>
        <w:jc w:val="both"/>
        <w:rPr>
          <w:sz w:val="24"/>
          <w:szCs w:val="24"/>
          <w:lang w:val="uk-UA"/>
        </w:rPr>
      </w:pPr>
      <w:r w:rsidRPr="00C55F8A">
        <w:rPr>
          <w:sz w:val="24"/>
          <w:szCs w:val="24"/>
          <w:lang w:val="uk-UA"/>
        </w:rPr>
        <w:t xml:space="preserve">         - абзац 4 пункту 2 розділу «Заходи щодо посилення соціального захисту громадян» після слів «зареєстрованим у Бориславській міській територіальній громаді» доповнити словами « 2000 гривень»;</w:t>
      </w:r>
    </w:p>
    <w:p w:rsidR="00893B83" w:rsidRPr="00C55F8A" w:rsidRDefault="00893B83" w:rsidP="00793882">
      <w:pPr>
        <w:shd w:val="clear" w:color="auto" w:fill="FFFFFF"/>
        <w:jc w:val="both"/>
        <w:rPr>
          <w:sz w:val="24"/>
          <w:szCs w:val="24"/>
          <w:lang w:val="uk-UA"/>
        </w:rPr>
      </w:pPr>
      <w:r w:rsidRPr="00C55F8A">
        <w:rPr>
          <w:sz w:val="24"/>
          <w:szCs w:val="24"/>
          <w:lang w:val="uk-UA" w:eastAsia="uk-UA"/>
        </w:rPr>
        <w:t xml:space="preserve">       </w:t>
      </w:r>
      <w:r w:rsidRPr="00C55F8A">
        <w:rPr>
          <w:sz w:val="24"/>
          <w:szCs w:val="24"/>
          <w:lang w:val="uk-UA"/>
        </w:rPr>
        <w:t>- абзац 5 пункту 2 розділу «Заходи щодо посилення соціального захисту громадян» після слів «зареєстрованим у Бориславській міській територіальній громаді» доповнити словами «2000 гривень»;</w:t>
      </w:r>
    </w:p>
    <w:p w:rsidR="00893B83" w:rsidRPr="00C55F8A" w:rsidRDefault="00893B83" w:rsidP="00793882">
      <w:pPr>
        <w:shd w:val="clear" w:color="auto" w:fill="FFFFFF"/>
        <w:jc w:val="both"/>
        <w:rPr>
          <w:sz w:val="24"/>
          <w:szCs w:val="24"/>
          <w:lang w:val="uk-UA"/>
        </w:rPr>
      </w:pPr>
      <w:r w:rsidRPr="00C55F8A">
        <w:rPr>
          <w:sz w:val="24"/>
          <w:szCs w:val="24"/>
          <w:lang w:val="uk-UA" w:eastAsia="uk-UA"/>
        </w:rPr>
        <w:t xml:space="preserve">          </w:t>
      </w:r>
      <w:r w:rsidRPr="00C55F8A">
        <w:rPr>
          <w:sz w:val="24"/>
          <w:szCs w:val="24"/>
          <w:lang w:val="uk-UA"/>
        </w:rPr>
        <w:t>- абзац 6 пункту 2 розділу «Заходи щодо посилення соціального захисту громадян» після слів «Дня захисників і захисниць України» доповнити словами «2000 гривень»;</w:t>
      </w:r>
    </w:p>
    <w:p w:rsidR="00893B83" w:rsidRPr="00C55F8A" w:rsidRDefault="00893B83" w:rsidP="00793882">
      <w:pPr>
        <w:shd w:val="clear" w:color="auto" w:fill="FFFFFF"/>
        <w:tabs>
          <w:tab w:val="left" w:pos="720"/>
        </w:tabs>
        <w:jc w:val="both"/>
        <w:rPr>
          <w:sz w:val="24"/>
          <w:szCs w:val="24"/>
          <w:lang w:val="uk-UA"/>
        </w:rPr>
      </w:pPr>
      <w:r w:rsidRPr="00C55F8A">
        <w:rPr>
          <w:sz w:val="24"/>
          <w:szCs w:val="24"/>
          <w:lang w:val="uk-UA"/>
        </w:rPr>
        <w:t xml:space="preserve">         - абзац 8 пункту 2 розділу «Заходи щодо посилення соціального захисту громадян» після слів «відповідно до списків, поданих КНП «ЦМЛ м. Борислава» доповнити словами «10000 гривень».</w:t>
      </w:r>
    </w:p>
    <w:p w:rsidR="00893B83" w:rsidRPr="00C55F8A" w:rsidRDefault="00893B83" w:rsidP="00E649DF">
      <w:pPr>
        <w:jc w:val="both"/>
        <w:rPr>
          <w:sz w:val="16"/>
          <w:szCs w:val="16"/>
          <w:lang w:val="uk-UA" w:eastAsia="uk-UA"/>
        </w:rPr>
      </w:pPr>
      <w:r w:rsidRPr="00C55F8A">
        <w:rPr>
          <w:sz w:val="24"/>
          <w:szCs w:val="24"/>
          <w:lang w:val="uk-UA" w:eastAsia="uk-UA"/>
        </w:rPr>
        <w:t xml:space="preserve"> </w:t>
      </w:r>
    </w:p>
    <w:p w:rsidR="00893B83" w:rsidRPr="00C55F8A" w:rsidRDefault="00893B83" w:rsidP="00C55F8A">
      <w:pPr>
        <w:spacing w:after="270"/>
        <w:ind w:firstLine="567"/>
        <w:jc w:val="both"/>
        <w:rPr>
          <w:sz w:val="24"/>
          <w:szCs w:val="24"/>
          <w:lang w:val="uk-UA" w:eastAsia="uk-UA"/>
        </w:rPr>
      </w:pPr>
      <w:r w:rsidRPr="00C55F8A">
        <w:rPr>
          <w:sz w:val="24"/>
          <w:szCs w:val="24"/>
          <w:lang w:val="uk-UA" w:eastAsia="uk-UA"/>
        </w:rPr>
        <w:t>2. Контроль за виконанням цього рішення покласти на заступника міського голови з питань діяльності виконавчих органів ради Цайтлера Мирона, постійну комісію</w:t>
      </w:r>
      <w:r w:rsidRPr="00C55F8A">
        <w:rPr>
          <w:sz w:val="24"/>
          <w:szCs w:val="24"/>
          <w:lang w:val="uk-UA"/>
        </w:rPr>
        <w:t xml:space="preserve">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</w:t>
      </w:r>
      <w:r w:rsidRPr="00C55F8A">
        <w:rPr>
          <w:sz w:val="24"/>
          <w:szCs w:val="24"/>
          <w:lang w:val="uk-UA" w:eastAsia="uk-UA"/>
        </w:rPr>
        <w:t>.</w:t>
      </w:r>
    </w:p>
    <w:p w:rsidR="00893B83" w:rsidRPr="00C55F8A" w:rsidRDefault="00893B83" w:rsidP="00C55F8A">
      <w:pPr>
        <w:pStyle w:val="NoSpacing"/>
        <w:tabs>
          <w:tab w:val="left" w:pos="709"/>
          <w:tab w:val="left" w:pos="5812"/>
        </w:tabs>
        <w:ind w:left="142"/>
        <w:jc w:val="both"/>
        <w:rPr>
          <w:rFonts w:cs="Times New Roman"/>
          <w:sz w:val="24"/>
          <w:szCs w:val="24"/>
          <w:lang w:val="uk-UA" w:eastAsia="uk-UA"/>
        </w:rPr>
      </w:pPr>
      <w:r w:rsidRPr="00C55F8A">
        <w:rPr>
          <w:rFonts w:ascii="Times New Roman" w:hAnsi="Times New Roman" w:cs="Times New Roman"/>
          <w:lang w:val="uk-UA" w:eastAsia="uk-UA"/>
        </w:rPr>
        <w:tab/>
      </w:r>
    </w:p>
    <w:p w:rsidR="00893B83" w:rsidRPr="00C55F8A" w:rsidRDefault="00893B83" w:rsidP="000B0A8D">
      <w:pPr>
        <w:spacing w:after="270"/>
        <w:ind w:left="142"/>
        <w:rPr>
          <w:sz w:val="24"/>
          <w:szCs w:val="24"/>
          <w:lang w:val="uk-UA"/>
        </w:rPr>
      </w:pPr>
      <w:r w:rsidRPr="00C55F8A">
        <w:rPr>
          <w:sz w:val="24"/>
          <w:szCs w:val="24"/>
          <w:lang w:val="uk-UA"/>
        </w:rPr>
        <w:t xml:space="preserve">Міський голова                                       </w:t>
      </w:r>
      <w:r w:rsidRPr="00C55F8A">
        <w:rPr>
          <w:i/>
          <w:iCs/>
          <w:sz w:val="24"/>
          <w:szCs w:val="24"/>
          <w:lang w:val="uk-UA"/>
        </w:rPr>
        <w:t xml:space="preserve">             </w:t>
      </w:r>
      <w:r w:rsidRPr="00C55F8A">
        <w:rPr>
          <w:sz w:val="24"/>
          <w:szCs w:val="24"/>
          <w:lang w:val="uk-UA"/>
        </w:rPr>
        <w:t xml:space="preserve">                               Ігор ЯВОРСЬКИЙ</w:t>
      </w:r>
    </w:p>
    <w:sectPr w:rsidR="00893B83" w:rsidRPr="00C55F8A" w:rsidSect="00AE1FCA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DE8"/>
    <w:rsid w:val="00015195"/>
    <w:rsid w:val="00042FD6"/>
    <w:rsid w:val="00061A00"/>
    <w:rsid w:val="00084F10"/>
    <w:rsid w:val="00091604"/>
    <w:rsid w:val="000B0A8D"/>
    <w:rsid w:val="000B0DF1"/>
    <w:rsid w:val="000C4EF3"/>
    <w:rsid w:val="000E7D27"/>
    <w:rsid w:val="000E7D68"/>
    <w:rsid w:val="001560D2"/>
    <w:rsid w:val="00157A93"/>
    <w:rsid w:val="00184FDB"/>
    <w:rsid w:val="001A6B3D"/>
    <w:rsid w:val="001C1037"/>
    <w:rsid w:val="00203846"/>
    <w:rsid w:val="00237076"/>
    <w:rsid w:val="00247330"/>
    <w:rsid w:val="00257522"/>
    <w:rsid w:val="002608CE"/>
    <w:rsid w:val="00264721"/>
    <w:rsid w:val="0027055A"/>
    <w:rsid w:val="0028428A"/>
    <w:rsid w:val="002E041C"/>
    <w:rsid w:val="002F7ABB"/>
    <w:rsid w:val="002F7C51"/>
    <w:rsid w:val="0032629B"/>
    <w:rsid w:val="00334BBB"/>
    <w:rsid w:val="00354A68"/>
    <w:rsid w:val="003A4874"/>
    <w:rsid w:val="003B126B"/>
    <w:rsid w:val="003C177F"/>
    <w:rsid w:val="003E0142"/>
    <w:rsid w:val="003E0341"/>
    <w:rsid w:val="003F7458"/>
    <w:rsid w:val="00422C01"/>
    <w:rsid w:val="0042309A"/>
    <w:rsid w:val="00426408"/>
    <w:rsid w:val="0043335B"/>
    <w:rsid w:val="0045023B"/>
    <w:rsid w:val="0047789F"/>
    <w:rsid w:val="004A196D"/>
    <w:rsid w:val="004B6956"/>
    <w:rsid w:val="004C2DBA"/>
    <w:rsid w:val="00503DB3"/>
    <w:rsid w:val="00513EB6"/>
    <w:rsid w:val="00516F95"/>
    <w:rsid w:val="0055363C"/>
    <w:rsid w:val="005665E6"/>
    <w:rsid w:val="005713DD"/>
    <w:rsid w:val="00580B6A"/>
    <w:rsid w:val="00585D23"/>
    <w:rsid w:val="0058734C"/>
    <w:rsid w:val="005B46E7"/>
    <w:rsid w:val="005F59E0"/>
    <w:rsid w:val="0060026F"/>
    <w:rsid w:val="006015A1"/>
    <w:rsid w:val="006126F1"/>
    <w:rsid w:val="006265BB"/>
    <w:rsid w:val="006650C5"/>
    <w:rsid w:val="006656D4"/>
    <w:rsid w:val="00673A29"/>
    <w:rsid w:val="006A0DE8"/>
    <w:rsid w:val="006A183B"/>
    <w:rsid w:val="006A3B16"/>
    <w:rsid w:val="006F03EE"/>
    <w:rsid w:val="006F18C9"/>
    <w:rsid w:val="00704565"/>
    <w:rsid w:val="00764986"/>
    <w:rsid w:val="00766607"/>
    <w:rsid w:val="007710EF"/>
    <w:rsid w:val="00772C2D"/>
    <w:rsid w:val="00772C79"/>
    <w:rsid w:val="00781B59"/>
    <w:rsid w:val="00786EF9"/>
    <w:rsid w:val="00793882"/>
    <w:rsid w:val="007E4746"/>
    <w:rsid w:val="008052EF"/>
    <w:rsid w:val="0082752B"/>
    <w:rsid w:val="0083587B"/>
    <w:rsid w:val="0089207B"/>
    <w:rsid w:val="00893B83"/>
    <w:rsid w:val="008B237C"/>
    <w:rsid w:val="008F163E"/>
    <w:rsid w:val="008F6E54"/>
    <w:rsid w:val="0090269B"/>
    <w:rsid w:val="00902CF0"/>
    <w:rsid w:val="00905180"/>
    <w:rsid w:val="0091058A"/>
    <w:rsid w:val="0092151C"/>
    <w:rsid w:val="00972FF3"/>
    <w:rsid w:val="00973465"/>
    <w:rsid w:val="00994ECA"/>
    <w:rsid w:val="009C650D"/>
    <w:rsid w:val="009D72E2"/>
    <w:rsid w:val="009E1AA2"/>
    <w:rsid w:val="00A0475E"/>
    <w:rsid w:val="00A058D1"/>
    <w:rsid w:val="00A101DE"/>
    <w:rsid w:val="00A257F8"/>
    <w:rsid w:val="00A53634"/>
    <w:rsid w:val="00A5419F"/>
    <w:rsid w:val="00A745E7"/>
    <w:rsid w:val="00A97017"/>
    <w:rsid w:val="00AB251B"/>
    <w:rsid w:val="00AB3A97"/>
    <w:rsid w:val="00AB4AB1"/>
    <w:rsid w:val="00AB754E"/>
    <w:rsid w:val="00AE1FCA"/>
    <w:rsid w:val="00AF33E8"/>
    <w:rsid w:val="00B06087"/>
    <w:rsid w:val="00B24870"/>
    <w:rsid w:val="00B64E0F"/>
    <w:rsid w:val="00B90B2A"/>
    <w:rsid w:val="00BE3A99"/>
    <w:rsid w:val="00BE3F19"/>
    <w:rsid w:val="00C2586D"/>
    <w:rsid w:val="00C44998"/>
    <w:rsid w:val="00C55F8A"/>
    <w:rsid w:val="00C63854"/>
    <w:rsid w:val="00C73EDE"/>
    <w:rsid w:val="00C8175A"/>
    <w:rsid w:val="00CD65FC"/>
    <w:rsid w:val="00CF4A56"/>
    <w:rsid w:val="00D2352E"/>
    <w:rsid w:val="00D25103"/>
    <w:rsid w:val="00D322C9"/>
    <w:rsid w:val="00D33726"/>
    <w:rsid w:val="00D37147"/>
    <w:rsid w:val="00D56E18"/>
    <w:rsid w:val="00D63740"/>
    <w:rsid w:val="00D64A41"/>
    <w:rsid w:val="00DC6896"/>
    <w:rsid w:val="00E039D5"/>
    <w:rsid w:val="00E06AC0"/>
    <w:rsid w:val="00E27F6D"/>
    <w:rsid w:val="00E649DF"/>
    <w:rsid w:val="00E7090C"/>
    <w:rsid w:val="00E9377C"/>
    <w:rsid w:val="00EB27AB"/>
    <w:rsid w:val="00ED0868"/>
    <w:rsid w:val="00ED6E7E"/>
    <w:rsid w:val="00EF372E"/>
    <w:rsid w:val="00F12021"/>
    <w:rsid w:val="00F17F2A"/>
    <w:rsid w:val="00F35ED4"/>
    <w:rsid w:val="00F5359B"/>
    <w:rsid w:val="00F83DCF"/>
    <w:rsid w:val="00FD2DEA"/>
    <w:rsid w:val="00FD5C84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DE8"/>
    <w:rPr>
      <w:rFonts w:eastAsia="Times New Roman"/>
      <w:sz w:val="20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0A8D"/>
    <w:pPr>
      <w:keepNext/>
      <w:outlineLvl w:val="1"/>
    </w:pPr>
    <w:rPr>
      <w:rFonts w:ascii="Calibri" w:eastAsia="SimSun" w:hAnsi="Calibri" w:cs="Calibri"/>
      <w:sz w:val="26"/>
      <w:szCs w:val="2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B0A8D"/>
    <w:rPr>
      <w:rFonts w:ascii="Calibri" w:eastAsia="SimSun" w:hAnsi="Calibri" w:cs="Calibri"/>
      <w:sz w:val="26"/>
      <w:szCs w:val="26"/>
      <w:lang w:eastAsia="ru-RU"/>
    </w:rPr>
  </w:style>
  <w:style w:type="character" w:styleId="Emphasis">
    <w:name w:val="Emphasis"/>
    <w:basedOn w:val="DefaultParagraphFont"/>
    <w:uiPriority w:val="99"/>
    <w:qFormat/>
    <w:rsid w:val="0090269B"/>
    <w:rPr>
      <w:i/>
      <w:iCs/>
    </w:rPr>
  </w:style>
  <w:style w:type="character" w:styleId="Hyperlink">
    <w:name w:val="Hyperlink"/>
    <w:basedOn w:val="DefaultParagraphFont"/>
    <w:uiPriority w:val="99"/>
    <w:semiHidden/>
    <w:rsid w:val="006A0DE8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A0DE8"/>
    <w:pPr>
      <w:ind w:left="720"/>
    </w:pPr>
    <w:rPr>
      <w:rFonts w:ascii="Calibri" w:eastAsia="SimSun" w:hAnsi="Calibri" w:cs="Calibri"/>
      <w:sz w:val="24"/>
      <w:szCs w:val="24"/>
    </w:rPr>
  </w:style>
  <w:style w:type="character" w:customStyle="1" w:styleId="rvts23">
    <w:name w:val="rvts23"/>
    <w:basedOn w:val="DefaultParagraphFont"/>
    <w:uiPriority w:val="99"/>
    <w:rsid w:val="002E041C"/>
  </w:style>
  <w:style w:type="paragraph" w:styleId="NoSpacing">
    <w:name w:val="No Spacing"/>
    <w:uiPriority w:val="99"/>
    <w:qFormat/>
    <w:rsid w:val="0082752B"/>
    <w:rPr>
      <w:rFonts w:ascii="Calibri" w:eastAsia="SimSun" w:hAnsi="Calibri" w:cs="Calibri"/>
      <w:sz w:val="20"/>
      <w:szCs w:val="20"/>
      <w:lang w:val="ru-RU" w:eastAsia="ru-RU"/>
    </w:rPr>
  </w:style>
  <w:style w:type="paragraph" w:customStyle="1" w:styleId="a">
    <w:name w:val="заголов"/>
    <w:basedOn w:val="Normal"/>
    <w:uiPriority w:val="99"/>
    <w:rsid w:val="000B0A8D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  <w:style w:type="character" w:styleId="Strong">
    <w:name w:val="Strong"/>
    <w:basedOn w:val="DefaultParagraphFont"/>
    <w:uiPriority w:val="99"/>
    <w:qFormat/>
    <w:rsid w:val="000B0A8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rsid w:val="00A04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0475E"/>
    <w:rPr>
      <w:rFonts w:ascii="Courier New" w:hAnsi="Courier New" w:cs="Courier New"/>
      <w:sz w:val="20"/>
      <w:szCs w:val="20"/>
      <w:lang w:eastAsia="uk-UA"/>
    </w:rPr>
  </w:style>
  <w:style w:type="paragraph" w:styleId="BodyText">
    <w:name w:val="Body Text"/>
    <w:basedOn w:val="Normal"/>
    <w:link w:val="BodyTextChar"/>
    <w:uiPriority w:val="99"/>
    <w:semiHidden/>
    <w:rsid w:val="00A0475E"/>
    <w:pPr>
      <w:suppressAutoHyphens/>
    </w:pPr>
    <w:rPr>
      <w:sz w:val="26"/>
      <w:szCs w:val="26"/>
      <w:lang w:val="uk-UA"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0475E"/>
    <w:rPr>
      <w:rFonts w:eastAsia="Times New Roman"/>
      <w:sz w:val="26"/>
      <w:szCs w:val="2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6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318</TotalTime>
  <Pages>1</Pages>
  <Words>1894</Words>
  <Characters>1080</Characters>
  <Application>Microsoft Office Outlook</Application>
  <DocSecurity>0</DocSecurity>
  <Lines>0</Lines>
  <Paragraphs>0</Paragraphs>
  <ScaleCrop>false</ScaleCrop>
  <Company>UPSZN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Користувач</cp:lastModifiedBy>
  <cp:revision>105</cp:revision>
  <cp:lastPrinted>2025-02-12T11:52:00Z</cp:lastPrinted>
  <dcterms:created xsi:type="dcterms:W3CDTF">2017-05-16T05:11:00Z</dcterms:created>
  <dcterms:modified xsi:type="dcterms:W3CDTF">2025-02-13T13:32:00Z</dcterms:modified>
</cp:coreProperties>
</file>