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C02" w:rsidRPr="005F05F7" w:rsidRDefault="009A1C02" w:rsidP="006027FF">
      <w:pPr>
        <w:tabs>
          <w:tab w:val="left" w:pos="7201"/>
        </w:tabs>
        <w:jc w:val="center"/>
        <w:rPr>
          <w:b/>
          <w:bCs/>
          <w:color w:val="000000"/>
          <w:sz w:val="24"/>
          <w:szCs w:val="24"/>
        </w:rPr>
      </w:pPr>
      <w:r w:rsidRPr="005F05F7">
        <w:rPr>
          <w:color w:val="000000"/>
          <w:sz w:val="24"/>
          <w:szCs w:val="24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pt" o:ole="" filled="t">
            <v:fill color2="black"/>
            <v:imagedata r:id="rId7" o:title="" croptop="3574f" cropbottom="4726f" cropleft="4142f" cropright="8063f"/>
            <o:lock v:ext="edit" aspectratio="f"/>
          </v:shape>
          <o:OLEObject Type="Embed" ProgID="Word.Picture.8" ShapeID="_x0000_i1025" DrawAspect="Content" ObjectID="_1852179058" r:id="rId8"/>
        </w:object>
      </w:r>
    </w:p>
    <w:p w:rsidR="009A1C02" w:rsidRPr="005F05F7" w:rsidRDefault="009A1C02" w:rsidP="00895495">
      <w:pPr>
        <w:tabs>
          <w:tab w:val="left" w:pos="7201"/>
        </w:tabs>
        <w:rPr>
          <w:b/>
          <w:bCs/>
          <w:color w:val="000000"/>
          <w:sz w:val="24"/>
          <w:szCs w:val="24"/>
        </w:rPr>
      </w:pPr>
    </w:p>
    <w:p w:rsidR="009A1C02" w:rsidRPr="005F05F7" w:rsidRDefault="009A1C02" w:rsidP="00E52080">
      <w:pPr>
        <w:pStyle w:val="Heading2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5F05F7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9A1C02" w:rsidRPr="005F05F7" w:rsidRDefault="009A1C02" w:rsidP="00E52080">
      <w:pPr>
        <w:pStyle w:val="a"/>
        <w:spacing w:line="360" w:lineRule="auto"/>
        <w:rPr>
          <w:color w:val="000000"/>
          <w:spacing w:val="140"/>
          <w:sz w:val="32"/>
          <w:szCs w:val="32"/>
        </w:rPr>
      </w:pPr>
      <w:r w:rsidRPr="005F05F7">
        <w:rPr>
          <w:color w:val="000000"/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530"/>
        <w:gridCol w:w="2707"/>
        <w:gridCol w:w="3118"/>
      </w:tblGrid>
      <w:tr w:rsidR="009A1C02" w:rsidRPr="005F05F7">
        <w:tc>
          <w:tcPr>
            <w:tcW w:w="3530" w:type="dxa"/>
          </w:tcPr>
          <w:p w:rsidR="009A1C02" w:rsidRPr="006027FF" w:rsidRDefault="009A1C02" w:rsidP="00E52080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color w:val="00000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color w:val="000000"/>
                <w:sz w:val="26"/>
                <w:szCs w:val="26"/>
                <w:u w:val="single"/>
              </w:rPr>
              <w:t>24 вересня 202</w:t>
            </w:r>
            <w:r w:rsidRPr="006027FF">
              <w:rPr>
                <w:b w:val="0"/>
                <w:bCs w:val="0"/>
                <w:color w:val="000000"/>
                <w:sz w:val="26"/>
                <w:szCs w:val="26"/>
                <w:u w:val="single"/>
              </w:rPr>
              <w:t>6 року</w:t>
            </w:r>
          </w:p>
        </w:tc>
        <w:tc>
          <w:tcPr>
            <w:tcW w:w="2707" w:type="dxa"/>
          </w:tcPr>
          <w:p w:rsidR="009A1C02" w:rsidRPr="005F05F7" w:rsidRDefault="009A1C02" w:rsidP="00E52080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color w:val="000000"/>
                <w:sz w:val="26"/>
                <w:szCs w:val="26"/>
              </w:rPr>
            </w:pPr>
            <w:r>
              <w:rPr>
                <w:b w:val="0"/>
                <w:bCs w:val="0"/>
                <w:color w:val="000000"/>
                <w:sz w:val="26"/>
                <w:szCs w:val="26"/>
              </w:rPr>
              <w:t>м.</w:t>
            </w:r>
            <w:r w:rsidRPr="005F05F7">
              <w:rPr>
                <w:b w:val="0"/>
                <w:bCs w:val="0"/>
                <w:color w:val="000000"/>
                <w:sz w:val="26"/>
                <w:szCs w:val="26"/>
              </w:rPr>
              <w:t>Борислав</w:t>
            </w:r>
          </w:p>
        </w:tc>
        <w:tc>
          <w:tcPr>
            <w:tcW w:w="3118" w:type="dxa"/>
          </w:tcPr>
          <w:p w:rsidR="009A1C02" w:rsidRPr="006027FF" w:rsidRDefault="009A1C02" w:rsidP="00E52080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color w:val="000000"/>
                <w:sz w:val="26"/>
                <w:szCs w:val="26"/>
                <w:u w:val="single"/>
              </w:rPr>
            </w:pPr>
            <w:r w:rsidRPr="006027FF">
              <w:rPr>
                <w:b w:val="0"/>
                <w:bCs w:val="0"/>
                <w:color w:val="000000"/>
                <w:sz w:val="26"/>
                <w:szCs w:val="26"/>
                <w:u w:val="single"/>
              </w:rPr>
              <w:t>№3369</w:t>
            </w:r>
          </w:p>
        </w:tc>
      </w:tr>
    </w:tbl>
    <w:p w:rsidR="009A1C02" w:rsidRPr="005F05F7" w:rsidRDefault="009A1C02" w:rsidP="00E52080">
      <w:pPr>
        <w:pStyle w:val="a"/>
        <w:tabs>
          <w:tab w:val="left" w:pos="4680"/>
          <w:tab w:val="left" w:pos="6804"/>
        </w:tabs>
        <w:jc w:val="left"/>
        <w:rPr>
          <w:rFonts w:ascii="Calibri" w:hAnsi="Calibri" w:cs="Calibri"/>
          <w:b w:val="0"/>
          <w:bCs w:val="0"/>
          <w:color w:val="000000"/>
        </w:rPr>
      </w:pPr>
    </w:p>
    <w:tbl>
      <w:tblPr>
        <w:tblW w:w="9485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485"/>
      </w:tblGrid>
      <w:tr w:rsidR="009A1C02" w:rsidRPr="005F05F7">
        <w:trPr>
          <w:trHeight w:val="792"/>
        </w:trPr>
        <w:tc>
          <w:tcPr>
            <w:tcW w:w="9485" w:type="dxa"/>
            <w:vAlign w:val="center"/>
          </w:tcPr>
          <w:p w:rsidR="009A1C02" w:rsidRDefault="009A1C02" w:rsidP="00AD2E48">
            <w:pPr>
              <w:outlineLvl w:val="0"/>
              <w:rPr>
                <w:color w:val="000000"/>
                <w:kern w:val="36"/>
                <w:sz w:val="26"/>
                <w:szCs w:val="26"/>
                <w:shd w:val="clear" w:color="auto" w:fill="FFFFFF"/>
              </w:rPr>
            </w:pPr>
            <w:r w:rsidRPr="005F05F7">
              <w:rPr>
                <w:color w:val="000000"/>
                <w:spacing w:val="-4"/>
                <w:sz w:val="26"/>
                <w:szCs w:val="26"/>
              </w:rPr>
              <w:t>Про</w:t>
            </w:r>
            <w:r w:rsidRPr="005F05F7">
              <w:rPr>
                <w:color w:val="000000"/>
                <w:kern w:val="36"/>
                <w:sz w:val="26"/>
                <w:szCs w:val="26"/>
                <w:shd w:val="clear" w:color="auto" w:fill="FFFFFF"/>
              </w:rPr>
              <w:t xml:space="preserve"> затвердження списку присяжних </w:t>
            </w:r>
          </w:p>
          <w:p w:rsidR="009A1C02" w:rsidRPr="005F05F7" w:rsidRDefault="009A1C02" w:rsidP="00AD2E48">
            <w:pPr>
              <w:outlineLvl w:val="0"/>
              <w:rPr>
                <w:color w:val="000000"/>
                <w:sz w:val="26"/>
                <w:szCs w:val="26"/>
              </w:rPr>
            </w:pPr>
            <w:r w:rsidRPr="005F05F7">
              <w:rPr>
                <w:color w:val="000000"/>
                <w:kern w:val="36"/>
                <w:sz w:val="26"/>
                <w:szCs w:val="26"/>
                <w:shd w:val="clear" w:color="auto" w:fill="FFFFFF"/>
              </w:rPr>
              <w:t>для Бориславського міського суду Львівської області</w:t>
            </w:r>
          </w:p>
        </w:tc>
      </w:tr>
    </w:tbl>
    <w:p w:rsidR="009A1C02" w:rsidRPr="005F05F7" w:rsidRDefault="009A1C02" w:rsidP="00AD2E48">
      <w:pPr>
        <w:shd w:val="clear" w:color="auto" w:fill="FFFFFF"/>
        <w:spacing w:before="547"/>
        <w:ind w:left="10" w:right="29" w:firstLine="698"/>
        <w:jc w:val="both"/>
        <w:rPr>
          <w:color w:val="000000"/>
          <w:spacing w:val="-5"/>
          <w:sz w:val="26"/>
          <w:szCs w:val="26"/>
        </w:rPr>
      </w:pPr>
      <w:r w:rsidRPr="005F05F7">
        <w:rPr>
          <w:color w:val="000000"/>
          <w:spacing w:val="-5"/>
          <w:sz w:val="26"/>
          <w:szCs w:val="26"/>
        </w:rPr>
        <w:t xml:space="preserve">Відповідно до </w:t>
      </w:r>
      <w:r>
        <w:rPr>
          <w:color w:val="000000"/>
          <w:sz w:val="26"/>
          <w:szCs w:val="26"/>
        </w:rPr>
        <w:t xml:space="preserve">статті </w:t>
      </w:r>
      <w:r w:rsidRPr="005F05F7">
        <w:rPr>
          <w:color w:val="000000"/>
          <w:sz w:val="26"/>
          <w:szCs w:val="26"/>
        </w:rPr>
        <w:t xml:space="preserve">25 Закону України </w:t>
      </w:r>
      <w:r w:rsidRPr="005F05F7">
        <w:rPr>
          <w:color w:val="000000"/>
          <w:spacing w:val="-5"/>
          <w:sz w:val="26"/>
          <w:szCs w:val="26"/>
        </w:rPr>
        <w:t xml:space="preserve">„Про місцеве </w:t>
      </w:r>
      <w:r>
        <w:rPr>
          <w:color w:val="000000"/>
          <w:spacing w:val="-5"/>
          <w:sz w:val="26"/>
          <w:szCs w:val="26"/>
        </w:rPr>
        <w:t>самоврядування в Україні”</w:t>
      </w:r>
      <w:r w:rsidRPr="005F05F7">
        <w:rPr>
          <w:color w:val="000000"/>
          <w:spacing w:val="-5"/>
          <w:sz w:val="26"/>
          <w:szCs w:val="26"/>
        </w:rPr>
        <w:t>,</w:t>
      </w:r>
      <w:r>
        <w:rPr>
          <w:color w:val="000000"/>
          <w:spacing w:val="-5"/>
          <w:sz w:val="26"/>
          <w:szCs w:val="26"/>
        </w:rPr>
        <w:t xml:space="preserve"> статей </w:t>
      </w:r>
      <w:r w:rsidRPr="005F05F7">
        <w:rPr>
          <w:color w:val="000000"/>
          <w:spacing w:val="-5"/>
          <w:sz w:val="26"/>
          <w:szCs w:val="26"/>
        </w:rPr>
        <w:t>64,</w:t>
      </w:r>
      <w:r>
        <w:rPr>
          <w:color w:val="000000"/>
          <w:spacing w:val="-5"/>
          <w:sz w:val="26"/>
          <w:szCs w:val="26"/>
        </w:rPr>
        <w:t xml:space="preserve"> </w:t>
      </w:r>
      <w:r w:rsidRPr="005F05F7">
        <w:rPr>
          <w:color w:val="000000"/>
          <w:spacing w:val="-5"/>
          <w:sz w:val="26"/>
          <w:szCs w:val="26"/>
        </w:rPr>
        <w:t>65 Закону України</w:t>
      </w:r>
      <w:r>
        <w:rPr>
          <w:color w:val="000000"/>
          <w:spacing w:val="-5"/>
          <w:sz w:val="26"/>
          <w:szCs w:val="26"/>
        </w:rPr>
        <w:t xml:space="preserve"> </w:t>
      </w:r>
      <w:r w:rsidRPr="005F05F7">
        <w:rPr>
          <w:color w:val="000000"/>
          <w:spacing w:val="-5"/>
          <w:sz w:val="26"/>
          <w:szCs w:val="26"/>
        </w:rPr>
        <w:t xml:space="preserve">«Про судоустрій і статус суддів», беручи до уваги </w:t>
      </w:r>
      <w:r>
        <w:rPr>
          <w:color w:val="000000"/>
          <w:spacing w:val="-5"/>
          <w:sz w:val="26"/>
          <w:szCs w:val="26"/>
        </w:rPr>
        <w:t xml:space="preserve">лист </w:t>
      </w:r>
      <w:r w:rsidRPr="005F05F7">
        <w:rPr>
          <w:color w:val="000000"/>
          <w:spacing w:val="-5"/>
          <w:sz w:val="26"/>
          <w:szCs w:val="26"/>
        </w:rPr>
        <w:t xml:space="preserve">Територіального управління Державної судової адміністрації України </w:t>
      </w:r>
      <w:r>
        <w:rPr>
          <w:color w:val="000000"/>
          <w:spacing w:val="-5"/>
          <w:sz w:val="26"/>
          <w:szCs w:val="26"/>
        </w:rPr>
        <w:t>в</w:t>
      </w:r>
      <w:r w:rsidRPr="005F05F7">
        <w:rPr>
          <w:color w:val="000000"/>
          <w:spacing w:val="-5"/>
          <w:sz w:val="26"/>
          <w:szCs w:val="26"/>
        </w:rPr>
        <w:t xml:space="preserve"> Львівській області ві</w:t>
      </w:r>
      <w:r>
        <w:rPr>
          <w:color w:val="000000"/>
          <w:spacing w:val="-5"/>
          <w:sz w:val="26"/>
          <w:szCs w:val="26"/>
        </w:rPr>
        <w:t>д 27 липня 2026 року № 04-1595/26</w:t>
      </w:r>
      <w:r w:rsidRPr="005F05F7">
        <w:rPr>
          <w:color w:val="000000"/>
          <w:spacing w:val="-5"/>
          <w:sz w:val="26"/>
          <w:szCs w:val="26"/>
        </w:rPr>
        <w:t>,</w:t>
      </w:r>
      <w:r w:rsidRPr="00CD16C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заяву Соколовича Андрія та долучені до неї документи, </w:t>
      </w:r>
      <w:r w:rsidRPr="00D11923">
        <w:rPr>
          <w:color w:val="000000"/>
          <w:sz w:val="26"/>
          <w:szCs w:val="26"/>
        </w:rPr>
        <w:t>рішення постійної комісії з гуманітарних питань, депутатської етики т</w:t>
      </w:r>
      <w:r>
        <w:rPr>
          <w:color w:val="000000"/>
          <w:sz w:val="26"/>
          <w:szCs w:val="26"/>
        </w:rPr>
        <w:t>а законності від 21.09.2026 року №83/1,</w:t>
      </w:r>
      <w:r w:rsidRPr="00D11923">
        <w:rPr>
          <w:color w:val="000000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 xml:space="preserve">з метою </w:t>
      </w:r>
      <w:r w:rsidRPr="003E4DAD">
        <w:rPr>
          <w:color w:val="000000"/>
          <w:sz w:val="26"/>
          <w:szCs w:val="26"/>
        </w:rPr>
        <w:t>забезпечення належного здійснення судочинства Бориславським міським судом Львівської області</w:t>
      </w:r>
      <w:r w:rsidRPr="005F05F7">
        <w:rPr>
          <w:color w:val="000000"/>
          <w:sz w:val="26"/>
          <w:szCs w:val="26"/>
        </w:rPr>
        <w:t xml:space="preserve">, </w:t>
      </w:r>
      <w:r w:rsidRPr="005F05F7">
        <w:rPr>
          <w:color w:val="000000"/>
          <w:spacing w:val="-5"/>
          <w:sz w:val="26"/>
          <w:szCs w:val="26"/>
        </w:rPr>
        <w:t>міська рада</w:t>
      </w:r>
    </w:p>
    <w:p w:rsidR="009A1C02" w:rsidRDefault="009A1C02" w:rsidP="00AD2E48">
      <w:pPr>
        <w:shd w:val="clear" w:color="auto" w:fill="FFFFFF"/>
        <w:ind w:left="10" w:right="29"/>
        <w:jc w:val="both"/>
        <w:rPr>
          <w:color w:val="000000"/>
          <w:sz w:val="26"/>
          <w:szCs w:val="26"/>
        </w:rPr>
      </w:pPr>
    </w:p>
    <w:p w:rsidR="009A1C02" w:rsidRPr="005F05F7" w:rsidRDefault="009A1C02" w:rsidP="00AD2E48">
      <w:pPr>
        <w:shd w:val="clear" w:color="auto" w:fill="FFFFFF"/>
        <w:ind w:left="10" w:right="29"/>
        <w:jc w:val="both"/>
        <w:rPr>
          <w:color w:val="000000"/>
          <w:sz w:val="26"/>
          <w:szCs w:val="26"/>
        </w:rPr>
      </w:pPr>
      <w:r w:rsidRPr="005F05F7">
        <w:rPr>
          <w:color w:val="000000"/>
          <w:sz w:val="26"/>
          <w:szCs w:val="26"/>
        </w:rPr>
        <w:t>ВИРІШИЛА:</w:t>
      </w:r>
    </w:p>
    <w:p w:rsidR="009A1C02" w:rsidRPr="005F05F7" w:rsidRDefault="009A1C02" w:rsidP="00AD2E48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9A1C02" w:rsidRPr="005F05F7" w:rsidRDefault="009A1C02" w:rsidP="00AD2E48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5F05F7">
        <w:rPr>
          <w:color w:val="000000"/>
          <w:sz w:val="26"/>
          <w:szCs w:val="26"/>
        </w:rPr>
        <w:t xml:space="preserve">1. Затвердити список присяжних для Бориславського міського </w:t>
      </w:r>
      <w:r>
        <w:rPr>
          <w:color w:val="000000"/>
          <w:sz w:val="26"/>
          <w:szCs w:val="26"/>
        </w:rPr>
        <w:t>суду Львівської області</w:t>
      </w:r>
      <w:r w:rsidRPr="005F05F7">
        <w:rPr>
          <w:color w:val="000000"/>
          <w:sz w:val="26"/>
          <w:szCs w:val="26"/>
        </w:rPr>
        <w:t xml:space="preserve"> згідно з додатком.</w:t>
      </w:r>
    </w:p>
    <w:p w:rsidR="009A1C02" w:rsidRPr="005F05F7" w:rsidRDefault="009A1C02" w:rsidP="00AD2E48">
      <w:pPr>
        <w:pStyle w:val="NormalWeb"/>
        <w:shd w:val="clear" w:color="auto" w:fill="FFFFFF"/>
        <w:spacing w:before="0" w:beforeAutospacing="0" w:after="0" w:afterAutospacing="0"/>
        <w:ind w:firstLine="315"/>
        <w:jc w:val="both"/>
        <w:rPr>
          <w:color w:val="000000"/>
          <w:sz w:val="26"/>
          <w:szCs w:val="26"/>
        </w:rPr>
      </w:pPr>
    </w:p>
    <w:p w:rsidR="009A1C02" w:rsidRPr="00C21846" w:rsidRDefault="009A1C02" w:rsidP="00CD16CF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2</w:t>
      </w:r>
      <w:r w:rsidRPr="005F05F7">
        <w:rPr>
          <w:color w:val="000000"/>
          <w:spacing w:val="-5"/>
          <w:sz w:val="26"/>
          <w:szCs w:val="26"/>
        </w:rPr>
        <w:t xml:space="preserve">. Контроль за виконанням </w:t>
      </w:r>
      <w:r>
        <w:rPr>
          <w:color w:val="000000"/>
          <w:spacing w:val="-5"/>
          <w:sz w:val="26"/>
          <w:szCs w:val="26"/>
        </w:rPr>
        <w:t xml:space="preserve">цього </w:t>
      </w:r>
      <w:r w:rsidRPr="005F05F7">
        <w:rPr>
          <w:color w:val="000000"/>
          <w:spacing w:val="-5"/>
          <w:sz w:val="26"/>
          <w:szCs w:val="26"/>
        </w:rPr>
        <w:t xml:space="preserve">рішення покласти на </w:t>
      </w:r>
      <w:r>
        <w:rPr>
          <w:color w:val="000000"/>
          <w:spacing w:val="-5"/>
          <w:sz w:val="26"/>
          <w:szCs w:val="26"/>
        </w:rPr>
        <w:t xml:space="preserve">керуючого справами виконкому Ігоря </w:t>
      </w:r>
      <w:r w:rsidRPr="005F05F7">
        <w:rPr>
          <w:color w:val="000000"/>
          <w:spacing w:val="-5"/>
          <w:sz w:val="26"/>
          <w:szCs w:val="26"/>
        </w:rPr>
        <w:t xml:space="preserve">Кобилецького та </w:t>
      </w:r>
      <w:r w:rsidRPr="00C21846">
        <w:rPr>
          <w:sz w:val="26"/>
          <w:szCs w:val="26"/>
        </w:rPr>
        <w:t>постійну</w:t>
      </w:r>
      <w:r w:rsidRPr="001F704F">
        <w:rPr>
          <w:sz w:val="26"/>
          <w:szCs w:val="26"/>
        </w:rPr>
        <w:t xml:space="preserve"> </w:t>
      </w:r>
      <w:r>
        <w:rPr>
          <w:sz w:val="26"/>
          <w:szCs w:val="26"/>
        </w:rPr>
        <w:t>комісію з гуманітарних питань, депутатської етики та законності (Андрій Спас)</w:t>
      </w:r>
      <w:r w:rsidRPr="00C21846">
        <w:rPr>
          <w:sz w:val="26"/>
          <w:szCs w:val="26"/>
        </w:rPr>
        <w:t>.</w:t>
      </w: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  <w:r w:rsidRPr="005F05F7">
        <w:rPr>
          <w:color w:val="000000"/>
        </w:rPr>
        <w:t>Міський голо</w:t>
      </w:r>
      <w:r>
        <w:rPr>
          <w:color w:val="000000"/>
        </w:rPr>
        <w:t>ва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Ігор ЯВОРСЬКИЙ</w:t>
      </w: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Pr="005F05F7" w:rsidRDefault="009A1C02" w:rsidP="00E52080">
      <w:pPr>
        <w:pStyle w:val="BodyText2"/>
        <w:rPr>
          <w:color w:val="000000"/>
        </w:rPr>
      </w:pPr>
    </w:p>
    <w:p w:rsidR="009A1C02" w:rsidRDefault="009A1C02" w:rsidP="00E52080">
      <w:pPr>
        <w:jc w:val="both"/>
        <w:rPr>
          <w:b/>
          <w:bCs/>
          <w:sz w:val="26"/>
          <w:szCs w:val="26"/>
        </w:rPr>
      </w:pPr>
    </w:p>
    <w:p w:rsidR="009A1C02" w:rsidRDefault="009A1C02" w:rsidP="00E52080">
      <w:pPr>
        <w:jc w:val="both"/>
        <w:rPr>
          <w:b/>
          <w:bCs/>
          <w:sz w:val="26"/>
          <w:szCs w:val="26"/>
        </w:rPr>
      </w:pPr>
    </w:p>
    <w:p w:rsidR="009A1C02" w:rsidRDefault="009A1C02" w:rsidP="00D3206E">
      <w:pPr>
        <w:pStyle w:val="BodyText2"/>
        <w:ind w:firstLine="3119"/>
        <w:jc w:val="center"/>
        <w:rPr>
          <w:color w:val="000000"/>
        </w:rPr>
        <w:sectPr w:rsidR="009A1C02" w:rsidSect="001D0F53">
          <w:pgSz w:w="11906" w:h="16838"/>
          <w:pgMar w:top="426" w:right="567" w:bottom="851" w:left="1985" w:header="708" w:footer="708" w:gutter="0"/>
          <w:cols w:space="708"/>
          <w:docGrid w:linePitch="360"/>
        </w:sectPr>
      </w:pPr>
    </w:p>
    <w:p w:rsidR="009A1C02" w:rsidRPr="005F05F7" w:rsidRDefault="009A1C02" w:rsidP="00CD69CD">
      <w:pPr>
        <w:pStyle w:val="BodyText2"/>
        <w:ind w:firstLine="3119"/>
        <w:jc w:val="right"/>
        <w:rPr>
          <w:color w:val="000000"/>
        </w:rPr>
      </w:pPr>
      <w:r w:rsidRPr="005F05F7">
        <w:rPr>
          <w:color w:val="000000"/>
        </w:rPr>
        <w:t xml:space="preserve">                     </w:t>
      </w:r>
      <w:r>
        <w:rPr>
          <w:color w:val="000000"/>
        </w:rPr>
        <w:t xml:space="preserve">  ДОДАТОК </w:t>
      </w:r>
    </w:p>
    <w:p w:rsidR="009A1C02" w:rsidRPr="005F05F7" w:rsidRDefault="009A1C02" w:rsidP="00CD69CD">
      <w:pPr>
        <w:pStyle w:val="BodyText2"/>
        <w:ind w:firstLine="3119"/>
        <w:jc w:val="right"/>
        <w:rPr>
          <w:color w:val="000000"/>
        </w:rPr>
      </w:pPr>
      <w:r w:rsidRPr="005F05F7">
        <w:rPr>
          <w:color w:val="000000"/>
        </w:rPr>
        <w:t xml:space="preserve">до рішення міської ради </w:t>
      </w:r>
    </w:p>
    <w:p w:rsidR="009A1C02" w:rsidRPr="006027FF" w:rsidRDefault="009A1C02" w:rsidP="00CD69CD">
      <w:pPr>
        <w:pStyle w:val="BodyText2"/>
        <w:ind w:left="4111" w:firstLine="1559"/>
        <w:jc w:val="right"/>
        <w:rPr>
          <w:color w:val="000000"/>
          <w:u w:val="single"/>
        </w:rPr>
      </w:pPr>
      <w:r w:rsidRPr="006027FF">
        <w:rPr>
          <w:color w:val="000000"/>
          <w:u w:val="single"/>
        </w:rPr>
        <w:t>від 24.09.2026 року №3369</w:t>
      </w:r>
    </w:p>
    <w:p w:rsidR="009A1C02" w:rsidRDefault="009A1C02" w:rsidP="00CD69CD">
      <w:pPr>
        <w:ind w:left="4536"/>
        <w:jc w:val="right"/>
        <w:rPr>
          <w:b/>
          <w:bCs/>
          <w:sz w:val="26"/>
          <w:szCs w:val="26"/>
        </w:rPr>
      </w:pPr>
    </w:p>
    <w:p w:rsidR="009A1C02" w:rsidRDefault="009A1C02" w:rsidP="00CD69CD">
      <w:pPr>
        <w:jc w:val="right"/>
        <w:rPr>
          <w:b/>
          <w:bCs/>
          <w:sz w:val="26"/>
          <w:szCs w:val="26"/>
        </w:rPr>
      </w:pPr>
    </w:p>
    <w:p w:rsidR="009A1C02" w:rsidRDefault="009A1C02" w:rsidP="00CD69CD">
      <w:pPr>
        <w:jc w:val="right"/>
        <w:rPr>
          <w:b/>
          <w:bCs/>
          <w:sz w:val="26"/>
          <w:szCs w:val="26"/>
        </w:rPr>
      </w:pPr>
    </w:p>
    <w:p w:rsidR="009A1C02" w:rsidRDefault="009A1C02" w:rsidP="00CD69CD">
      <w:pPr>
        <w:jc w:val="right"/>
        <w:rPr>
          <w:b/>
          <w:bCs/>
          <w:sz w:val="26"/>
          <w:szCs w:val="26"/>
        </w:rPr>
      </w:pPr>
    </w:p>
    <w:p w:rsidR="009A1C02" w:rsidRPr="00E379B0" w:rsidRDefault="009A1C02" w:rsidP="00CD69CD">
      <w:pPr>
        <w:jc w:val="center"/>
        <w:rPr>
          <w:color w:val="000000"/>
          <w:sz w:val="26"/>
          <w:szCs w:val="26"/>
        </w:rPr>
      </w:pPr>
      <w:r w:rsidRPr="00E379B0">
        <w:rPr>
          <w:color w:val="000000"/>
          <w:sz w:val="26"/>
          <w:szCs w:val="26"/>
        </w:rPr>
        <w:t>Список присяжних</w:t>
      </w:r>
    </w:p>
    <w:p w:rsidR="009A1C02" w:rsidRPr="00E379B0" w:rsidRDefault="009A1C02" w:rsidP="00CD69CD">
      <w:pPr>
        <w:jc w:val="center"/>
        <w:rPr>
          <w:color w:val="000000"/>
          <w:sz w:val="26"/>
          <w:szCs w:val="26"/>
        </w:rPr>
      </w:pPr>
      <w:r w:rsidRPr="00E379B0">
        <w:rPr>
          <w:color w:val="000000"/>
          <w:sz w:val="26"/>
          <w:szCs w:val="26"/>
        </w:rPr>
        <w:t>для Бориславського міського суду Львівської області</w:t>
      </w:r>
    </w:p>
    <w:p w:rsidR="009A1C02" w:rsidRPr="00E379B0" w:rsidRDefault="009A1C02" w:rsidP="00CD69CD">
      <w:pPr>
        <w:jc w:val="center"/>
        <w:rPr>
          <w:color w:val="000000"/>
          <w:sz w:val="26"/>
          <w:szCs w:val="26"/>
        </w:rPr>
      </w:pPr>
    </w:p>
    <w:p w:rsidR="009A1C02" w:rsidRPr="00E379B0" w:rsidRDefault="009A1C02" w:rsidP="00E379B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1701"/>
        <w:gridCol w:w="1539"/>
        <w:gridCol w:w="2340"/>
        <w:gridCol w:w="3960"/>
        <w:gridCol w:w="2340"/>
        <w:gridCol w:w="1620"/>
      </w:tblGrid>
      <w:tr w:rsidR="009A1C02" w:rsidRPr="00F932A8">
        <w:tc>
          <w:tcPr>
            <w:tcW w:w="54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Прізвище, ім'я, по батькові</w:t>
            </w:r>
          </w:p>
        </w:tc>
        <w:tc>
          <w:tcPr>
            <w:tcW w:w="1539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Дата народження</w:t>
            </w:r>
          </w:p>
        </w:tc>
        <w:tc>
          <w:tcPr>
            <w:tcW w:w="2340" w:type="dxa"/>
          </w:tcPr>
          <w:p w:rsidR="009A1C02" w:rsidRDefault="009A1C02" w:rsidP="00CD69CD">
            <w:pPr>
              <w:pStyle w:val="BodyText2"/>
              <w:tabs>
                <w:tab w:val="left" w:pos="5940"/>
              </w:tabs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Місце постійного проживання на території, на яку поширюється юрисдикція відповідного суду</w:t>
            </w:r>
          </w:p>
          <w:p w:rsidR="009A1C02" w:rsidRPr="00F932A8" w:rsidRDefault="009A1C02" w:rsidP="00CD69CD">
            <w:pPr>
              <w:pStyle w:val="BodyText2"/>
              <w:tabs>
                <w:tab w:val="left" w:pos="594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Місце роботи (найменування та адреса підприємства, установи, організації)</w:t>
            </w:r>
          </w:p>
        </w:tc>
        <w:tc>
          <w:tcPr>
            <w:tcW w:w="234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Посада, назва структурного підрозділу підприємства, установи, організації</w:t>
            </w:r>
          </w:p>
        </w:tc>
        <w:tc>
          <w:tcPr>
            <w:tcW w:w="162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2"/>
                <w:szCs w:val="22"/>
              </w:rPr>
            </w:pPr>
            <w:r w:rsidRPr="00F932A8">
              <w:rPr>
                <w:color w:val="000000"/>
                <w:sz w:val="22"/>
                <w:szCs w:val="22"/>
              </w:rPr>
              <w:t>Контактні телефони (робочий, домашній, мобільний)</w:t>
            </w:r>
          </w:p>
        </w:tc>
      </w:tr>
      <w:tr w:rsidR="009A1C02" w:rsidRPr="00F932A8">
        <w:tc>
          <w:tcPr>
            <w:tcW w:w="540" w:type="dxa"/>
          </w:tcPr>
          <w:p w:rsidR="009A1C02" w:rsidRPr="00F932A8" w:rsidRDefault="009A1C02" w:rsidP="00F932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A1C02" w:rsidRPr="00F932A8" w:rsidRDefault="009A1C02" w:rsidP="00F932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Соколович Андрій Осипович</w:t>
            </w:r>
          </w:p>
        </w:tc>
        <w:tc>
          <w:tcPr>
            <w:tcW w:w="1539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9A1C02" w:rsidRPr="00F932A8" w:rsidRDefault="009A1C02" w:rsidP="00CD69CD">
            <w:pPr>
              <w:pStyle w:val="BodyText2"/>
              <w:tabs>
                <w:tab w:val="left" w:pos="2340"/>
                <w:tab w:val="left" w:pos="594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9A1C02" w:rsidRDefault="009A1C02" w:rsidP="00CD69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фахівець,</w:t>
            </w:r>
          </w:p>
          <w:p w:rsidR="009A1C02" w:rsidRPr="00F932A8" w:rsidRDefault="009A1C02" w:rsidP="00CD69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сектор диспетчеризації</w:t>
            </w:r>
          </w:p>
        </w:tc>
        <w:tc>
          <w:tcPr>
            <w:tcW w:w="1620" w:type="dxa"/>
          </w:tcPr>
          <w:p w:rsidR="009A1C02" w:rsidRPr="00F932A8" w:rsidRDefault="009A1C02" w:rsidP="00CD69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A1C02" w:rsidRDefault="009A1C02" w:rsidP="00E379B0">
      <w:pPr>
        <w:jc w:val="center"/>
        <w:rPr>
          <w:color w:val="000000"/>
          <w:sz w:val="26"/>
          <w:szCs w:val="26"/>
        </w:rPr>
      </w:pPr>
    </w:p>
    <w:p w:rsidR="009A1C02" w:rsidRDefault="009A1C02" w:rsidP="00E379B0">
      <w:pPr>
        <w:jc w:val="center"/>
        <w:rPr>
          <w:color w:val="000000"/>
          <w:sz w:val="26"/>
          <w:szCs w:val="26"/>
        </w:rPr>
      </w:pPr>
    </w:p>
    <w:p w:rsidR="009A1C02" w:rsidRDefault="009A1C02" w:rsidP="00E379B0">
      <w:pPr>
        <w:jc w:val="center"/>
        <w:rPr>
          <w:color w:val="000000"/>
          <w:sz w:val="26"/>
          <w:szCs w:val="26"/>
        </w:rPr>
      </w:pPr>
    </w:p>
    <w:p w:rsidR="009A1C02" w:rsidRPr="005F05F7" w:rsidRDefault="009A1C02" w:rsidP="006027FF">
      <w:pPr>
        <w:pStyle w:val="BodyText2"/>
        <w:rPr>
          <w:color w:val="000000"/>
        </w:rPr>
      </w:pPr>
      <w:r>
        <w:rPr>
          <w:color w:val="000000"/>
        </w:rPr>
        <w:t xml:space="preserve">                                                   </w:t>
      </w:r>
      <w:r w:rsidRPr="005F05F7">
        <w:rPr>
          <w:color w:val="000000"/>
        </w:rPr>
        <w:t>Міський голо</w:t>
      </w:r>
      <w:r>
        <w:rPr>
          <w:color w:val="000000"/>
        </w:rPr>
        <w:t>ва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Ігор ЯВОРСЬКИЙ</w:t>
      </w:r>
    </w:p>
    <w:p w:rsidR="009A1C02" w:rsidRDefault="009A1C02" w:rsidP="00CD16CF">
      <w:pPr>
        <w:rPr>
          <w:color w:val="000000"/>
          <w:sz w:val="26"/>
          <w:szCs w:val="26"/>
        </w:rPr>
      </w:pPr>
    </w:p>
    <w:p w:rsidR="009A1C02" w:rsidRDefault="009A1C02" w:rsidP="00CD16CF">
      <w:pPr>
        <w:rPr>
          <w:color w:val="000000"/>
          <w:sz w:val="26"/>
          <w:szCs w:val="26"/>
        </w:rPr>
      </w:pPr>
    </w:p>
    <w:p w:rsidR="009A1C02" w:rsidRDefault="009A1C02" w:rsidP="00CD16CF">
      <w:pPr>
        <w:rPr>
          <w:color w:val="000000"/>
          <w:sz w:val="26"/>
          <w:szCs w:val="26"/>
        </w:rPr>
      </w:pPr>
    </w:p>
    <w:p w:rsidR="009A1C02" w:rsidRDefault="009A1C02" w:rsidP="00CD16CF">
      <w:pPr>
        <w:rPr>
          <w:color w:val="000000"/>
          <w:sz w:val="26"/>
          <w:szCs w:val="26"/>
        </w:rPr>
      </w:pPr>
    </w:p>
    <w:sectPr w:rsidR="009A1C02" w:rsidSect="00CD69CD">
      <w:pgSz w:w="16838" w:h="11906" w:orient="landscape"/>
      <w:pgMar w:top="899" w:right="425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C02" w:rsidRDefault="009A1C02">
      <w:r>
        <w:separator/>
      </w:r>
    </w:p>
  </w:endnote>
  <w:endnote w:type="continuationSeparator" w:id="0">
    <w:p w:rsidR="009A1C02" w:rsidRDefault="009A1C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C02" w:rsidRDefault="009A1C02">
      <w:r>
        <w:separator/>
      </w:r>
    </w:p>
  </w:footnote>
  <w:footnote w:type="continuationSeparator" w:id="0">
    <w:p w:rsidR="009A1C02" w:rsidRDefault="009A1C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17E2B"/>
    <w:multiLevelType w:val="hybridMultilevel"/>
    <w:tmpl w:val="77267A46"/>
    <w:lvl w:ilvl="0" w:tplc="2FF650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D15F8A"/>
    <w:multiLevelType w:val="multilevel"/>
    <w:tmpl w:val="01D8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073E5"/>
    <w:multiLevelType w:val="multilevel"/>
    <w:tmpl w:val="CE06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2080"/>
    <w:rsid w:val="00153B08"/>
    <w:rsid w:val="00165F2B"/>
    <w:rsid w:val="001D0F53"/>
    <w:rsid w:val="001F704F"/>
    <w:rsid w:val="00200430"/>
    <w:rsid w:val="002B1A01"/>
    <w:rsid w:val="002C32C4"/>
    <w:rsid w:val="002D1BAF"/>
    <w:rsid w:val="002D1D5D"/>
    <w:rsid w:val="002E1806"/>
    <w:rsid w:val="003E4DAD"/>
    <w:rsid w:val="003F4A73"/>
    <w:rsid w:val="003F5CE6"/>
    <w:rsid w:val="00474311"/>
    <w:rsid w:val="00516281"/>
    <w:rsid w:val="0058485B"/>
    <w:rsid w:val="005C01AB"/>
    <w:rsid w:val="005C2D01"/>
    <w:rsid w:val="005F05F7"/>
    <w:rsid w:val="005F6C4E"/>
    <w:rsid w:val="006027FF"/>
    <w:rsid w:val="00605FF4"/>
    <w:rsid w:val="00657F5B"/>
    <w:rsid w:val="006653CA"/>
    <w:rsid w:val="00690924"/>
    <w:rsid w:val="006A0E33"/>
    <w:rsid w:val="006A5120"/>
    <w:rsid w:val="006E3FCA"/>
    <w:rsid w:val="00735FB9"/>
    <w:rsid w:val="007953E5"/>
    <w:rsid w:val="007A7678"/>
    <w:rsid w:val="008103E2"/>
    <w:rsid w:val="00840A36"/>
    <w:rsid w:val="00860D9A"/>
    <w:rsid w:val="00895495"/>
    <w:rsid w:val="008E2F6D"/>
    <w:rsid w:val="008F7182"/>
    <w:rsid w:val="0092294E"/>
    <w:rsid w:val="00922FBE"/>
    <w:rsid w:val="00923EB0"/>
    <w:rsid w:val="00965325"/>
    <w:rsid w:val="00981C18"/>
    <w:rsid w:val="009A1C02"/>
    <w:rsid w:val="00A57644"/>
    <w:rsid w:val="00A61837"/>
    <w:rsid w:val="00AD2E48"/>
    <w:rsid w:val="00AD7863"/>
    <w:rsid w:val="00AF2609"/>
    <w:rsid w:val="00AF405E"/>
    <w:rsid w:val="00B66ADF"/>
    <w:rsid w:val="00B91304"/>
    <w:rsid w:val="00BF01A4"/>
    <w:rsid w:val="00C21846"/>
    <w:rsid w:val="00C40ADF"/>
    <w:rsid w:val="00C866CE"/>
    <w:rsid w:val="00CD16CF"/>
    <w:rsid w:val="00CD69CD"/>
    <w:rsid w:val="00CF346F"/>
    <w:rsid w:val="00D11923"/>
    <w:rsid w:val="00D13254"/>
    <w:rsid w:val="00D24441"/>
    <w:rsid w:val="00D3206E"/>
    <w:rsid w:val="00D338B6"/>
    <w:rsid w:val="00DE3BF6"/>
    <w:rsid w:val="00E01E43"/>
    <w:rsid w:val="00E323FD"/>
    <w:rsid w:val="00E379B0"/>
    <w:rsid w:val="00E52080"/>
    <w:rsid w:val="00E5450F"/>
    <w:rsid w:val="00E615B2"/>
    <w:rsid w:val="00E67CD4"/>
    <w:rsid w:val="00EE59F8"/>
    <w:rsid w:val="00EE6347"/>
    <w:rsid w:val="00EF1043"/>
    <w:rsid w:val="00F33B51"/>
    <w:rsid w:val="00F35808"/>
    <w:rsid w:val="00F445F9"/>
    <w:rsid w:val="00F932A8"/>
    <w:rsid w:val="00F9799D"/>
    <w:rsid w:val="00FA4938"/>
    <w:rsid w:val="00FC2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80"/>
    <w:rPr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2080"/>
    <w:pPr>
      <w:keepNext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52080"/>
    <w:rPr>
      <w:sz w:val="26"/>
      <w:szCs w:val="26"/>
      <w:lang w:val="uk-UA" w:eastAsia="ru-RU"/>
    </w:rPr>
  </w:style>
  <w:style w:type="paragraph" w:customStyle="1" w:styleId="a">
    <w:name w:val="заголов"/>
    <w:basedOn w:val="Normal"/>
    <w:uiPriority w:val="99"/>
    <w:rsid w:val="00E52080"/>
    <w:pPr>
      <w:widowControl w:val="0"/>
      <w:suppressAutoHyphens/>
      <w:jc w:val="center"/>
    </w:pPr>
    <w:rPr>
      <w:b/>
      <w:bCs/>
      <w:kern w:val="2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rsid w:val="00E52080"/>
    <w:pPr>
      <w:jc w:val="both"/>
    </w:pPr>
    <w:rPr>
      <w:sz w:val="26"/>
      <w:szCs w:val="26"/>
      <w:lang w:eastAsia="uk-UA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52080"/>
    <w:rPr>
      <w:sz w:val="24"/>
      <w:szCs w:val="24"/>
      <w:lang w:val="uk-UA"/>
    </w:rPr>
  </w:style>
  <w:style w:type="table" w:styleId="TableGrid">
    <w:name w:val="Table Grid"/>
    <w:basedOn w:val="TableNormal"/>
    <w:uiPriority w:val="99"/>
    <w:rsid w:val="00E520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52080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a0">
    <w:name w:val="Без інтервалів"/>
    <w:link w:val="a1"/>
    <w:uiPriority w:val="99"/>
    <w:rsid w:val="00E52080"/>
    <w:pPr>
      <w:suppressAutoHyphens/>
    </w:pPr>
    <w:rPr>
      <w:sz w:val="20"/>
      <w:szCs w:val="20"/>
      <w:lang w:val="ru-RU" w:eastAsia="ar-SA"/>
    </w:rPr>
  </w:style>
  <w:style w:type="character" w:customStyle="1" w:styleId="a1">
    <w:name w:val="Без інтервалів Знак"/>
    <w:link w:val="a0"/>
    <w:uiPriority w:val="99"/>
    <w:locked/>
    <w:rsid w:val="00E52080"/>
    <w:rPr>
      <w:lang w:val="ru-RU" w:eastAsia="ar-SA" w:bidi="ar-SA"/>
    </w:rPr>
  </w:style>
  <w:style w:type="paragraph" w:customStyle="1" w:styleId="FR1">
    <w:name w:val="FR1"/>
    <w:uiPriority w:val="99"/>
    <w:rsid w:val="00E52080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CD16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9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104</TotalTime>
  <Pages>2</Pages>
  <Words>1166</Words>
  <Characters>665</Characters>
  <Application>Microsoft Office Outlook</Application>
  <DocSecurity>0</DocSecurity>
  <Lines>0</Lines>
  <Paragraphs>0</Paragraphs>
  <ScaleCrop>false</ScaleCrop>
  <Company>NhT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FRONT</dc:creator>
  <cp:keywords/>
  <dc:description/>
  <cp:lastModifiedBy>Користувач</cp:lastModifiedBy>
  <cp:revision>22</cp:revision>
  <cp:lastPrinted>2026-09-25T10:18:00Z</cp:lastPrinted>
  <dcterms:created xsi:type="dcterms:W3CDTF">2016-12-14T12:50:00Z</dcterms:created>
  <dcterms:modified xsi:type="dcterms:W3CDTF">2026-09-29T06:25:00Z</dcterms:modified>
</cp:coreProperties>
</file>