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FD5" w:rsidRPr="00857B62" w:rsidRDefault="00746FD5" w:rsidP="00BE0057">
      <w:pPr>
        <w:tabs>
          <w:tab w:val="left" w:pos="7201"/>
        </w:tabs>
        <w:jc w:val="center"/>
        <w:rPr>
          <w:b/>
          <w:bCs/>
        </w:rPr>
      </w:pPr>
      <w:r w:rsidRPr="00857B62">
        <w:rPr>
          <w:lang w:eastAsia="ru-RU"/>
        </w:rPr>
        <w:object w:dxaOrig="915" w:dyaOrig="1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8.8pt" o:ole="" filled="t">
            <v:fill color2="black"/>
            <v:imagedata r:id="rId5" o:title=""/>
            <o:lock v:ext="edit" aspectratio="f"/>
          </v:shape>
          <o:OLEObject Type="Embed" ProgID="Word.Picture.8" ShapeID="_x0000_i1025" DrawAspect="Content" ObjectID="_1851760139" r:id="rId6"/>
        </w:object>
      </w:r>
    </w:p>
    <w:p w:rsidR="00746FD5" w:rsidRPr="00857B62" w:rsidRDefault="00746FD5" w:rsidP="00AA4788">
      <w:pPr>
        <w:tabs>
          <w:tab w:val="left" w:pos="7201"/>
        </w:tabs>
        <w:jc w:val="center"/>
        <w:rPr>
          <w:b/>
          <w:bCs/>
        </w:rPr>
      </w:pPr>
    </w:p>
    <w:p w:rsidR="00746FD5" w:rsidRPr="00857B62" w:rsidRDefault="00746FD5" w:rsidP="00AA4788">
      <w:pPr>
        <w:pStyle w:val="Heading2"/>
        <w:numPr>
          <w:ilvl w:val="0"/>
          <w:numId w:val="0"/>
        </w:numPr>
        <w:spacing w:line="360" w:lineRule="auto"/>
        <w:jc w:val="center"/>
        <w:rPr>
          <w:b/>
          <w:bCs/>
          <w:sz w:val="28"/>
          <w:szCs w:val="28"/>
        </w:rPr>
      </w:pPr>
      <w:r w:rsidRPr="00857B62">
        <w:rPr>
          <w:b/>
          <w:bCs/>
          <w:sz w:val="28"/>
          <w:szCs w:val="28"/>
        </w:rPr>
        <w:t>БОРИСЛАВСЬКА МІСЬКА РАДА ЛЬВІВСЬКОЇ ОБЛАСТІ</w:t>
      </w:r>
    </w:p>
    <w:p w:rsidR="00746FD5" w:rsidRPr="00857B62" w:rsidRDefault="00746FD5" w:rsidP="00AA4788">
      <w:pPr>
        <w:pStyle w:val="a"/>
        <w:spacing w:line="480" w:lineRule="auto"/>
        <w:rPr>
          <w:spacing w:val="140"/>
          <w:sz w:val="28"/>
          <w:szCs w:val="28"/>
        </w:rPr>
      </w:pPr>
      <w:r w:rsidRPr="00857B62">
        <w:rPr>
          <w:spacing w:val="140"/>
          <w:sz w:val="28"/>
          <w:szCs w:val="28"/>
        </w:rPr>
        <w:t>РІШЕННЯ</w:t>
      </w:r>
    </w:p>
    <w:p w:rsidR="00746FD5" w:rsidRPr="00857B62" w:rsidRDefault="00746FD5" w:rsidP="00AA4788">
      <w:pPr>
        <w:pStyle w:val="a"/>
        <w:spacing w:line="360" w:lineRule="auto"/>
        <w:rPr>
          <w:spacing w:val="140"/>
          <w:sz w:val="6"/>
          <w:szCs w:val="6"/>
        </w:rPr>
      </w:pPr>
    </w:p>
    <w:tbl>
      <w:tblPr>
        <w:tblW w:w="0" w:type="auto"/>
        <w:jc w:val="center"/>
        <w:tblLook w:val="01E0"/>
      </w:tblPr>
      <w:tblGrid>
        <w:gridCol w:w="3095"/>
        <w:gridCol w:w="3096"/>
        <w:gridCol w:w="3096"/>
      </w:tblGrid>
      <w:tr w:rsidR="00746FD5" w:rsidRPr="00857B62">
        <w:trPr>
          <w:jc w:val="center"/>
        </w:trPr>
        <w:tc>
          <w:tcPr>
            <w:tcW w:w="3095" w:type="dxa"/>
          </w:tcPr>
          <w:p w:rsidR="00746FD5" w:rsidRPr="00BE0057" w:rsidRDefault="00746FD5" w:rsidP="00BE0057">
            <w:pPr>
              <w:pStyle w:val="a"/>
              <w:tabs>
                <w:tab w:val="left" w:pos="4680"/>
                <w:tab w:val="left" w:pos="6804"/>
              </w:tabs>
              <w:ind w:left="-25"/>
              <w:jc w:val="both"/>
              <w:rPr>
                <w:b w:val="0"/>
                <w:bCs w:val="0"/>
                <w:sz w:val="26"/>
                <w:szCs w:val="26"/>
                <w:u w:val="single"/>
              </w:rPr>
            </w:pPr>
            <w:r w:rsidRPr="00BE0057">
              <w:rPr>
                <w:b w:val="0"/>
                <w:bCs w:val="0"/>
                <w:sz w:val="26"/>
                <w:szCs w:val="26"/>
                <w:u w:val="single"/>
              </w:rPr>
              <w:t>24 вересня 2026 року</w:t>
            </w:r>
          </w:p>
        </w:tc>
        <w:tc>
          <w:tcPr>
            <w:tcW w:w="3096" w:type="dxa"/>
          </w:tcPr>
          <w:p w:rsidR="00746FD5" w:rsidRPr="00857B62" w:rsidRDefault="00746FD5" w:rsidP="00675A3F">
            <w:pPr>
              <w:pStyle w:val="a"/>
              <w:tabs>
                <w:tab w:val="left" w:pos="4680"/>
                <w:tab w:val="left" w:pos="6804"/>
              </w:tabs>
              <w:rPr>
                <w:b w:val="0"/>
                <w:bCs w:val="0"/>
                <w:sz w:val="26"/>
                <w:szCs w:val="26"/>
              </w:rPr>
            </w:pPr>
            <w:r>
              <w:rPr>
                <w:b w:val="0"/>
                <w:bCs w:val="0"/>
                <w:sz w:val="26"/>
                <w:szCs w:val="26"/>
              </w:rPr>
              <w:t xml:space="preserve">м. </w:t>
            </w:r>
            <w:r w:rsidRPr="00857B62">
              <w:rPr>
                <w:b w:val="0"/>
                <w:bCs w:val="0"/>
                <w:sz w:val="26"/>
                <w:szCs w:val="26"/>
              </w:rPr>
              <w:t>Борислав</w:t>
            </w:r>
          </w:p>
        </w:tc>
        <w:tc>
          <w:tcPr>
            <w:tcW w:w="3096" w:type="dxa"/>
          </w:tcPr>
          <w:p w:rsidR="00746FD5" w:rsidRPr="00BE0057" w:rsidRDefault="00746FD5" w:rsidP="00675A3F">
            <w:pPr>
              <w:pStyle w:val="a"/>
              <w:tabs>
                <w:tab w:val="left" w:pos="4680"/>
                <w:tab w:val="left" w:pos="6804"/>
              </w:tabs>
              <w:jc w:val="right"/>
              <w:rPr>
                <w:b w:val="0"/>
                <w:bCs w:val="0"/>
                <w:sz w:val="26"/>
                <w:szCs w:val="26"/>
                <w:u w:val="single"/>
              </w:rPr>
            </w:pPr>
            <w:r w:rsidRPr="00BE0057">
              <w:rPr>
                <w:b w:val="0"/>
                <w:bCs w:val="0"/>
                <w:sz w:val="26"/>
                <w:szCs w:val="26"/>
                <w:u w:val="single"/>
              </w:rPr>
              <w:t>№3370</w:t>
            </w:r>
          </w:p>
        </w:tc>
      </w:tr>
    </w:tbl>
    <w:p w:rsidR="00746FD5" w:rsidRDefault="00746FD5" w:rsidP="00AA4788">
      <w:pPr>
        <w:tabs>
          <w:tab w:val="left" w:pos="988"/>
          <w:tab w:val="left" w:pos="1589"/>
          <w:tab w:val="center" w:pos="4952"/>
        </w:tabs>
        <w:ind w:right="-185"/>
        <w:rPr>
          <w:sz w:val="26"/>
          <w:szCs w:val="26"/>
          <w:lang w:val="uk-UA"/>
        </w:rPr>
      </w:pPr>
    </w:p>
    <w:p w:rsidR="00746FD5" w:rsidRPr="00733542" w:rsidRDefault="00746FD5" w:rsidP="002745E3">
      <w:pPr>
        <w:jc w:val="both"/>
        <w:rPr>
          <w:sz w:val="26"/>
          <w:szCs w:val="26"/>
        </w:rPr>
      </w:pPr>
      <w:r w:rsidRPr="00D64B07">
        <w:rPr>
          <w:sz w:val="26"/>
          <w:szCs w:val="26"/>
          <w:lang w:val="uk-UA" w:eastAsia="zh-CN"/>
        </w:rPr>
        <w:t xml:space="preserve">Про </w:t>
      </w:r>
      <w:r>
        <w:rPr>
          <w:sz w:val="26"/>
          <w:szCs w:val="26"/>
          <w:lang w:val="uk-UA" w:eastAsia="zh-CN"/>
        </w:rPr>
        <w:t xml:space="preserve">внесення змін до </w:t>
      </w:r>
      <w:r w:rsidRPr="00D64B07">
        <w:rPr>
          <w:sz w:val="26"/>
          <w:szCs w:val="26"/>
          <w:lang w:val="uk-UA"/>
        </w:rPr>
        <w:t xml:space="preserve">Програми </w:t>
      </w:r>
      <w:r w:rsidRPr="00733542">
        <w:rPr>
          <w:sz w:val="26"/>
          <w:szCs w:val="26"/>
        </w:rPr>
        <w:t>с</w:t>
      </w:r>
      <w:r>
        <w:rPr>
          <w:sz w:val="26"/>
          <w:szCs w:val="26"/>
        </w:rPr>
        <w:t xml:space="preserve">прияння виконанню рішень судів </w:t>
      </w:r>
      <w:r w:rsidRPr="00733542">
        <w:rPr>
          <w:sz w:val="26"/>
          <w:szCs w:val="26"/>
        </w:rPr>
        <w:t xml:space="preserve">і інших виконавчих документів та сплати судового збору на </w:t>
      </w:r>
      <w:r>
        <w:rPr>
          <w:sz w:val="26"/>
          <w:szCs w:val="26"/>
        </w:rPr>
        <w:t>2025-</w:t>
      </w:r>
      <w:r w:rsidRPr="00733542">
        <w:rPr>
          <w:sz w:val="26"/>
          <w:szCs w:val="26"/>
        </w:rPr>
        <w:t>202</w:t>
      </w:r>
      <w:r>
        <w:rPr>
          <w:sz w:val="26"/>
          <w:szCs w:val="26"/>
        </w:rPr>
        <w:t>6 ро</w:t>
      </w:r>
      <w:r w:rsidRPr="00733542">
        <w:rPr>
          <w:sz w:val="26"/>
          <w:szCs w:val="26"/>
        </w:rPr>
        <w:t>к</w:t>
      </w:r>
      <w:r>
        <w:rPr>
          <w:sz w:val="26"/>
          <w:szCs w:val="26"/>
        </w:rPr>
        <w:t xml:space="preserve">и </w:t>
      </w:r>
    </w:p>
    <w:p w:rsidR="00746FD5" w:rsidRDefault="00746FD5" w:rsidP="00AA4788">
      <w:pPr>
        <w:jc w:val="both"/>
        <w:rPr>
          <w:sz w:val="26"/>
          <w:szCs w:val="26"/>
          <w:lang w:val="uk-UA"/>
        </w:rPr>
      </w:pPr>
    </w:p>
    <w:p w:rsidR="00746FD5" w:rsidRPr="00AA4788" w:rsidRDefault="00746FD5" w:rsidP="001C0534">
      <w:pPr>
        <w:ind w:firstLine="708"/>
        <w:jc w:val="both"/>
        <w:rPr>
          <w:sz w:val="26"/>
          <w:szCs w:val="26"/>
          <w:lang w:val="uk-UA"/>
        </w:rPr>
      </w:pPr>
      <w:r w:rsidRPr="00AA4788">
        <w:rPr>
          <w:sz w:val="26"/>
          <w:szCs w:val="26"/>
          <w:lang w:val="uk-UA"/>
        </w:rPr>
        <w:t xml:space="preserve">Відповідно до </w:t>
      </w:r>
      <w:r>
        <w:rPr>
          <w:sz w:val="26"/>
          <w:szCs w:val="26"/>
          <w:lang w:val="uk-UA"/>
        </w:rPr>
        <w:t xml:space="preserve">пункту 22 частини 1 статті </w:t>
      </w:r>
      <w:r w:rsidRPr="00AA4788">
        <w:rPr>
          <w:sz w:val="26"/>
          <w:szCs w:val="26"/>
          <w:lang w:val="uk-UA"/>
        </w:rPr>
        <w:t>26</w:t>
      </w:r>
      <w:r>
        <w:rPr>
          <w:sz w:val="26"/>
          <w:szCs w:val="26"/>
          <w:lang w:val="uk-UA"/>
        </w:rPr>
        <w:t xml:space="preserve"> Закону України </w:t>
      </w:r>
      <w:r>
        <w:rPr>
          <w:color w:val="000000"/>
          <w:sz w:val="26"/>
          <w:szCs w:val="26"/>
          <w:lang w:eastAsia="uk-UA"/>
        </w:rPr>
        <w:t>“</w:t>
      </w:r>
      <w:r w:rsidRPr="00AA4788">
        <w:rPr>
          <w:sz w:val="26"/>
          <w:szCs w:val="26"/>
          <w:lang w:val="uk-UA"/>
        </w:rPr>
        <w:t>Про міс</w:t>
      </w:r>
      <w:r>
        <w:rPr>
          <w:sz w:val="26"/>
          <w:szCs w:val="26"/>
          <w:lang w:val="uk-UA"/>
        </w:rPr>
        <w:t>цеве самоврядування в Україні</w:t>
      </w:r>
      <w:r>
        <w:rPr>
          <w:color w:val="000000"/>
          <w:sz w:val="26"/>
          <w:szCs w:val="26"/>
          <w:lang w:eastAsia="uk-UA"/>
        </w:rPr>
        <w:t xml:space="preserve">”, </w:t>
      </w:r>
      <w:r w:rsidRPr="00733542">
        <w:rPr>
          <w:sz w:val="26"/>
          <w:szCs w:val="26"/>
          <w:lang w:eastAsia="zh-CN"/>
        </w:rPr>
        <w:t xml:space="preserve">беручи до уваги </w:t>
      </w:r>
      <w:r w:rsidRPr="00B8113D">
        <w:rPr>
          <w:color w:val="000000"/>
          <w:sz w:val="26"/>
          <w:szCs w:val="26"/>
          <w:lang w:val="uk-UA"/>
        </w:rPr>
        <w:t xml:space="preserve">доповідну записку начальника </w:t>
      </w:r>
      <w:r>
        <w:rPr>
          <w:color w:val="000000"/>
          <w:sz w:val="26"/>
          <w:szCs w:val="26"/>
          <w:lang w:val="uk-UA"/>
        </w:rPr>
        <w:t xml:space="preserve">відділу правового забезпечення </w:t>
      </w:r>
      <w:r w:rsidRPr="00B8113D">
        <w:rPr>
          <w:color w:val="000000"/>
          <w:sz w:val="26"/>
          <w:szCs w:val="26"/>
          <w:lang w:val="uk-UA"/>
        </w:rPr>
        <w:t xml:space="preserve">міської ради </w:t>
      </w:r>
      <w:r>
        <w:rPr>
          <w:color w:val="000000"/>
          <w:sz w:val="26"/>
          <w:szCs w:val="26"/>
          <w:lang w:val="uk-UA"/>
        </w:rPr>
        <w:t>Оксани Тахтарової</w:t>
      </w:r>
      <w:r w:rsidRPr="00B8113D">
        <w:rPr>
          <w:color w:val="000000"/>
          <w:sz w:val="26"/>
          <w:szCs w:val="26"/>
          <w:lang w:val="uk-UA"/>
        </w:rPr>
        <w:t xml:space="preserve"> від 2</w:t>
      </w:r>
      <w:r>
        <w:rPr>
          <w:color w:val="000000"/>
          <w:sz w:val="26"/>
          <w:szCs w:val="26"/>
          <w:lang w:val="uk-UA"/>
        </w:rPr>
        <w:t>1</w:t>
      </w:r>
      <w:r w:rsidRPr="00B8113D">
        <w:rPr>
          <w:color w:val="000000"/>
          <w:sz w:val="26"/>
          <w:szCs w:val="26"/>
          <w:lang w:val="uk-UA"/>
        </w:rPr>
        <w:t xml:space="preserve"> вересня 202</w:t>
      </w:r>
      <w:r>
        <w:rPr>
          <w:color w:val="000000"/>
          <w:sz w:val="26"/>
          <w:szCs w:val="26"/>
          <w:lang w:val="uk-UA"/>
        </w:rPr>
        <w:t>6</w:t>
      </w:r>
      <w:r w:rsidRPr="00B8113D">
        <w:rPr>
          <w:color w:val="000000"/>
          <w:sz w:val="26"/>
          <w:szCs w:val="26"/>
          <w:lang w:val="uk-UA"/>
        </w:rPr>
        <w:t xml:space="preserve"> року</w:t>
      </w:r>
      <w:r w:rsidRPr="00733542">
        <w:rPr>
          <w:sz w:val="26"/>
          <w:szCs w:val="26"/>
          <w:lang w:eastAsia="zh-CN"/>
        </w:rPr>
        <w:t>,</w:t>
      </w:r>
      <w:r w:rsidRPr="002745E3">
        <w:rPr>
          <w:sz w:val="26"/>
          <w:szCs w:val="26"/>
          <w:lang w:val="uk-UA"/>
        </w:rPr>
        <w:t xml:space="preserve"> </w:t>
      </w:r>
      <w:r w:rsidRPr="00AA4788">
        <w:rPr>
          <w:sz w:val="26"/>
          <w:szCs w:val="26"/>
          <w:lang w:val="uk-UA"/>
        </w:rPr>
        <w:t>рішення постійної комісії з питань планування бюджету і фінансів, економіки, здійснення державної регуляторної політики від</w:t>
      </w:r>
      <w:r>
        <w:rPr>
          <w:sz w:val="26"/>
          <w:szCs w:val="26"/>
          <w:lang w:val="uk-UA"/>
        </w:rPr>
        <w:t xml:space="preserve"> 23.09.2026 року №83/2</w:t>
      </w:r>
      <w:r w:rsidRPr="00AA4788">
        <w:rPr>
          <w:sz w:val="26"/>
          <w:szCs w:val="26"/>
          <w:lang w:val="uk-UA"/>
        </w:rPr>
        <w:t>, міська рада</w:t>
      </w:r>
    </w:p>
    <w:p w:rsidR="00746FD5" w:rsidRDefault="00746FD5" w:rsidP="00135AD4">
      <w:pPr>
        <w:tabs>
          <w:tab w:val="left" w:pos="6255"/>
        </w:tabs>
        <w:rPr>
          <w:b/>
          <w:bCs/>
          <w:sz w:val="26"/>
          <w:szCs w:val="26"/>
          <w:lang w:val="uk-UA"/>
        </w:rPr>
      </w:pPr>
      <w:r>
        <w:rPr>
          <w:b/>
          <w:bCs/>
          <w:sz w:val="26"/>
          <w:szCs w:val="26"/>
          <w:lang w:val="uk-UA"/>
        </w:rPr>
        <w:tab/>
      </w:r>
    </w:p>
    <w:p w:rsidR="00746FD5" w:rsidRDefault="00746FD5" w:rsidP="00AA4788">
      <w:pPr>
        <w:jc w:val="both"/>
        <w:rPr>
          <w:b/>
          <w:bCs/>
          <w:sz w:val="26"/>
          <w:szCs w:val="26"/>
          <w:lang w:val="uk-UA"/>
        </w:rPr>
      </w:pPr>
      <w:r>
        <w:rPr>
          <w:b/>
          <w:bCs/>
          <w:sz w:val="26"/>
          <w:szCs w:val="26"/>
          <w:lang w:val="uk-UA"/>
        </w:rPr>
        <w:t>ВИРІШИЛА:</w:t>
      </w:r>
    </w:p>
    <w:p w:rsidR="00746FD5" w:rsidRDefault="00746FD5" w:rsidP="00AA4788">
      <w:pPr>
        <w:pStyle w:val="NoSpacing"/>
        <w:jc w:val="both"/>
        <w:rPr>
          <w:rFonts w:ascii="Times New Roman" w:hAnsi="Times New Roman" w:cs="Times New Roman"/>
          <w:sz w:val="26"/>
          <w:szCs w:val="26"/>
          <w:lang w:val="uk-UA"/>
        </w:rPr>
      </w:pPr>
    </w:p>
    <w:p w:rsidR="00746FD5" w:rsidRPr="002745E3" w:rsidRDefault="00746FD5" w:rsidP="002745E3">
      <w:pPr>
        <w:pStyle w:val="ListParagraph"/>
        <w:numPr>
          <w:ilvl w:val="0"/>
          <w:numId w:val="2"/>
        </w:numPr>
        <w:ind w:left="0" w:firstLine="851"/>
        <w:jc w:val="both"/>
        <w:rPr>
          <w:sz w:val="26"/>
          <w:szCs w:val="26"/>
        </w:rPr>
      </w:pPr>
      <w:r>
        <w:rPr>
          <w:sz w:val="26"/>
          <w:szCs w:val="26"/>
          <w:lang w:val="uk-UA" w:eastAsia="zh-CN"/>
        </w:rPr>
        <w:t xml:space="preserve">Внести зміни до </w:t>
      </w:r>
      <w:r w:rsidRPr="002745E3">
        <w:rPr>
          <w:sz w:val="26"/>
          <w:szCs w:val="26"/>
        </w:rPr>
        <w:t>Програм</w:t>
      </w:r>
      <w:r>
        <w:rPr>
          <w:sz w:val="26"/>
          <w:szCs w:val="26"/>
          <w:lang w:val="uk-UA"/>
        </w:rPr>
        <w:t>и</w:t>
      </w:r>
      <w:r w:rsidRPr="002745E3">
        <w:rPr>
          <w:sz w:val="26"/>
          <w:szCs w:val="26"/>
          <w:lang w:val="uk-UA"/>
        </w:rPr>
        <w:t xml:space="preserve"> </w:t>
      </w:r>
      <w:r w:rsidRPr="002745E3">
        <w:rPr>
          <w:sz w:val="26"/>
          <w:szCs w:val="26"/>
        </w:rPr>
        <w:t>сприяння виконанню рішень судів і інших виконавчих документів та сплати судового збору на</w:t>
      </w:r>
      <w:r>
        <w:rPr>
          <w:sz w:val="26"/>
          <w:szCs w:val="26"/>
        </w:rPr>
        <w:t xml:space="preserve"> 2025-2026 роки</w:t>
      </w:r>
      <w:r>
        <w:rPr>
          <w:sz w:val="26"/>
          <w:szCs w:val="26"/>
          <w:lang w:val="uk-UA"/>
        </w:rPr>
        <w:t>, затвердженої р</w:t>
      </w:r>
      <w:r w:rsidRPr="00B8113D">
        <w:rPr>
          <w:sz w:val="26"/>
          <w:szCs w:val="26"/>
          <w:lang w:val="uk-UA"/>
        </w:rPr>
        <w:t>ішення</w:t>
      </w:r>
      <w:r>
        <w:rPr>
          <w:sz w:val="26"/>
          <w:szCs w:val="26"/>
          <w:lang w:val="uk-UA"/>
        </w:rPr>
        <w:t>м</w:t>
      </w:r>
      <w:r w:rsidRPr="00B8113D">
        <w:rPr>
          <w:sz w:val="26"/>
          <w:szCs w:val="26"/>
          <w:lang w:val="uk-UA"/>
        </w:rPr>
        <w:t xml:space="preserve"> Бориславської міської ради від 19 грудня 2024 року №</w:t>
      </w:r>
      <w:r>
        <w:rPr>
          <w:sz w:val="26"/>
          <w:szCs w:val="26"/>
          <w:lang w:val="uk-UA"/>
        </w:rPr>
        <w:t xml:space="preserve"> </w:t>
      </w:r>
      <w:r w:rsidRPr="00B8113D">
        <w:rPr>
          <w:sz w:val="26"/>
          <w:szCs w:val="26"/>
          <w:lang w:val="uk-UA"/>
        </w:rPr>
        <w:t xml:space="preserve">2231 </w:t>
      </w:r>
      <w:r>
        <w:rPr>
          <w:color w:val="000000"/>
          <w:sz w:val="26"/>
          <w:szCs w:val="26"/>
          <w:lang w:eastAsia="uk-UA"/>
        </w:rPr>
        <w:t>“</w:t>
      </w:r>
      <w:r w:rsidRPr="00B8113D">
        <w:rPr>
          <w:sz w:val="26"/>
          <w:szCs w:val="26"/>
          <w:lang w:val="uk-UA"/>
        </w:rPr>
        <w:t>Про затвердження Програми сприяння виконанню рішень судів і інших виконавчих документів та сплати с</w:t>
      </w:r>
      <w:r>
        <w:rPr>
          <w:sz w:val="26"/>
          <w:szCs w:val="26"/>
          <w:lang w:val="uk-UA"/>
        </w:rPr>
        <w:t>удового збору на 2025-2026 роки</w:t>
      </w:r>
      <w:r>
        <w:rPr>
          <w:color w:val="000000"/>
          <w:sz w:val="26"/>
          <w:szCs w:val="26"/>
          <w:lang w:eastAsia="uk-UA"/>
        </w:rPr>
        <w:t>”</w:t>
      </w:r>
      <w:r w:rsidRPr="002745E3">
        <w:rPr>
          <w:sz w:val="26"/>
          <w:szCs w:val="26"/>
          <w:lang w:eastAsia="zh-CN"/>
        </w:rPr>
        <w:t xml:space="preserve">, </w:t>
      </w:r>
      <w:r>
        <w:rPr>
          <w:sz w:val="26"/>
          <w:szCs w:val="26"/>
          <w:lang w:val="uk-UA" w:eastAsia="zh-CN"/>
        </w:rPr>
        <w:t xml:space="preserve">виклавши її у редакції, </w:t>
      </w:r>
      <w:r w:rsidRPr="002745E3">
        <w:rPr>
          <w:sz w:val="26"/>
          <w:szCs w:val="26"/>
          <w:lang w:eastAsia="zh-CN"/>
        </w:rPr>
        <w:t>що додається.</w:t>
      </w:r>
    </w:p>
    <w:p w:rsidR="00746FD5" w:rsidRPr="00AA4788" w:rsidRDefault="00746FD5" w:rsidP="00AA4788">
      <w:pPr>
        <w:tabs>
          <w:tab w:val="left" w:pos="851"/>
          <w:tab w:val="left" w:pos="993"/>
        </w:tabs>
        <w:jc w:val="both"/>
        <w:rPr>
          <w:sz w:val="26"/>
          <w:szCs w:val="26"/>
          <w:lang w:val="uk-UA" w:eastAsia="zh-CN"/>
        </w:rPr>
      </w:pPr>
    </w:p>
    <w:p w:rsidR="00746FD5" w:rsidRPr="00307A15" w:rsidRDefault="00746FD5" w:rsidP="00307A15">
      <w:pPr>
        <w:pStyle w:val="ListParagraph"/>
        <w:numPr>
          <w:ilvl w:val="0"/>
          <w:numId w:val="2"/>
        </w:numPr>
        <w:tabs>
          <w:tab w:val="left" w:pos="993"/>
        </w:tabs>
        <w:ind w:left="0" w:firstLine="851"/>
        <w:jc w:val="both"/>
        <w:rPr>
          <w:sz w:val="26"/>
          <w:szCs w:val="26"/>
          <w:lang w:val="uk-UA" w:eastAsia="zh-CN"/>
        </w:rPr>
      </w:pPr>
      <w:r w:rsidRPr="00307A15">
        <w:rPr>
          <w:sz w:val="26"/>
          <w:szCs w:val="26"/>
          <w:lang w:val="uk-UA" w:eastAsia="zh-CN"/>
        </w:rPr>
        <w:t xml:space="preserve">Контроль за виконанням цього рішення покласти на заступника міського голови з питань діяльності виконавчих органів ради Ревкевича Віктора та керуючого справами виконкому Кобилецького Ігоря відповідно до розподілу їх функціональних обов’язків та </w:t>
      </w:r>
      <w:r w:rsidRPr="00307A15">
        <w:rPr>
          <w:sz w:val="26"/>
          <w:szCs w:val="26"/>
          <w:lang w:val="uk-UA"/>
        </w:rPr>
        <w:t>постійну комісію з питань планування бюджету і фінансів, економіки, здійснення державної регуляторної політики (Зелінський Руслан)</w:t>
      </w:r>
      <w:r w:rsidRPr="00307A15">
        <w:rPr>
          <w:sz w:val="26"/>
          <w:szCs w:val="26"/>
          <w:lang w:val="uk-UA" w:eastAsia="zh-CN"/>
        </w:rPr>
        <w:t>.</w:t>
      </w:r>
    </w:p>
    <w:p w:rsidR="00746FD5" w:rsidRDefault="00746FD5" w:rsidP="00AA4788">
      <w:pPr>
        <w:jc w:val="center"/>
        <w:rPr>
          <w:sz w:val="25"/>
          <w:szCs w:val="25"/>
          <w:lang w:val="uk-UA"/>
        </w:rPr>
      </w:pPr>
    </w:p>
    <w:p w:rsidR="00746FD5" w:rsidRDefault="00746FD5" w:rsidP="00AA4788">
      <w:pPr>
        <w:pStyle w:val="BodyTextIndent2"/>
        <w:spacing w:after="0" w:line="240" w:lineRule="auto"/>
        <w:ind w:left="0"/>
        <w:jc w:val="both"/>
        <w:rPr>
          <w:color w:val="000000"/>
          <w:sz w:val="26"/>
          <w:szCs w:val="26"/>
          <w:lang w:val="uk-UA"/>
        </w:rPr>
      </w:pPr>
      <w:r>
        <w:rPr>
          <w:color w:val="000000"/>
          <w:sz w:val="26"/>
          <w:szCs w:val="26"/>
          <w:lang w:val="uk-UA"/>
        </w:rPr>
        <w:t xml:space="preserve"> </w:t>
      </w:r>
    </w:p>
    <w:p w:rsidR="00746FD5" w:rsidRDefault="00746FD5" w:rsidP="00AA4788">
      <w:pPr>
        <w:pStyle w:val="BodyTextIndent2"/>
        <w:spacing w:after="0" w:line="240" w:lineRule="auto"/>
        <w:ind w:left="0"/>
        <w:jc w:val="both"/>
        <w:rPr>
          <w:color w:val="000000"/>
          <w:sz w:val="26"/>
          <w:szCs w:val="26"/>
          <w:lang w:val="uk-UA"/>
        </w:rPr>
      </w:pPr>
    </w:p>
    <w:p w:rsidR="00746FD5" w:rsidRDefault="00746FD5" w:rsidP="00AA4788">
      <w:pPr>
        <w:widowControl w:val="0"/>
        <w:ind w:firstLine="720"/>
        <w:jc w:val="both"/>
        <w:rPr>
          <w:sz w:val="9"/>
          <w:szCs w:val="9"/>
          <w:lang w:val="uk-UA"/>
        </w:rPr>
      </w:pPr>
    </w:p>
    <w:p w:rsidR="00746FD5" w:rsidRDefault="00746FD5" w:rsidP="00AA4788">
      <w:pPr>
        <w:rPr>
          <w:color w:val="000000"/>
          <w:sz w:val="26"/>
          <w:szCs w:val="26"/>
          <w:lang w:val="uk-UA" w:eastAsia="uk-UA"/>
        </w:rPr>
      </w:pPr>
      <w:r>
        <w:rPr>
          <w:color w:val="000000"/>
          <w:sz w:val="26"/>
          <w:szCs w:val="26"/>
          <w:lang w:val="uk-UA" w:eastAsia="uk-UA"/>
        </w:rPr>
        <w:t>Міський голова</w:t>
      </w:r>
      <w:r>
        <w:rPr>
          <w:color w:val="000000"/>
          <w:sz w:val="26"/>
          <w:szCs w:val="26"/>
          <w:lang w:val="uk-UA" w:eastAsia="uk-UA"/>
        </w:rPr>
        <w:tab/>
      </w:r>
      <w:r>
        <w:rPr>
          <w:color w:val="000000"/>
          <w:sz w:val="26"/>
          <w:szCs w:val="26"/>
          <w:lang w:val="uk-UA" w:eastAsia="uk-UA"/>
        </w:rPr>
        <w:tab/>
      </w:r>
      <w:r>
        <w:rPr>
          <w:color w:val="000000"/>
          <w:sz w:val="26"/>
          <w:szCs w:val="26"/>
          <w:lang w:val="uk-UA" w:eastAsia="uk-UA"/>
        </w:rPr>
        <w:tab/>
      </w:r>
      <w:r>
        <w:rPr>
          <w:color w:val="000000"/>
          <w:sz w:val="26"/>
          <w:szCs w:val="26"/>
          <w:lang w:val="uk-UA" w:eastAsia="uk-UA"/>
        </w:rPr>
        <w:tab/>
      </w:r>
      <w:r>
        <w:rPr>
          <w:sz w:val="26"/>
          <w:szCs w:val="26"/>
          <w:lang w:val="uk-UA"/>
        </w:rPr>
        <w:t xml:space="preserve">  </w:t>
      </w:r>
      <w:r>
        <w:rPr>
          <w:color w:val="000000"/>
          <w:sz w:val="26"/>
          <w:szCs w:val="26"/>
          <w:lang w:val="uk-UA" w:eastAsia="uk-UA"/>
        </w:rPr>
        <w:tab/>
      </w:r>
      <w:r>
        <w:rPr>
          <w:color w:val="000000"/>
          <w:sz w:val="26"/>
          <w:szCs w:val="26"/>
          <w:lang w:val="uk-UA" w:eastAsia="uk-UA"/>
        </w:rPr>
        <w:tab/>
      </w:r>
      <w:r>
        <w:rPr>
          <w:color w:val="000000"/>
          <w:sz w:val="26"/>
          <w:szCs w:val="26"/>
          <w:lang w:val="uk-UA" w:eastAsia="uk-UA"/>
        </w:rPr>
        <w:tab/>
        <w:t xml:space="preserve">          Ігор ЯВОРСЬКИЙ</w:t>
      </w:r>
    </w:p>
    <w:p w:rsidR="00746FD5" w:rsidRDefault="00746FD5" w:rsidP="00AA4788">
      <w:pPr>
        <w:autoSpaceDE w:val="0"/>
        <w:autoSpaceDN w:val="0"/>
        <w:spacing w:line="254" w:lineRule="auto"/>
        <w:jc w:val="center"/>
        <w:rPr>
          <w:sz w:val="18"/>
          <w:szCs w:val="18"/>
          <w:lang w:val="uk-UA" w:eastAsia="zh-CN"/>
        </w:rPr>
      </w:pPr>
    </w:p>
    <w:p w:rsidR="00746FD5" w:rsidRDefault="00746FD5" w:rsidP="00AA4788">
      <w:pPr>
        <w:autoSpaceDE w:val="0"/>
        <w:autoSpaceDN w:val="0"/>
        <w:spacing w:line="254" w:lineRule="auto"/>
        <w:jc w:val="center"/>
        <w:rPr>
          <w:sz w:val="18"/>
          <w:szCs w:val="18"/>
          <w:lang w:val="uk-UA" w:eastAsia="zh-CN"/>
        </w:rPr>
      </w:pPr>
    </w:p>
    <w:p w:rsidR="00746FD5" w:rsidRDefault="00746FD5" w:rsidP="00AA4788">
      <w:pPr>
        <w:rPr>
          <w:lang w:val="uk-UA"/>
        </w:rPr>
      </w:pPr>
    </w:p>
    <w:p w:rsidR="00746FD5" w:rsidRDefault="00746FD5" w:rsidP="00AA4788">
      <w:pPr>
        <w:rPr>
          <w:lang w:val="uk-UA"/>
        </w:rPr>
      </w:pPr>
    </w:p>
    <w:p w:rsidR="00746FD5" w:rsidRDefault="00746FD5" w:rsidP="00AA4788">
      <w:pPr>
        <w:rPr>
          <w:lang w:val="uk-UA"/>
        </w:rPr>
      </w:pPr>
    </w:p>
    <w:p w:rsidR="00746FD5" w:rsidRDefault="00746FD5" w:rsidP="00AA4788">
      <w:pPr>
        <w:rPr>
          <w:lang w:val="uk-UA"/>
        </w:rPr>
      </w:pPr>
    </w:p>
    <w:p w:rsidR="00746FD5" w:rsidRDefault="00746FD5" w:rsidP="002745E3">
      <w:pPr>
        <w:ind w:firstLine="5387"/>
        <w:jc w:val="both"/>
        <w:rPr>
          <w:color w:val="000000"/>
          <w:sz w:val="26"/>
          <w:szCs w:val="26"/>
          <w:lang w:val="uk-UA" w:eastAsia="uk-UA"/>
        </w:rPr>
      </w:pPr>
    </w:p>
    <w:p w:rsidR="00746FD5" w:rsidRDefault="00746FD5" w:rsidP="002745E3">
      <w:pPr>
        <w:ind w:firstLine="5387"/>
        <w:jc w:val="both"/>
        <w:rPr>
          <w:color w:val="000000"/>
          <w:sz w:val="26"/>
          <w:szCs w:val="26"/>
          <w:lang w:val="uk-UA" w:eastAsia="uk-UA"/>
        </w:rPr>
      </w:pPr>
    </w:p>
    <w:p w:rsidR="00746FD5" w:rsidRDefault="00746FD5" w:rsidP="002745E3">
      <w:pPr>
        <w:ind w:firstLine="5387"/>
        <w:jc w:val="both"/>
        <w:rPr>
          <w:color w:val="000000"/>
          <w:sz w:val="26"/>
          <w:szCs w:val="26"/>
          <w:lang w:val="uk-UA" w:eastAsia="uk-UA"/>
        </w:rPr>
      </w:pPr>
    </w:p>
    <w:p w:rsidR="00746FD5" w:rsidRDefault="00746FD5" w:rsidP="002745E3">
      <w:pPr>
        <w:ind w:firstLine="5387"/>
        <w:jc w:val="both"/>
        <w:rPr>
          <w:color w:val="000000"/>
          <w:sz w:val="26"/>
          <w:szCs w:val="26"/>
          <w:lang w:val="uk-UA" w:eastAsia="uk-UA"/>
        </w:rPr>
      </w:pPr>
    </w:p>
    <w:p w:rsidR="00746FD5" w:rsidRDefault="00746FD5" w:rsidP="002745E3">
      <w:pPr>
        <w:ind w:firstLine="5387"/>
        <w:jc w:val="both"/>
        <w:rPr>
          <w:color w:val="000000"/>
          <w:sz w:val="26"/>
          <w:szCs w:val="26"/>
          <w:lang w:val="uk-UA" w:eastAsia="uk-UA"/>
        </w:rPr>
      </w:pPr>
    </w:p>
    <w:p w:rsidR="00746FD5" w:rsidRDefault="00746FD5" w:rsidP="002745E3">
      <w:pPr>
        <w:ind w:firstLine="5387"/>
        <w:jc w:val="both"/>
        <w:rPr>
          <w:color w:val="000000"/>
          <w:sz w:val="26"/>
          <w:szCs w:val="26"/>
          <w:lang w:val="uk-UA" w:eastAsia="uk-UA"/>
        </w:rPr>
      </w:pPr>
    </w:p>
    <w:p w:rsidR="00746FD5" w:rsidRDefault="00746FD5" w:rsidP="002745E3">
      <w:pPr>
        <w:ind w:firstLine="5387"/>
        <w:jc w:val="both"/>
        <w:rPr>
          <w:color w:val="000000"/>
          <w:sz w:val="26"/>
          <w:szCs w:val="26"/>
          <w:lang w:val="uk-UA" w:eastAsia="uk-UA"/>
        </w:rPr>
      </w:pPr>
    </w:p>
    <w:p w:rsidR="00746FD5" w:rsidRDefault="00746FD5" w:rsidP="002745E3">
      <w:pPr>
        <w:ind w:firstLine="5387"/>
        <w:jc w:val="both"/>
        <w:rPr>
          <w:color w:val="000000"/>
          <w:sz w:val="26"/>
          <w:szCs w:val="26"/>
          <w:lang w:val="uk-UA" w:eastAsia="uk-UA"/>
        </w:rPr>
      </w:pPr>
    </w:p>
    <w:p w:rsidR="00746FD5" w:rsidRDefault="00746FD5" w:rsidP="002745E3">
      <w:pPr>
        <w:ind w:firstLine="5387"/>
        <w:jc w:val="both"/>
        <w:rPr>
          <w:color w:val="000000"/>
          <w:sz w:val="26"/>
          <w:szCs w:val="26"/>
          <w:lang w:val="uk-UA" w:eastAsia="uk-UA"/>
        </w:rPr>
      </w:pPr>
    </w:p>
    <w:p w:rsidR="00746FD5" w:rsidRPr="002745E3" w:rsidRDefault="00746FD5" w:rsidP="00BE0057">
      <w:pPr>
        <w:ind w:firstLine="5387"/>
        <w:jc w:val="right"/>
        <w:rPr>
          <w:color w:val="000000"/>
          <w:sz w:val="26"/>
          <w:szCs w:val="26"/>
          <w:lang w:val="uk-UA" w:eastAsia="uk-UA"/>
        </w:rPr>
      </w:pPr>
      <w:r>
        <w:rPr>
          <w:color w:val="000000"/>
          <w:sz w:val="26"/>
          <w:szCs w:val="26"/>
          <w:lang w:val="uk-UA" w:eastAsia="uk-UA"/>
        </w:rPr>
        <w:t>ЗАТВЕРДЖЕНО</w:t>
      </w:r>
    </w:p>
    <w:p w:rsidR="00746FD5" w:rsidRPr="008918FD" w:rsidRDefault="00746FD5" w:rsidP="00BE0057">
      <w:pPr>
        <w:ind w:firstLine="5387"/>
        <w:jc w:val="right"/>
        <w:rPr>
          <w:color w:val="000000"/>
          <w:sz w:val="26"/>
          <w:szCs w:val="26"/>
          <w:lang w:eastAsia="uk-UA"/>
        </w:rPr>
      </w:pPr>
      <w:r>
        <w:rPr>
          <w:color w:val="000000"/>
          <w:sz w:val="26"/>
          <w:szCs w:val="26"/>
          <w:lang w:eastAsia="uk-UA"/>
        </w:rPr>
        <w:t xml:space="preserve">рішення </w:t>
      </w:r>
      <w:r>
        <w:rPr>
          <w:color w:val="000000"/>
          <w:sz w:val="26"/>
          <w:szCs w:val="26"/>
          <w:lang w:val="uk-UA" w:eastAsia="uk-UA"/>
        </w:rPr>
        <w:t>міської ради</w:t>
      </w:r>
      <w:r w:rsidRPr="008918FD">
        <w:rPr>
          <w:color w:val="000000"/>
          <w:sz w:val="26"/>
          <w:szCs w:val="26"/>
          <w:lang w:eastAsia="uk-UA"/>
        </w:rPr>
        <w:t xml:space="preserve"> </w:t>
      </w:r>
    </w:p>
    <w:p w:rsidR="00746FD5" w:rsidRPr="00822E8A" w:rsidRDefault="00746FD5" w:rsidP="00BE0057">
      <w:pPr>
        <w:ind w:firstLine="5387"/>
        <w:jc w:val="right"/>
        <w:rPr>
          <w:color w:val="000000"/>
          <w:sz w:val="26"/>
          <w:szCs w:val="26"/>
          <w:lang w:val="uk-UA" w:eastAsia="uk-UA"/>
        </w:rPr>
      </w:pPr>
      <w:r w:rsidRPr="00822E8A">
        <w:rPr>
          <w:color w:val="000000"/>
          <w:sz w:val="26"/>
          <w:szCs w:val="26"/>
          <w:lang w:val="uk-UA" w:eastAsia="uk-UA"/>
        </w:rPr>
        <w:t xml:space="preserve">19 грудня </w:t>
      </w:r>
      <w:r w:rsidRPr="00822E8A">
        <w:rPr>
          <w:color w:val="000000"/>
          <w:sz w:val="26"/>
          <w:szCs w:val="26"/>
          <w:lang w:eastAsia="uk-UA"/>
        </w:rPr>
        <w:t xml:space="preserve"> 202</w:t>
      </w:r>
      <w:r w:rsidRPr="00822E8A">
        <w:rPr>
          <w:color w:val="000000"/>
          <w:sz w:val="26"/>
          <w:szCs w:val="26"/>
          <w:lang w:val="uk-UA" w:eastAsia="uk-UA"/>
        </w:rPr>
        <w:t>4</w:t>
      </w:r>
      <w:r w:rsidRPr="00822E8A">
        <w:rPr>
          <w:color w:val="000000"/>
          <w:sz w:val="26"/>
          <w:szCs w:val="26"/>
          <w:lang w:eastAsia="uk-UA"/>
        </w:rPr>
        <w:t xml:space="preserve"> року № </w:t>
      </w:r>
      <w:r w:rsidRPr="00822E8A">
        <w:rPr>
          <w:color w:val="000000"/>
          <w:sz w:val="26"/>
          <w:szCs w:val="26"/>
          <w:lang w:val="uk-UA" w:eastAsia="uk-UA"/>
        </w:rPr>
        <w:t>2231</w:t>
      </w:r>
      <w:r w:rsidRPr="00822E8A">
        <w:rPr>
          <w:color w:val="000000"/>
          <w:sz w:val="26"/>
          <w:szCs w:val="26"/>
          <w:lang w:eastAsia="uk-UA"/>
        </w:rPr>
        <w:t xml:space="preserve"> </w:t>
      </w:r>
    </w:p>
    <w:p w:rsidR="00746FD5" w:rsidRDefault="00746FD5" w:rsidP="00BE0057">
      <w:pPr>
        <w:ind w:firstLine="5387"/>
        <w:jc w:val="right"/>
        <w:rPr>
          <w:color w:val="000000"/>
          <w:sz w:val="26"/>
          <w:szCs w:val="26"/>
          <w:lang w:val="uk-UA" w:eastAsia="uk-UA"/>
        </w:rPr>
      </w:pPr>
      <w:r>
        <w:rPr>
          <w:color w:val="000000"/>
          <w:sz w:val="26"/>
          <w:szCs w:val="26"/>
          <w:lang w:val="uk-UA" w:eastAsia="uk-UA"/>
        </w:rPr>
        <w:t>(у</w:t>
      </w:r>
      <w:r w:rsidRPr="0092081B">
        <w:rPr>
          <w:color w:val="000000"/>
          <w:sz w:val="26"/>
          <w:szCs w:val="26"/>
          <w:lang w:val="uk-UA" w:eastAsia="uk-UA"/>
        </w:rPr>
        <w:t xml:space="preserve"> редакції рішення міської ради  </w:t>
      </w:r>
    </w:p>
    <w:p w:rsidR="00746FD5" w:rsidRPr="0092081B" w:rsidRDefault="00746FD5" w:rsidP="00BE0057">
      <w:pPr>
        <w:ind w:firstLine="5387"/>
        <w:jc w:val="right"/>
        <w:rPr>
          <w:color w:val="000000"/>
          <w:sz w:val="26"/>
          <w:szCs w:val="26"/>
          <w:lang w:val="uk-UA" w:eastAsia="uk-UA"/>
        </w:rPr>
      </w:pPr>
      <w:r w:rsidRPr="0092081B">
        <w:rPr>
          <w:color w:val="000000"/>
          <w:sz w:val="26"/>
          <w:szCs w:val="26"/>
          <w:lang w:val="uk-UA" w:eastAsia="uk-UA"/>
        </w:rPr>
        <w:t xml:space="preserve">від </w:t>
      </w:r>
      <w:r>
        <w:rPr>
          <w:color w:val="000000"/>
          <w:sz w:val="26"/>
          <w:szCs w:val="26"/>
          <w:lang w:val="uk-UA" w:eastAsia="uk-UA"/>
        </w:rPr>
        <w:t>24.09.</w:t>
      </w:r>
      <w:r w:rsidRPr="0092081B">
        <w:rPr>
          <w:color w:val="000000"/>
          <w:sz w:val="26"/>
          <w:szCs w:val="26"/>
          <w:lang w:val="uk-UA" w:eastAsia="uk-UA"/>
        </w:rPr>
        <w:t>202</w:t>
      </w:r>
      <w:r>
        <w:rPr>
          <w:color w:val="000000"/>
          <w:sz w:val="26"/>
          <w:szCs w:val="26"/>
          <w:lang w:val="uk-UA" w:eastAsia="uk-UA"/>
        </w:rPr>
        <w:t>6 року №3370)</w:t>
      </w:r>
    </w:p>
    <w:p w:rsidR="00746FD5" w:rsidRPr="004A5A88" w:rsidRDefault="00746FD5" w:rsidP="002745E3">
      <w:pPr>
        <w:jc w:val="both"/>
        <w:rPr>
          <w:color w:val="000000"/>
          <w:sz w:val="26"/>
          <w:szCs w:val="26"/>
          <w:lang w:val="uk-UA" w:eastAsia="uk-UA"/>
        </w:rPr>
      </w:pPr>
    </w:p>
    <w:p w:rsidR="00746FD5" w:rsidRPr="00293227" w:rsidRDefault="00746FD5" w:rsidP="001C7220">
      <w:pPr>
        <w:jc w:val="center"/>
        <w:rPr>
          <w:color w:val="000000"/>
          <w:sz w:val="26"/>
          <w:szCs w:val="26"/>
          <w:lang w:val="uk-UA" w:eastAsia="uk-UA"/>
        </w:rPr>
      </w:pPr>
      <w:r w:rsidRPr="00293227">
        <w:rPr>
          <w:color w:val="000000"/>
          <w:sz w:val="26"/>
          <w:szCs w:val="26"/>
          <w:lang w:val="uk-UA" w:eastAsia="uk-UA"/>
        </w:rPr>
        <w:t>ПРОГРАМА</w:t>
      </w:r>
    </w:p>
    <w:p w:rsidR="00746FD5" w:rsidRPr="00293227" w:rsidRDefault="00746FD5" w:rsidP="001C7220">
      <w:pPr>
        <w:jc w:val="center"/>
        <w:rPr>
          <w:sz w:val="26"/>
          <w:szCs w:val="26"/>
          <w:lang w:val="uk-UA"/>
        </w:rPr>
      </w:pPr>
      <w:r w:rsidRPr="00293227">
        <w:rPr>
          <w:sz w:val="26"/>
          <w:szCs w:val="26"/>
          <w:lang w:val="uk-UA"/>
        </w:rPr>
        <w:t xml:space="preserve">сприяння виконанню рішень судів і інших виконавчих документів та сплати судового збору на 2025-2026 роки </w:t>
      </w:r>
    </w:p>
    <w:p w:rsidR="00746FD5" w:rsidRPr="00B8113D" w:rsidRDefault="00746FD5" w:rsidP="001C7220">
      <w:pPr>
        <w:keepNext/>
        <w:keepLines/>
        <w:widowControl w:val="0"/>
        <w:tabs>
          <w:tab w:val="left" w:pos="351"/>
        </w:tabs>
        <w:ind w:left="360"/>
        <w:jc w:val="both"/>
        <w:outlineLvl w:val="0"/>
        <w:rPr>
          <w:sz w:val="22"/>
          <w:szCs w:val="22"/>
          <w:lang w:val="uk-UA"/>
        </w:rPr>
      </w:pPr>
    </w:p>
    <w:p w:rsidR="00746FD5" w:rsidRPr="003E4964" w:rsidRDefault="00746FD5" w:rsidP="001C7220">
      <w:pPr>
        <w:keepNext/>
        <w:keepLines/>
        <w:widowControl w:val="0"/>
        <w:numPr>
          <w:ilvl w:val="0"/>
          <w:numId w:val="4"/>
        </w:numPr>
        <w:tabs>
          <w:tab w:val="left" w:pos="351"/>
        </w:tabs>
        <w:suppressAutoHyphens w:val="0"/>
        <w:jc w:val="center"/>
        <w:outlineLvl w:val="0"/>
        <w:rPr>
          <w:sz w:val="26"/>
          <w:szCs w:val="26"/>
          <w:lang w:val="uk-UA"/>
        </w:rPr>
      </w:pPr>
      <w:r w:rsidRPr="003E4964">
        <w:rPr>
          <w:sz w:val="26"/>
          <w:szCs w:val="26"/>
          <w:lang w:val="uk-UA"/>
        </w:rPr>
        <w:t>Загальна частина</w:t>
      </w:r>
    </w:p>
    <w:p w:rsidR="00746FD5" w:rsidRPr="00B8113D" w:rsidRDefault="00746FD5" w:rsidP="001C7220">
      <w:pPr>
        <w:rPr>
          <w:sz w:val="22"/>
          <w:szCs w:val="22"/>
          <w:lang w:val="uk-UA" w:eastAsia="uk-UA"/>
        </w:rPr>
      </w:pPr>
    </w:p>
    <w:p w:rsidR="00746FD5" w:rsidRPr="003E4964" w:rsidRDefault="00746FD5" w:rsidP="001C7220">
      <w:pPr>
        <w:ind w:firstLine="567"/>
        <w:jc w:val="both"/>
        <w:rPr>
          <w:sz w:val="26"/>
          <w:szCs w:val="26"/>
          <w:lang w:val="uk-UA"/>
        </w:rPr>
      </w:pPr>
      <w:r w:rsidRPr="003E4964">
        <w:rPr>
          <w:sz w:val="26"/>
          <w:szCs w:val="26"/>
          <w:lang w:val="uk-UA" w:eastAsia="uk-UA"/>
        </w:rPr>
        <w:t xml:space="preserve">Програма </w:t>
      </w:r>
      <w:r w:rsidRPr="003E4964">
        <w:rPr>
          <w:sz w:val="26"/>
          <w:szCs w:val="26"/>
          <w:lang w:val="uk-UA"/>
        </w:rPr>
        <w:t>сприяння виконанню рішень судів і інших виконавчих документів та сплати судового збору на 2025-2026 роки</w:t>
      </w:r>
      <w:r w:rsidRPr="003E4964">
        <w:rPr>
          <w:sz w:val="26"/>
          <w:szCs w:val="26"/>
          <w:lang w:val="uk-UA" w:eastAsia="uk-UA"/>
        </w:rPr>
        <w:t xml:space="preserve"> (далі за текстом – Програма) </w:t>
      </w:r>
      <w:r w:rsidRPr="003E4964">
        <w:rPr>
          <w:sz w:val="26"/>
          <w:szCs w:val="26"/>
          <w:lang w:val="uk-UA"/>
        </w:rPr>
        <w:t xml:space="preserve">розроблена з метою </w:t>
      </w:r>
      <w:r>
        <w:rPr>
          <w:sz w:val="26"/>
          <w:szCs w:val="26"/>
          <w:lang w:val="uk-UA"/>
        </w:rPr>
        <w:t xml:space="preserve">забезпечення повного, своєчасного та ефективного захисту прав та законних інтересів Бориславської міської ради Львівської області та її виконавчих органів у судах, а також забезпечення належного </w:t>
      </w:r>
      <w:r w:rsidRPr="003E4964">
        <w:rPr>
          <w:sz w:val="26"/>
          <w:szCs w:val="26"/>
          <w:lang w:val="uk-UA"/>
        </w:rPr>
        <w:t>виконанн</w:t>
      </w:r>
      <w:r>
        <w:rPr>
          <w:sz w:val="26"/>
          <w:szCs w:val="26"/>
          <w:lang w:val="uk-UA"/>
        </w:rPr>
        <w:t>я</w:t>
      </w:r>
      <w:r w:rsidRPr="003E4964">
        <w:rPr>
          <w:sz w:val="26"/>
          <w:szCs w:val="26"/>
          <w:lang w:val="uk-UA"/>
        </w:rPr>
        <w:t xml:space="preserve"> судових рішень</w:t>
      </w:r>
      <w:r>
        <w:rPr>
          <w:sz w:val="26"/>
          <w:szCs w:val="26"/>
          <w:lang w:val="uk-UA"/>
        </w:rPr>
        <w:t xml:space="preserve"> і </w:t>
      </w:r>
      <w:r w:rsidRPr="003E4964">
        <w:rPr>
          <w:sz w:val="26"/>
          <w:szCs w:val="26"/>
          <w:lang w:val="uk-UA"/>
        </w:rPr>
        <w:t>виконавчих документів.</w:t>
      </w:r>
    </w:p>
    <w:p w:rsidR="00746FD5" w:rsidRPr="003E4964" w:rsidRDefault="00746FD5" w:rsidP="001C7220">
      <w:pPr>
        <w:ind w:firstLine="567"/>
        <w:jc w:val="both"/>
        <w:rPr>
          <w:sz w:val="26"/>
          <w:szCs w:val="26"/>
          <w:lang w:val="uk-UA"/>
        </w:rPr>
      </w:pPr>
      <w:r w:rsidRPr="003E4964">
        <w:rPr>
          <w:sz w:val="26"/>
          <w:szCs w:val="26"/>
          <w:lang w:val="uk-UA"/>
        </w:rPr>
        <w:t>Механізм виконання рішень про стягнення коштів з бюджету територіальної громади визначається Законом України “Про виконавче провадження”, Законом України “Про судовий збір”, Законом України “Про гарантії держави щодо виконання судових рішень” та постановою Кабінету Міністрів України від 3 серпня 2011 року № 845 “Про затвердження Порядку виконання рішень про стягнення коштів державного та місцевих бюджетів або боржників”.</w:t>
      </w:r>
    </w:p>
    <w:p w:rsidR="00746FD5" w:rsidRPr="003E4964" w:rsidRDefault="00746FD5" w:rsidP="001C7220">
      <w:pPr>
        <w:ind w:firstLine="567"/>
        <w:jc w:val="both"/>
        <w:rPr>
          <w:sz w:val="26"/>
          <w:szCs w:val="26"/>
          <w:lang w:val="uk-UA"/>
        </w:rPr>
      </w:pPr>
      <w:r w:rsidRPr="003E4964">
        <w:rPr>
          <w:sz w:val="26"/>
          <w:szCs w:val="26"/>
          <w:lang w:val="uk-UA"/>
        </w:rPr>
        <w:t>Механізмом реалізації Програми сприяння виконанню рішень судів і інших виконавчих документів та сплати судового збору є фінансування витрат на сплату судового збору та виконання судових рішень, в тому числі витрат виконавчого провадження, яке здійснюється на підставі виконавчих документів.</w:t>
      </w:r>
    </w:p>
    <w:p w:rsidR="00746FD5" w:rsidRPr="003E4964" w:rsidRDefault="00746FD5" w:rsidP="001C7220">
      <w:pPr>
        <w:ind w:firstLine="567"/>
        <w:jc w:val="both"/>
        <w:rPr>
          <w:b/>
          <w:bCs/>
          <w:sz w:val="26"/>
          <w:szCs w:val="26"/>
          <w:lang w:val="uk-UA"/>
        </w:rPr>
      </w:pPr>
    </w:p>
    <w:p w:rsidR="00746FD5" w:rsidRPr="003E4964" w:rsidRDefault="00746FD5" w:rsidP="001C7220">
      <w:pPr>
        <w:keepNext/>
        <w:keepLines/>
        <w:widowControl w:val="0"/>
        <w:tabs>
          <w:tab w:val="left" w:pos="351"/>
        </w:tabs>
        <w:ind w:left="360"/>
        <w:jc w:val="center"/>
        <w:outlineLvl w:val="0"/>
        <w:rPr>
          <w:sz w:val="26"/>
          <w:szCs w:val="26"/>
          <w:lang w:val="uk-UA"/>
        </w:rPr>
      </w:pPr>
      <w:r w:rsidRPr="003E4964">
        <w:rPr>
          <w:sz w:val="26"/>
          <w:szCs w:val="26"/>
          <w:lang w:val="uk-UA"/>
        </w:rPr>
        <w:t>2. Склад проблеми та обґрунтування необхідності її розв’язання програмним методом</w:t>
      </w:r>
    </w:p>
    <w:p w:rsidR="00746FD5" w:rsidRPr="003E4964" w:rsidRDefault="00746FD5" w:rsidP="001C7220">
      <w:pPr>
        <w:keepNext/>
        <w:keepLines/>
        <w:widowControl w:val="0"/>
        <w:tabs>
          <w:tab w:val="left" w:pos="351"/>
        </w:tabs>
        <w:ind w:left="360"/>
        <w:jc w:val="center"/>
        <w:outlineLvl w:val="0"/>
        <w:rPr>
          <w:b/>
          <w:bCs/>
          <w:sz w:val="26"/>
          <w:szCs w:val="26"/>
          <w:lang w:val="uk-UA"/>
        </w:rPr>
      </w:pPr>
    </w:p>
    <w:p w:rsidR="00746FD5" w:rsidRPr="003E4964" w:rsidRDefault="00746FD5" w:rsidP="001C7220">
      <w:pPr>
        <w:widowControl w:val="0"/>
        <w:ind w:firstLine="567"/>
        <w:jc w:val="both"/>
        <w:rPr>
          <w:sz w:val="26"/>
          <w:szCs w:val="26"/>
          <w:lang w:val="uk-UA"/>
        </w:rPr>
      </w:pPr>
      <w:r w:rsidRPr="003E4964">
        <w:rPr>
          <w:sz w:val="26"/>
          <w:szCs w:val="26"/>
          <w:lang w:val="uk-UA"/>
        </w:rPr>
        <w:t>Згідно зі статтею 129</w:t>
      </w:r>
      <w:r w:rsidRPr="003E4964">
        <w:rPr>
          <w:sz w:val="26"/>
          <w:szCs w:val="26"/>
          <w:vertAlign w:val="superscript"/>
          <w:lang w:val="uk-UA"/>
        </w:rPr>
        <w:t>1</w:t>
      </w:r>
      <w:r w:rsidRPr="003E4964">
        <w:rPr>
          <w:sz w:val="26"/>
          <w:szCs w:val="26"/>
          <w:lang w:val="uk-UA"/>
        </w:rPr>
        <w:t xml:space="preserve"> Конституції України, судові рішення ухвалюються іменем України і є обов'язковими до виконання.</w:t>
      </w:r>
    </w:p>
    <w:p w:rsidR="00746FD5" w:rsidRPr="003E4964" w:rsidRDefault="00746FD5" w:rsidP="001C7220">
      <w:pPr>
        <w:widowControl w:val="0"/>
        <w:ind w:firstLine="567"/>
        <w:jc w:val="both"/>
        <w:rPr>
          <w:sz w:val="26"/>
          <w:szCs w:val="26"/>
          <w:lang w:val="uk-UA"/>
        </w:rPr>
      </w:pPr>
      <w:r w:rsidRPr="003E4964">
        <w:rPr>
          <w:sz w:val="26"/>
          <w:szCs w:val="26"/>
          <w:lang w:val="uk-UA"/>
        </w:rPr>
        <w:t>Відповідно до частини 2 статті 13 Закону України «Про судоустрій та статус суддів», судові рішення, що набрали законної сили, є обов'язковими до виконання всіма органами державної влади, органами місцевого самоврядування, їх посадовими та службовими особами, фізичними і юридичними особами та їх об'єднаннями на всій території України.</w:t>
      </w:r>
    </w:p>
    <w:p w:rsidR="00746FD5" w:rsidRPr="003E4964" w:rsidRDefault="00746FD5" w:rsidP="001C7220">
      <w:pPr>
        <w:widowControl w:val="0"/>
        <w:ind w:firstLine="567"/>
        <w:jc w:val="both"/>
        <w:rPr>
          <w:sz w:val="26"/>
          <w:szCs w:val="26"/>
          <w:lang w:val="uk-UA"/>
        </w:rPr>
      </w:pPr>
      <w:r w:rsidRPr="003E4964">
        <w:rPr>
          <w:sz w:val="26"/>
          <w:szCs w:val="26"/>
          <w:lang w:val="uk-UA"/>
        </w:rPr>
        <w:t>Аналогічні положення щодо обов'язковості судових рішень також закріплені в частині 1 статті 18 Цивільного процесуального кодексу України, частині 1 статті 18 Господарського процесуального кодексу України та частині 2 статті 14 Кодексу адміністративного судочинства України.</w:t>
      </w:r>
    </w:p>
    <w:p w:rsidR="00746FD5" w:rsidRPr="003E4964" w:rsidRDefault="00746FD5" w:rsidP="001C7220">
      <w:pPr>
        <w:widowControl w:val="0"/>
        <w:ind w:firstLine="567"/>
        <w:jc w:val="both"/>
        <w:rPr>
          <w:sz w:val="26"/>
          <w:szCs w:val="26"/>
          <w:lang w:val="uk-UA"/>
        </w:rPr>
      </w:pPr>
      <w:r w:rsidRPr="003E4964">
        <w:rPr>
          <w:sz w:val="26"/>
          <w:szCs w:val="26"/>
          <w:lang w:val="uk-UA"/>
        </w:rPr>
        <w:t>Відповідно до частини 2 статті 6 Закону України «Про виконавче провадження» рішення про стягнення коштів з державних органів, державного та місцевих бюджетів або бюджетних установ виконуються органами, що здійснюють казначейське обслуговування бюджетних коштів.</w:t>
      </w:r>
    </w:p>
    <w:p w:rsidR="00746FD5" w:rsidRPr="003E4964" w:rsidRDefault="00746FD5" w:rsidP="001C7220">
      <w:pPr>
        <w:widowControl w:val="0"/>
        <w:ind w:firstLine="567"/>
        <w:jc w:val="both"/>
        <w:rPr>
          <w:sz w:val="26"/>
          <w:szCs w:val="26"/>
          <w:lang w:val="uk-UA"/>
        </w:rPr>
      </w:pPr>
      <w:r w:rsidRPr="003E4964">
        <w:rPr>
          <w:sz w:val="26"/>
          <w:szCs w:val="26"/>
          <w:lang w:val="uk-UA"/>
        </w:rPr>
        <w:t>Механізм виконання рішень про стягнення коштів державного та місцевих бюджетів або боржників, прийнятих судами, а також іншими державними органами (посадовими особами), які відповідно до закону мають право приймати такі рішення, визначено Порядком виконання рішень про стягнення коштів державного та місцевих бюджетів або боржників, затвердженим постановою Кабінету Міністрів України від 03.08.2011 № 845 (далі - Порядок).</w:t>
      </w:r>
    </w:p>
    <w:p w:rsidR="00746FD5" w:rsidRPr="003E4964" w:rsidRDefault="00746FD5" w:rsidP="001C7220">
      <w:pPr>
        <w:widowControl w:val="0"/>
        <w:ind w:firstLine="567"/>
        <w:jc w:val="both"/>
        <w:rPr>
          <w:sz w:val="26"/>
          <w:szCs w:val="26"/>
          <w:lang w:val="uk-UA"/>
        </w:rPr>
      </w:pPr>
      <w:r w:rsidRPr="003E4964">
        <w:rPr>
          <w:sz w:val="26"/>
          <w:szCs w:val="26"/>
          <w:lang w:val="uk-UA"/>
        </w:rPr>
        <w:t>Відповідно до пункту 3 Порядку, рішення про стягнення коштів державного та місцевих бюджетів або боржників виконуються на підставі виконавчих документів виключно органами Казначейства у порядку черговості надходження таких документів до органів Казначейства (про стягнення коштів державного та місцевих бюджетів - з попереднім інформуванням Мінфіну, про стягнення коштів боржників - у межах відповідних бюджетних призначень, наданих бюджетних асигнувань (залишків коштів на рахунках підприємств, установ, організацій).</w:t>
      </w:r>
    </w:p>
    <w:p w:rsidR="00746FD5" w:rsidRPr="003E4964" w:rsidRDefault="00746FD5" w:rsidP="001C7220">
      <w:pPr>
        <w:widowControl w:val="0"/>
        <w:ind w:firstLine="567"/>
        <w:jc w:val="both"/>
        <w:rPr>
          <w:sz w:val="26"/>
          <w:szCs w:val="26"/>
          <w:lang w:val="uk-UA"/>
        </w:rPr>
      </w:pPr>
      <w:r w:rsidRPr="003E4964">
        <w:rPr>
          <w:sz w:val="26"/>
          <w:szCs w:val="26"/>
          <w:lang w:val="uk-UA"/>
        </w:rPr>
        <w:t>Пунктом 25 Порядку визначено можливість прийняття органами місцевого самоврядування окремих бюджетних програм для забезпечення виконання рішень суду.</w:t>
      </w:r>
    </w:p>
    <w:p w:rsidR="00746FD5" w:rsidRPr="003E4964" w:rsidRDefault="00746FD5" w:rsidP="001C7220">
      <w:pPr>
        <w:widowControl w:val="0"/>
        <w:ind w:firstLine="567"/>
        <w:jc w:val="both"/>
        <w:rPr>
          <w:sz w:val="26"/>
          <w:szCs w:val="26"/>
          <w:lang w:val="uk-UA"/>
        </w:rPr>
      </w:pPr>
      <w:r w:rsidRPr="003E4964">
        <w:rPr>
          <w:sz w:val="26"/>
          <w:szCs w:val="26"/>
          <w:lang w:val="uk-UA"/>
        </w:rPr>
        <w:t>Зокрема, безспірне списання коштів з рахунка боржника здійснюється в першочерговому порядку. Проведення платежів з рахунка боржника здійснюється після безспірного списання у разі наявності коштів на рахунку.</w:t>
      </w:r>
    </w:p>
    <w:p w:rsidR="00746FD5" w:rsidRPr="003E4964" w:rsidRDefault="00746FD5" w:rsidP="001C7220">
      <w:pPr>
        <w:widowControl w:val="0"/>
        <w:ind w:firstLine="567"/>
        <w:jc w:val="both"/>
        <w:rPr>
          <w:sz w:val="26"/>
          <w:szCs w:val="26"/>
          <w:lang w:val="uk-UA"/>
        </w:rPr>
      </w:pPr>
      <w:r w:rsidRPr="003E4964">
        <w:rPr>
          <w:sz w:val="26"/>
          <w:szCs w:val="26"/>
          <w:lang w:val="uk-UA"/>
        </w:rPr>
        <w:t>На час здійснення безспірного списання коштів проводяться платежі боржника:</w:t>
      </w:r>
    </w:p>
    <w:p w:rsidR="00746FD5" w:rsidRPr="003E4964" w:rsidRDefault="00746FD5" w:rsidP="001C7220">
      <w:pPr>
        <w:widowControl w:val="0"/>
        <w:tabs>
          <w:tab w:val="left" w:pos="1124"/>
        </w:tabs>
        <w:ind w:left="567"/>
        <w:jc w:val="both"/>
        <w:rPr>
          <w:sz w:val="26"/>
          <w:szCs w:val="26"/>
          <w:lang w:val="uk-UA"/>
        </w:rPr>
      </w:pPr>
      <w:r w:rsidRPr="003E4964">
        <w:rPr>
          <w:sz w:val="26"/>
          <w:szCs w:val="26"/>
          <w:lang w:val="uk-UA"/>
        </w:rPr>
        <w:t>за захищеними видатками, визначеними Бюджетним кодексом України;</w:t>
      </w:r>
    </w:p>
    <w:p w:rsidR="00746FD5" w:rsidRPr="003E4964" w:rsidRDefault="00746FD5" w:rsidP="001C7220">
      <w:pPr>
        <w:widowControl w:val="0"/>
        <w:tabs>
          <w:tab w:val="left" w:pos="1124"/>
        </w:tabs>
        <w:ind w:left="567"/>
        <w:jc w:val="both"/>
        <w:rPr>
          <w:sz w:val="26"/>
          <w:szCs w:val="26"/>
          <w:lang w:val="uk-UA"/>
        </w:rPr>
      </w:pPr>
      <w:r w:rsidRPr="003E4964">
        <w:rPr>
          <w:sz w:val="26"/>
          <w:szCs w:val="26"/>
          <w:lang w:val="uk-UA"/>
        </w:rPr>
        <w:t>із сплати податків і зборів, у тому числі судового збору;</w:t>
      </w:r>
    </w:p>
    <w:p w:rsidR="00746FD5" w:rsidRPr="003E4964" w:rsidRDefault="00746FD5" w:rsidP="001C7220">
      <w:pPr>
        <w:widowControl w:val="0"/>
        <w:tabs>
          <w:tab w:val="left" w:pos="1124"/>
        </w:tabs>
        <w:ind w:firstLine="567"/>
        <w:jc w:val="both"/>
        <w:rPr>
          <w:sz w:val="26"/>
          <w:szCs w:val="26"/>
          <w:lang w:val="uk-UA"/>
        </w:rPr>
      </w:pPr>
      <w:r w:rsidRPr="003E4964">
        <w:rPr>
          <w:sz w:val="26"/>
          <w:szCs w:val="26"/>
          <w:lang w:val="uk-UA"/>
        </w:rPr>
        <w:t>поштових послуг під час здійснення переказу коштів із соціальних виплат, передбачених державним бюджетом на відповідний рік (у тому числі пенсій всіх видів та поштових послуг з доставки та виплати сум компенсаційних виплат);</w:t>
      </w:r>
    </w:p>
    <w:p w:rsidR="00746FD5" w:rsidRPr="003E4964" w:rsidRDefault="00746FD5" w:rsidP="001C7220">
      <w:pPr>
        <w:widowControl w:val="0"/>
        <w:tabs>
          <w:tab w:val="left" w:pos="1124"/>
        </w:tabs>
        <w:ind w:firstLine="567"/>
        <w:jc w:val="both"/>
        <w:rPr>
          <w:sz w:val="26"/>
          <w:szCs w:val="26"/>
          <w:lang w:val="uk-UA"/>
        </w:rPr>
      </w:pPr>
      <w:r w:rsidRPr="003E4964">
        <w:rPr>
          <w:sz w:val="26"/>
          <w:szCs w:val="26"/>
          <w:lang w:val="uk-UA"/>
        </w:rPr>
        <w:t>за видатками спеціального фонду відповідного бюджету на оплату праці та нарахування на заробітну плату, придбання медикаментів, забезпечення продуктами харчування, оплату комунальних послуг та енергоносіїв;</w:t>
      </w:r>
    </w:p>
    <w:p w:rsidR="00746FD5" w:rsidRPr="003E4964" w:rsidRDefault="00746FD5" w:rsidP="001C7220">
      <w:pPr>
        <w:widowControl w:val="0"/>
        <w:tabs>
          <w:tab w:val="left" w:pos="1124"/>
        </w:tabs>
        <w:ind w:left="567"/>
        <w:jc w:val="both"/>
        <w:rPr>
          <w:sz w:val="26"/>
          <w:szCs w:val="26"/>
          <w:lang w:val="uk-UA"/>
        </w:rPr>
      </w:pPr>
      <w:r w:rsidRPr="003E4964">
        <w:rPr>
          <w:sz w:val="26"/>
          <w:szCs w:val="26"/>
          <w:lang w:val="uk-UA"/>
        </w:rPr>
        <w:t>з рахунків із спеціальним режимом використання;</w:t>
      </w:r>
    </w:p>
    <w:p w:rsidR="00746FD5" w:rsidRPr="003E4964" w:rsidRDefault="00746FD5" w:rsidP="001C7220">
      <w:pPr>
        <w:widowControl w:val="0"/>
        <w:tabs>
          <w:tab w:val="left" w:pos="1124"/>
        </w:tabs>
        <w:ind w:left="567"/>
        <w:jc w:val="both"/>
        <w:rPr>
          <w:sz w:val="26"/>
          <w:szCs w:val="26"/>
          <w:lang w:val="uk-UA"/>
        </w:rPr>
      </w:pPr>
      <w:r w:rsidRPr="003E4964">
        <w:rPr>
          <w:sz w:val="26"/>
          <w:szCs w:val="26"/>
          <w:lang w:val="uk-UA"/>
        </w:rPr>
        <w:t>за рахунок позик/грантів за міжнародними договорами;</w:t>
      </w:r>
    </w:p>
    <w:p w:rsidR="00746FD5" w:rsidRPr="003E4964" w:rsidRDefault="00746FD5" w:rsidP="001C7220">
      <w:pPr>
        <w:widowControl w:val="0"/>
        <w:tabs>
          <w:tab w:val="left" w:pos="1124"/>
        </w:tabs>
        <w:ind w:left="567"/>
        <w:jc w:val="both"/>
        <w:rPr>
          <w:sz w:val="26"/>
          <w:szCs w:val="26"/>
          <w:lang w:val="uk-UA"/>
        </w:rPr>
      </w:pPr>
      <w:r w:rsidRPr="003E4964">
        <w:rPr>
          <w:sz w:val="26"/>
          <w:szCs w:val="26"/>
          <w:lang w:val="uk-UA"/>
        </w:rPr>
        <w:t>у випадку, встановленому абзацом другим пункту 30 цього Порядку.</w:t>
      </w:r>
    </w:p>
    <w:p w:rsidR="00746FD5" w:rsidRPr="003E4964" w:rsidRDefault="00746FD5" w:rsidP="001C7220">
      <w:pPr>
        <w:widowControl w:val="0"/>
        <w:ind w:firstLine="567"/>
        <w:jc w:val="both"/>
        <w:rPr>
          <w:sz w:val="26"/>
          <w:szCs w:val="26"/>
          <w:lang w:val="uk-UA"/>
        </w:rPr>
      </w:pPr>
      <w:r w:rsidRPr="003E4964">
        <w:rPr>
          <w:sz w:val="26"/>
          <w:szCs w:val="26"/>
          <w:lang w:val="uk-UA"/>
        </w:rPr>
        <w:t>У разі наявності у боржника або головного розпорядника бюджетних коштів окремої бюджетної програми для забезпечення виконання рішень суду безспірне списання коштів здійснюється лише за цією бюджетною програмою. При цьому положення пунктів 28-34 цього Порядку застосовуються лише щодо зазначеної бюджетної програми.</w:t>
      </w:r>
    </w:p>
    <w:p w:rsidR="00746FD5" w:rsidRPr="003E4964" w:rsidRDefault="00746FD5" w:rsidP="001C7220">
      <w:pPr>
        <w:widowControl w:val="0"/>
        <w:ind w:firstLine="567"/>
        <w:jc w:val="both"/>
        <w:rPr>
          <w:sz w:val="26"/>
          <w:szCs w:val="26"/>
          <w:lang w:val="uk-UA"/>
        </w:rPr>
      </w:pPr>
      <w:r w:rsidRPr="003E4964">
        <w:rPr>
          <w:sz w:val="26"/>
          <w:szCs w:val="26"/>
          <w:lang w:val="uk-UA"/>
        </w:rPr>
        <w:t>На період встановлення кодів класифікації видатків бюджету або рахунків, з яких проводиться безспірне списання коштів, не проводяться платежі за платіжними дорученнями боржника або бюджетної установи щодо операцій, пов'язаних із централізованим обслуговуванням боржника, за всіма рахунками, кодами класифікації видатків бюджету, крім платежів, зазначених у пункті 25 цього Порядку.</w:t>
      </w:r>
    </w:p>
    <w:p w:rsidR="00746FD5" w:rsidRPr="003E4964" w:rsidRDefault="00746FD5" w:rsidP="001C7220">
      <w:pPr>
        <w:widowControl w:val="0"/>
        <w:ind w:firstLine="567"/>
        <w:jc w:val="both"/>
        <w:rPr>
          <w:sz w:val="26"/>
          <w:szCs w:val="26"/>
          <w:lang w:val="uk-UA"/>
        </w:rPr>
      </w:pPr>
      <w:r w:rsidRPr="003E4964">
        <w:rPr>
          <w:sz w:val="26"/>
          <w:szCs w:val="26"/>
          <w:lang w:val="uk-UA"/>
        </w:rPr>
        <w:t>З вищевикладеного вбачається, що проблема виконання рішень судів та інших виконавчих документів відноситься до найважливіших і її вирішення необхідне для безперебійного і безперешкодного виконання рішень судів та інших виконавчих документів.</w:t>
      </w:r>
    </w:p>
    <w:p w:rsidR="00746FD5" w:rsidRPr="003E4964" w:rsidRDefault="00746FD5" w:rsidP="001C7220">
      <w:pPr>
        <w:ind w:firstLine="567"/>
        <w:jc w:val="both"/>
        <w:rPr>
          <w:sz w:val="26"/>
          <w:szCs w:val="26"/>
          <w:shd w:val="clear" w:color="auto" w:fill="FFFFFF"/>
          <w:lang w:val="uk-UA"/>
        </w:rPr>
      </w:pPr>
      <w:r w:rsidRPr="003E4964">
        <w:rPr>
          <w:sz w:val="26"/>
          <w:szCs w:val="26"/>
          <w:shd w:val="clear" w:color="auto" w:fill="FFFFFF"/>
          <w:lang w:val="uk-UA"/>
        </w:rPr>
        <w:t xml:space="preserve">Оскільки, Бориславська міська рада Львівської області не має відкритих рахунків в органах казначейства, вона фактично позбавлена можливості звернутись до суду за захистом своїх прав, а тому виникає необхідність врегулювання цього питання та визначення юридичної особи, уповноваженої використовувати бюджетні кошти у вказаних цілях від імені Бориславської міської ради Львівської області, якою  в даному випадку є Виконавчий комітет Бориславської міської ради. </w:t>
      </w:r>
    </w:p>
    <w:p w:rsidR="00746FD5" w:rsidRPr="003E4964" w:rsidRDefault="00746FD5" w:rsidP="001C7220">
      <w:pPr>
        <w:keepNext/>
        <w:keepLines/>
        <w:widowControl w:val="0"/>
        <w:tabs>
          <w:tab w:val="left" w:pos="351"/>
        </w:tabs>
        <w:jc w:val="both"/>
        <w:outlineLvl w:val="0"/>
        <w:rPr>
          <w:b/>
          <w:bCs/>
          <w:sz w:val="26"/>
          <w:szCs w:val="26"/>
          <w:lang w:val="uk-UA"/>
        </w:rPr>
      </w:pPr>
    </w:p>
    <w:p w:rsidR="00746FD5" w:rsidRPr="003E4964" w:rsidRDefault="00746FD5" w:rsidP="001C7220">
      <w:pPr>
        <w:keepNext/>
        <w:keepLines/>
        <w:widowControl w:val="0"/>
        <w:tabs>
          <w:tab w:val="left" w:pos="351"/>
        </w:tabs>
        <w:jc w:val="center"/>
        <w:outlineLvl w:val="0"/>
        <w:rPr>
          <w:sz w:val="26"/>
          <w:szCs w:val="26"/>
          <w:lang w:val="uk-UA"/>
        </w:rPr>
      </w:pPr>
      <w:r w:rsidRPr="003E4964">
        <w:rPr>
          <w:sz w:val="26"/>
          <w:szCs w:val="26"/>
          <w:lang w:val="uk-UA"/>
        </w:rPr>
        <w:t>3. Основні завдання та мета Програми</w:t>
      </w:r>
    </w:p>
    <w:p w:rsidR="00746FD5" w:rsidRPr="003E4964" w:rsidRDefault="00746FD5" w:rsidP="001C7220">
      <w:pPr>
        <w:keepNext/>
        <w:keepLines/>
        <w:widowControl w:val="0"/>
        <w:tabs>
          <w:tab w:val="left" w:pos="351"/>
        </w:tabs>
        <w:ind w:left="360"/>
        <w:jc w:val="center"/>
        <w:outlineLvl w:val="0"/>
        <w:rPr>
          <w:b/>
          <w:bCs/>
          <w:sz w:val="26"/>
          <w:szCs w:val="26"/>
          <w:lang w:val="uk-UA"/>
        </w:rPr>
      </w:pPr>
    </w:p>
    <w:p w:rsidR="00746FD5" w:rsidRPr="003E4964" w:rsidRDefault="00746FD5" w:rsidP="001C7220">
      <w:pPr>
        <w:widowControl w:val="0"/>
        <w:ind w:firstLine="567"/>
        <w:jc w:val="both"/>
        <w:rPr>
          <w:sz w:val="26"/>
          <w:szCs w:val="26"/>
          <w:lang w:val="uk-UA"/>
        </w:rPr>
      </w:pPr>
      <w:r w:rsidRPr="003E4964">
        <w:rPr>
          <w:sz w:val="26"/>
          <w:szCs w:val="26"/>
          <w:lang w:val="uk-UA"/>
        </w:rPr>
        <w:t xml:space="preserve">Метою цієї Програми є забезпечення судового захисту прав та інтересів Бориславської міської територіальної громади, повного виконання зобов'язань, які виникли на підставі судових рішень та виконавчих документів, боржником по яких є Бориславська міська рада Львівської області, Виконавчий комітет Бориславської міської ради та управління комунальної власності, земельних відносин та архітектури Бориславської міської ради, </w:t>
      </w:r>
      <w:r w:rsidRPr="003E4964">
        <w:rPr>
          <w:color w:val="000000"/>
          <w:sz w:val="26"/>
          <w:szCs w:val="26"/>
          <w:lang w:val="uk-UA"/>
        </w:rPr>
        <w:t xml:space="preserve">управління житлово-комунального господарства та енергозбереження </w:t>
      </w:r>
      <w:r w:rsidRPr="003E4964">
        <w:rPr>
          <w:sz w:val="26"/>
          <w:szCs w:val="26"/>
          <w:lang w:val="uk-UA"/>
        </w:rPr>
        <w:t xml:space="preserve">Бориславської </w:t>
      </w:r>
      <w:r w:rsidRPr="003E4964">
        <w:rPr>
          <w:color w:val="000000"/>
          <w:sz w:val="26"/>
          <w:szCs w:val="26"/>
          <w:lang w:val="uk-UA"/>
        </w:rPr>
        <w:t>міської ради</w:t>
      </w:r>
      <w:r w:rsidRPr="003E4964">
        <w:rPr>
          <w:sz w:val="26"/>
          <w:szCs w:val="26"/>
          <w:lang w:val="uk-UA"/>
        </w:rPr>
        <w:t>.</w:t>
      </w:r>
    </w:p>
    <w:p w:rsidR="00746FD5" w:rsidRDefault="00746FD5" w:rsidP="001C7220">
      <w:pPr>
        <w:widowControl w:val="0"/>
        <w:ind w:firstLine="567"/>
        <w:jc w:val="both"/>
        <w:rPr>
          <w:sz w:val="26"/>
          <w:szCs w:val="26"/>
          <w:lang w:val="uk-UA"/>
        </w:rPr>
      </w:pPr>
      <w:r w:rsidRPr="003E4964">
        <w:rPr>
          <w:sz w:val="26"/>
          <w:szCs w:val="26"/>
          <w:lang w:val="uk-UA"/>
        </w:rPr>
        <w:t xml:space="preserve">Завданнями Програми є вирішення питання щодо сплати судового збору від імені Бориславської міської ради Львівської області, Виконавчого комітету Бориславської міської ради, управління комунальної власності, земельних відносин та архітектури Бориславської міської ради, </w:t>
      </w:r>
      <w:r w:rsidRPr="003E4964">
        <w:rPr>
          <w:color w:val="000000"/>
          <w:sz w:val="26"/>
          <w:szCs w:val="26"/>
          <w:lang w:val="uk-UA"/>
        </w:rPr>
        <w:t xml:space="preserve">управління житлово-комунального господарства та енергозбереження </w:t>
      </w:r>
      <w:r w:rsidRPr="003E4964">
        <w:rPr>
          <w:sz w:val="26"/>
          <w:szCs w:val="26"/>
          <w:lang w:val="uk-UA"/>
        </w:rPr>
        <w:t>Бориславської</w:t>
      </w:r>
      <w:r w:rsidRPr="003E4964">
        <w:rPr>
          <w:color w:val="000000"/>
          <w:sz w:val="26"/>
          <w:szCs w:val="26"/>
          <w:lang w:val="uk-UA"/>
        </w:rPr>
        <w:t xml:space="preserve"> міської ради</w:t>
      </w:r>
      <w:r w:rsidRPr="003E4964">
        <w:rPr>
          <w:sz w:val="26"/>
          <w:szCs w:val="26"/>
          <w:lang w:val="uk-UA"/>
        </w:rPr>
        <w:t xml:space="preserve"> та погашення заборгованості за судовими рішеннями, виконавчими документами, відповідальність за виконання яких несе Бориславська міська рада Львівської області, Виконавчий комітет Бориславської міської ради</w:t>
      </w:r>
      <w:r>
        <w:rPr>
          <w:sz w:val="26"/>
          <w:szCs w:val="26"/>
          <w:lang w:val="uk-UA"/>
        </w:rPr>
        <w:t xml:space="preserve"> </w:t>
      </w:r>
      <w:r w:rsidRPr="003E4964">
        <w:rPr>
          <w:sz w:val="26"/>
          <w:szCs w:val="26"/>
          <w:lang w:val="uk-UA"/>
        </w:rPr>
        <w:t xml:space="preserve">(у випадку неможливості покладення обов’язку погашення заборгованості на інші виконавчі органи Бориславської міської ради Львівської області - головні розпорядники бюджетних коштів, до повноважень яких належить вирішення питань щодо яких виник судовий спір) та управління комунальної власності, земельних відносин та архітектури Бориславської міської ради, </w:t>
      </w:r>
      <w:r w:rsidRPr="003E4964">
        <w:rPr>
          <w:color w:val="000000"/>
          <w:sz w:val="26"/>
          <w:szCs w:val="26"/>
          <w:lang w:val="uk-UA"/>
        </w:rPr>
        <w:t xml:space="preserve">управління житлово-комунального господарства та енергозбереження </w:t>
      </w:r>
      <w:r w:rsidRPr="003E4964">
        <w:rPr>
          <w:sz w:val="26"/>
          <w:szCs w:val="26"/>
          <w:lang w:val="uk-UA"/>
        </w:rPr>
        <w:t>Бориславської</w:t>
      </w:r>
      <w:r w:rsidRPr="003E4964">
        <w:rPr>
          <w:color w:val="000000"/>
          <w:sz w:val="26"/>
          <w:szCs w:val="26"/>
          <w:lang w:val="uk-UA"/>
        </w:rPr>
        <w:t xml:space="preserve"> міської ради</w:t>
      </w:r>
      <w:r w:rsidRPr="003E4964">
        <w:rPr>
          <w:sz w:val="26"/>
          <w:szCs w:val="26"/>
          <w:lang w:val="uk-UA"/>
        </w:rPr>
        <w:t>, сплата виконавчого збору за примусове виконання рішень суду, штрафів, додаткових витрат, які виникли внаслідок несвоєчасного виконання чи невиконання рішення суду та сплати авансового внеску стягувача у виконавчому провадженні.</w:t>
      </w:r>
    </w:p>
    <w:p w:rsidR="00746FD5" w:rsidRPr="00F11F16" w:rsidRDefault="00746FD5" w:rsidP="001C7220">
      <w:pPr>
        <w:widowControl w:val="0"/>
        <w:ind w:firstLine="567"/>
        <w:jc w:val="both"/>
        <w:rPr>
          <w:color w:val="000000"/>
          <w:sz w:val="26"/>
          <w:szCs w:val="26"/>
          <w:lang w:val="uk-UA"/>
        </w:rPr>
      </w:pPr>
      <w:r w:rsidRPr="00F11F16">
        <w:rPr>
          <w:color w:val="000000"/>
          <w:sz w:val="26"/>
          <w:szCs w:val="26"/>
        </w:rPr>
        <w:t xml:space="preserve">Забезпечення захисту прав та майнових інтересів Бориславської міської ради </w:t>
      </w:r>
      <w:r>
        <w:rPr>
          <w:color w:val="000000"/>
          <w:sz w:val="26"/>
          <w:szCs w:val="26"/>
          <w:lang w:val="uk-UA"/>
        </w:rPr>
        <w:t xml:space="preserve">Львівської області </w:t>
      </w:r>
      <w:r w:rsidRPr="00F11F16">
        <w:rPr>
          <w:color w:val="000000"/>
          <w:sz w:val="26"/>
          <w:szCs w:val="26"/>
        </w:rPr>
        <w:t>та її виконавчого комітету в судових процесах шляхом залучення кваліфікованих зовнішніх фахівців у галузі права, адвокатів та адвокатських об'єднань, а також фінансування витрат на оплату їхніх послуг (гонорару) з надання професійної правничої допомоги за рахунок коштів бюджету</w:t>
      </w:r>
      <w:r>
        <w:rPr>
          <w:color w:val="000000"/>
          <w:sz w:val="26"/>
          <w:szCs w:val="26"/>
          <w:lang w:val="uk-UA"/>
        </w:rPr>
        <w:t xml:space="preserve"> територіальної громади</w:t>
      </w:r>
      <w:r w:rsidRPr="00F11F16">
        <w:rPr>
          <w:color w:val="000000"/>
          <w:sz w:val="26"/>
          <w:szCs w:val="26"/>
        </w:rPr>
        <w:t xml:space="preserve"> через головного розпорядника коштів </w:t>
      </w:r>
      <w:r>
        <w:rPr>
          <w:color w:val="000000"/>
          <w:sz w:val="26"/>
          <w:szCs w:val="26"/>
          <w:lang w:val="uk-UA"/>
        </w:rPr>
        <w:t>-</w:t>
      </w:r>
      <w:r w:rsidRPr="00F11F16">
        <w:rPr>
          <w:color w:val="000000"/>
          <w:sz w:val="26"/>
          <w:szCs w:val="26"/>
        </w:rPr>
        <w:t xml:space="preserve"> Виконавчий комітет Бориславської міської ради.</w:t>
      </w:r>
    </w:p>
    <w:p w:rsidR="00746FD5" w:rsidRPr="003E4964" w:rsidRDefault="00746FD5" w:rsidP="001C7220">
      <w:pPr>
        <w:widowControl w:val="0"/>
        <w:jc w:val="both"/>
        <w:rPr>
          <w:sz w:val="26"/>
          <w:szCs w:val="26"/>
          <w:lang w:val="uk-UA"/>
        </w:rPr>
      </w:pPr>
    </w:p>
    <w:p w:rsidR="00746FD5" w:rsidRPr="003E4964" w:rsidRDefault="00746FD5" w:rsidP="001C7220">
      <w:pPr>
        <w:widowControl w:val="0"/>
        <w:ind w:firstLine="720"/>
        <w:jc w:val="center"/>
        <w:rPr>
          <w:sz w:val="26"/>
          <w:szCs w:val="26"/>
          <w:lang w:val="uk-UA"/>
        </w:rPr>
      </w:pPr>
      <w:r w:rsidRPr="003E4964">
        <w:rPr>
          <w:sz w:val="26"/>
          <w:szCs w:val="26"/>
          <w:lang w:val="uk-UA"/>
        </w:rPr>
        <w:t>4. Обґрунтування шляхів і засобів розв'язання проблеми, обсягів та джерел фінансування, строки та етапи виконання Програми</w:t>
      </w:r>
    </w:p>
    <w:p w:rsidR="00746FD5" w:rsidRPr="003E4964" w:rsidRDefault="00746FD5" w:rsidP="001C7220">
      <w:pPr>
        <w:widowControl w:val="0"/>
        <w:ind w:firstLine="567"/>
        <w:jc w:val="center"/>
        <w:rPr>
          <w:b/>
          <w:bCs/>
          <w:sz w:val="26"/>
          <w:szCs w:val="26"/>
          <w:lang w:val="uk-UA"/>
        </w:rPr>
      </w:pPr>
    </w:p>
    <w:p w:rsidR="00746FD5" w:rsidRPr="003E4964" w:rsidRDefault="00746FD5" w:rsidP="001C7220">
      <w:pPr>
        <w:widowControl w:val="0"/>
        <w:ind w:firstLine="720"/>
        <w:jc w:val="both"/>
        <w:rPr>
          <w:sz w:val="26"/>
          <w:szCs w:val="26"/>
          <w:lang w:val="uk-UA"/>
        </w:rPr>
      </w:pPr>
      <w:r w:rsidRPr="003E4964">
        <w:rPr>
          <w:sz w:val="26"/>
          <w:szCs w:val="26"/>
          <w:lang w:val="uk-UA"/>
        </w:rPr>
        <w:t xml:space="preserve">Найбільш дієвим та доцільним механізмом для забезпечення вирішення проблеми виконання рішень без негативних наслідків, зокрема, блокування рахунків, є розроблення міської цільової програми про виконання рішень про стягнення коштів з Бориславської міської ради Львівської області, Виконавчого комітету Бориславської міської ради, управління комунальної власності, земельних відносин та архітектури Бориславської міської ради та </w:t>
      </w:r>
      <w:r w:rsidRPr="003E4964">
        <w:rPr>
          <w:color w:val="000000"/>
          <w:sz w:val="26"/>
          <w:szCs w:val="26"/>
          <w:lang w:val="uk-UA"/>
        </w:rPr>
        <w:t xml:space="preserve">управління житлово-комунального господарства та енергозбереження </w:t>
      </w:r>
      <w:r w:rsidRPr="003E4964">
        <w:rPr>
          <w:sz w:val="26"/>
          <w:szCs w:val="26"/>
          <w:lang w:val="uk-UA"/>
        </w:rPr>
        <w:t>Бориславської</w:t>
      </w:r>
      <w:r w:rsidRPr="003E4964">
        <w:rPr>
          <w:color w:val="000000"/>
          <w:sz w:val="26"/>
          <w:szCs w:val="26"/>
          <w:lang w:val="uk-UA"/>
        </w:rPr>
        <w:t xml:space="preserve"> міської ради</w:t>
      </w:r>
      <w:r w:rsidRPr="003E4964">
        <w:rPr>
          <w:sz w:val="26"/>
          <w:szCs w:val="26"/>
          <w:lang w:val="uk-UA"/>
        </w:rPr>
        <w:t xml:space="preserve"> на 2025-2026 роки.</w:t>
      </w:r>
    </w:p>
    <w:p w:rsidR="00746FD5" w:rsidRPr="003E4964" w:rsidRDefault="00746FD5" w:rsidP="001C7220">
      <w:pPr>
        <w:widowControl w:val="0"/>
        <w:ind w:firstLine="720"/>
        <w:jc w:val="both"/>
        <w:rPr>
          <w:sz w:val="26"/>
          <w:szCs w:val="26"/>
          <w:lang w:val="uk-UA"/>
        </w:rPr>
      </w:pPr>
      <w:r w:rsidRPr="003E4964">
        <w:rPr>
          <w:sz w:val="26"/>
          <w:szCs w:val="26"/>
          <w:lang w:val="uk-UA"/>
        </w:rPr>
        <w:t>Строк виконання Програми 2025 -2026 роки.</w:t>
      </w:r>
    </w:p>
    <w:p w:rsidR="00746FD5" w:rsidRPr="003E4964" w:rsidRDefault="00746FD5" w:rsidP="001C7220">
      <w:pPr>
        <w:ind w:firstLine="709"/>
        <w:jc w:val="both"/>
        <w:rPr>
          <w:sz w:val="26"/>
          <w:szCs w:val="26"/>
          <w:lang w:val="uk-UA" w:eastAsia="uk-UA"/>
        </w:rPr>
      </w:pPr>
      <w:r w:rsidRPr="003E4964">
        <w:rPr>
          <w:sz w:val="26"/>
          <w:szCs w:val="26"/>
          <w:lang w:val="uk-UA"/>
        </w:rPr>
        <w:t>Ресурсне забезпечення Програми здійснюватиметься згідно із чинним законодавством України за рахунок коштів бюджету Бориславської міської територіальної громади, відповідно до паспорта Програми, що додається.</w:t>
      </w:r>
    </w:p>
    <w:p w:rsidR="00746FD5" w:rsidRPr="003E4964" w:rsidRDefault="00746FD5" w:rsidP="001C7220">
      <w:pPr>
        <w:jc w:val="both"/>
        <w:rPr>
          <w:sz w:val="26"/>
          <w:szCs w:val="26"/>
          <w:lang w:val="uk-UA" w:eastAsia="uk-UA"/>
        </w:rPr>
      </w:pPr>
    </w:p>
    <w:p w:rsidR="00746FD5" w:rsidRPr="00B8113D" w:rsidRDefault="00746FD5" w:rsidP="001C7220">
      <w:pPr>
        <w:widowControl w:val="0"/>
        <w:ind w:firstLine="720"/>
        <w:jc w:val="both"/>
        <w:rPr>
          <w:sz w:val="26"/>
          <w:szCs w:val="26"/>
          <w:lang w:val="uk-UA"/>
        </w:rPr>
      </w:pPr>
    </w:p>
    <w:p w:rsidR="00746FD5" w:rsidRDefault="00746FD5" w:rsidP="001C7220">
      <w:pPr>
        <w:jc w:val="both"/>
        <w:rPr>
          <w:sz w:val="26"/>
          <w:szCs w:val="26"/>
          <w:lang w:val="uk-UA"/>
        </w:rPr>
      </w:pPr>
    </w:p>
    <w:p w:rsidR="00746FD5" w:rsidRDefault="00746FD5" w:rsidP="001C7220">
      <w:pPr>
        <w:jc w:val="both"/>
        <w:rPr>
          <w:sz w:val="26"/>
          <w:szCs w:val="26"/>
          <w:lang w:val="uk-UA"/>
        </w:rPr>
      </w:pPr>
    </w:p>
    <w:p w:rsidR="00746FD5" w:rsidRDefault="00746FD5" w:rsidP="001C7220">
      <w:pPr>
        <w:jc w:val="both"/>
        <w:rPr>
          <w:sz w:val="26"/>
          <w:szCs w:val="26"/>
          <w:lang w:val="uk-UA"/>
        </w:rPr>
      </w:pPr>
    </w:p>
    <w:p w:rsidR="00746FD5" w:rsidRDefault="00746FD5" w:rsidP="001C7220">
      <w:pPr>
        <w:jc w:val="both"/>
        <w:rPr>
          <w:sz w:val="26"/>
          <w:szCs w:val="26"/>
          <w:lang w:val="uk-UA"/>
        </w:rPr>
      </w:pPr>
    </w:p>
    <w:p w:rsidR="00746FD5" w:rsidRDefault="00746FD5" w:rsidP="001C7220">
      <w:pPr>
        <w:jc w:val="both"/>
        <w:rPr>
          <w:sz w:val="26"/>
          <w:szCs w:val="26"/>
          <w:lang w:val="uk-UA"/>
        </w:rPr>
      </w:pPr>
    </w:p>
    <w:p w:rsidR="00746FD5" w:rsidRDefault="00746FD5" w:rsidP="001C7220">
      <w:pPr>
        <w:jc w:val="both"/>
        <w:rPr>
          <w:sz w:val="26"/>
          <w:szCs w:val="26"/>
          <w:lang w:val="uk-UA"/>
        </w:rPr>
      </w:pPr>
    </w:p>
    <w:p w:rsidR="00746FD5" w:rsidRDefault="00746FD5" w:rsidP="001C7220">
      <w:pPr>
        <w:jc w:val="both"/>
        <w:rPr>
          <w:sz w:val="26"/>
          <w:szCs w:val="26"/>
          <w:lang w:val="uk-UA"/>
        </w:rPr>
      </w:pPr>
    </w:p>
    <w:p w:rsidR="00746FD5" w:rsidRDefault="00746FD5" w:rsidP="001C7220">
      <w:pPr>
        <w:jc w:val="both"/>
        <w:rPr>
          <w:sz w:val="26"/>
          <w:szCs w:val="26"/>
          <w:lang w:val="uk-UA"/>
        </w:rPr>
      </w:pPr>
    </w:p>
    <w:p w:rsidR="00746FD5" w:rsidRDefault="00746FD5" w:rsidP="001C7220">
      <w:pPr>
        <w:jc w:val="both"/>
        <w:rPr>
          <w:sz w:val="26"/>
          <w:szCs w:val="26"/>
          <w:lang w:val="uk-UA"/>
        </w:rPr>
      </w:pPr>
    </w:p>
    <w:p w:rsidR="00746FD5" w:rsidRDefault="00746FD5" w:rsidP="001C7220">
      <w:pPr>
        <w:jc w:val="both"/>
        <w:rPr>
          <w:sz w:val="26"/>
          <w:szCs w:val="26"/>
          <w:lang w:val="uk-UA"/>
        </w:rPr>
      </w:pPr>
    </w:p>
    <w:p w:rsidR="00746FD5" w:rsidRPr="00B8113D" w:rsidRDefault="00746FD5" w:rsidP="001C7220">
      <w:pPr>
        <w:jc w:val="both"/>
        <w:rPr>
          <w:sz w:val="26"/>
          <w:szCs w:val="26"/>
          <w:lang w:val="uk-UA"/>
        </w:rPr>
      </w:pPr>
    </w:p>
    <w:p w:rsidR="00746FD5" w:rsidRPr="00BE0057" w:rsidRDefault="00746FD5" w:rsidP="00BE0057">
      <w:pPr>
        <w:ind w:left="5245" w:right="-2"/>
        <w:jc w:val="right"/>
        <w:rPr>
          <w:sz w:val="24"/>
          <w:szCs w:val="24"/>
          <w:lang w:val="uk-UA"/>
        </w:rPr>
      </w:pPr>
      <w:r w:rsidRPr="00BE0057">
        <w:rPr>
          <w:sz w:val="24"/>
          <w:szCs w:val="24"/>
          <w:lang w:val="uk-UA"/>
        </w:rPr>
        <w:t>Додаток</w:t>
      </w:r>
    </w:p>
    <w:p w:rsidR="00746FD5" w:rsidRPr="00BE0057" w:rsidRDefault="00746FD5" w:rsidP="00BE0057">
      <w:pPr>
        <w:ind w:firstLine="5245"/>
        <w:jc w:val="right"/>
        <w:rPr>
          <w:sz w:val="24"/>
          <w:szCs w:val="24"/>
          <w:lang w:val="uk-UA"/>
        </w:rPr>
      </w:pPr>
      <w:r w:rsidRPr="00BE0057">
        <w:rPr>
          <w:sz w:val="24"/>
          <w:szCs w:val="24"/>
          <w:lang w:val="uk-UA"/>
        </w:rPr>
        <w:t xml:space="preserve">до Програми </w:t>
      </w:r>
      <w:r w:rsidRPr="00BE0057">
        <w:rPr>
          <w:sz w:val="24"/>
          <w:szCs w:val="24"/>
          <w:lang w:val="uk-UA" w:eastAsia="uk-UA"/>
        </w:rPr>
        <w:t xml:space="preserve"> </w:t>
      </w:r>
      <w:r w:rsidRPr="00BE0057">
        <w:rPr>
          <w:sz w:val="24"/>
          <w:szCs w:val="24"/>
          <w:lang w:val="uk-UA"/>
        </w:rPr>
        <w:t>сприяння виконанню</w:t>
      </w:r>
    </w:p>
    <w:p w:rsidR="00746FD5" w:rsidRPr="00BE0057" w:rsidRDefault="00746FD5" w:rsidP="00BE0057">
      <w:pPr>
        <w:ind w:left="5245"/>
        <w:jc w:val="right"/>
        <w:rPr>
          <w:sz w:val="24"/>
          <w:szCs w:val="24"/>
          <w:lang w:val="uk-UA" w:eastAsia="uk-UA"/>
        </w:rPr>
      </w:pPr>
      <w:r w:rsidRPr="00BE0057">
        <w:rPr>
          <w:sz w:val="24"/>
          <w:szCs w:val="24"/>
          <w:lang w:val="uk-UA"/>
        </w:rPr>
        <w:t xml:space="preserve">рішень судів і інших виконавчих документів та сплати судового збору на 2025-2026  роки </w:t>
      </w:r>
    </w:p>
    <w:p w:rsidR="00746FD5" w:rsidRPr="00BE0057" w:rsidRDefault="00746FD5" w:rsidP="001C7220">
      <w:pPr>
        <w:spacing w:line="216" w:lineRule="auto"/>
        <w:jc w:val="center"/>
        <w:rPr>
          <w:sz w:val="24"/>
          <w:szCs w:val="24"/>
          <w:lang w:val="uk-UA"/>
        </w:rPr>
      </w:pPr>
    </w:p>
    <w:p w:rsidR="00746FD5" w:rsidRPr="00BE0057" w:rsidRDefault="00746FD5" w:rsidP="001C7220">
      <w:pPr>
        <w:jc w:val="center"/>
        <w:rPr>
          <w:sz w:val="24"/>
          <w:szCs w:val="24"/>
          <w:lang w:val="uk-UA" w:eastAsia="uk-UA"/>
        </w:rPr>
      </w:pPr>
      <w:r w:rsidRPr="00BE0057">
        <w:rPr>
          <w:sz w:val="24"/>
          <w:szCs w:val="24"/>
          <w:lang w:val="uk-UA"/>
        </w:rPr>
        <w:t>ПАСПОРТ</w:t>
      </w:r>
      <w:r w:rsidRPr="00BE0057">
        <w:rPr>
          <w:sz w:val="24"/>
          <w:szCs w:val="24"/>
          <w:lang w:val="uk-UA" w:eastAsia="uk-UA"/>
        </w:rPr>
        <w:t xml:space="preserve"> </w:t>
      </w:r>
    </w:p>
    <w:p w:rsidR="00746FD5" w:rsidRPr="00BE0057" w:rsidRDefault="00746FD5" w:rsidP="001C7220">
      <w:pPr>
        <w:jc w:val="center"/>
        <w:rPr>
          <w:sz w:val="24"/>
          <w:szCs w:val="24"/>
          <w:lang w:val="uk-UA" w:eastAsia="uk-UA"/>
        </w:rPr>
      </w:pPr>
      <w:r w:rsidRPr="00BE0057">
        <w:rPr>
          <w:sz w:val="24"/>
          <w:szCs w:val="24"/>
          <w:lang w:val="uk-UA" w:eastAsia="uk-UA"/>
        </w:rPr>
        <w:t xml:space="preserve">програми </w:t>
      </w:r>
      <w:r w:rsidRPr="00BE0057">
        <w:rPr>
          <w:sz w:val="24"/>
          <w:szCs w:val="24"/>
          <w:lang w:val="uk-UA"/>
        </w:rPr>
        <w:t xml:space="preserve">сприяння виконанню рішень судів і інших виконавчих документів та сплати судового збору на 2025-2026 роки </w:t>
      </w:r>
    </w:p>
    <w:p w:rsidR="00746FD5" w:rsidRPr="00BE0057" w:rsidRDefault="00746FD5" w:rsidP="001C7220">
      <w:pPr>
        <w:spacing w:line="216" w:lineRule="auto"/>
        <w:rPr>
          <w:sz w:val="16"/>
          <w:szCs w:val="16"/>
          <w:lang w:val="uk-U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3"/>
        <w:gridCol w:w="3075"/>
        <w:gridCol w:w="6400"/>
      </w:tblGrid>
      <w:tr w:rsidR="00746FD5" w:rsidRPr="00BE0057" w:rsidTr="00BE0057">
        <w:tc>
          <w:tcPr>
            <w:tcW w:w="533" w:type="dxa"/>
          </w:tcPr>
          <w:p w:rsidR="00746FD5" w:rsidRPr="00BE0057" w:rsidRDefault="00746FD5" w:rsidP="00BE2A1B">
            <w:pPr>
              <w:spacing w:line="254" w:lineRule="auto"/>
              <w:jc w:val="both"/>
              <w:rPr>
                <w:sz w:val="24"/>
                <w:szCs w:val="24"/>
                <w:lang w:val="uk-UA"/>
              </w:rPr>
            </w:pPr>
            <w:r w:rsidRPr="00BE0057">
              <w:rPr>
                <w:sz w:val="24"/>
                <w:szCs w:val="24"/>
                <w:lang w:val="uk-UA"/>
              </w:rPr>
              <w:t>1.</w:t>
            </w:r>
          </w:p>
        </w:tc>
        <w:tc>
          <w:tcPr>
            <w:tcW w:w="3075" w:type="dxa"/>
          </w:tcPr>
          <w:p w:rsidR="00746FD5" w:rsidRPr="00BE0057" w:rsidRDefault="00746FD5" w:rsidP="00822E8A">
            <w:pPr>
              <w:spacing w:line="254" w:lineRule="auto"/>
              <w:jc w:val="both"/>
              <w:rPr>
                <w:sz w:val="24"/>
                <w:szCs w:val="24"/>
                <w:lang w:val="uk-UA"/>
              </w:rPr>
            </w:pPr>
            <w:r w:rsidRPr="00BE0057">
              <w:rPr>
                <w:sz w:val="24"/>
                <w:szCs w:val="24"/>
                <w:lang w:val="uk-UA"/>
              </w:rPr>
              <w:t>Ініціатор розроблення програми:</w:t>
            </w:r>
          </w:p>
        </w:tc>
        <w:tc>
          <w:tcPr>
            <w:tcW w:w="6400" w:type="dxa"/>
          </w:tcPr>
          <w:p w:rsidR="00746FD5" w:rsidRPr="00BE0057" w:rsidRDefault="00746FD5" w:rsidP="0056041A">
            <w:pPr>
              <w:tabs>
                <w:tab w:val="left" w:pos="0"/>
              </w:tabs>
              <w:jc w:val="center"/>
              <w:rPr>
                <w:sz w:val="24"/>
                <w:szCs w:val="24"/>
                <w:lang w:val="uk-UA"/>
              </w:rPr>
            </w:pPr>
            <w:r w:rsidRPr="00BE0057">
              <w:rPr>
                <w:sz w:val="24"/>
                <w:szCs w:val="24"/>
                <w:lang w:val="uk-UA"/>
              </w:rPr>
              <w:t xml:space="preserve">Виконавчий комітет Бориславської міської ради, управління комунальної власності, земельних відносин та архітектури Бориславської міської ради, </w:t>
            </w:r>
            <w:r w:rsidRPr="00BE0057">
              <w:rPr>
                <w:color w:val="000000"/>
                <w:sz w:val="24"/>
                <w:szCs w:val="24"/>
                <w:lang w:val="uk-UA"/>
              </w:rPr>
              <w:t xml:space="preserve">управління житлово-комунального господарства та енергозбереження </w:t>
            </w:r>
            <w:r w:rsidRPr="00BE0057">
              <w:rPr>
                <w:sz w:val="24"/>
                <w:szCs w:val="24"/>
                <w:lang w:val="uk-UA"/>
              </w:rPr>
              <w:t>Бориславської</w:t>
            </w:r>
            <w:r w:rsidRPr="00BE0057">
              <w:rPr>
                <w:color w:val="000000"/>
                <w:sz w:val="24"/>
                <w:szCs w:val="24"/>
                <w:lang w:val="uk-UA"/>
              </w:rPr>
              <w:t xml:space="preserve"> міської ради</w:t>
            </w:r>
          </w:p>
        </w:tc>
      </w:tr>
      <w:tr w:rsidR="00746FD5" w:rsidRPr="00BE0057" w:rsidTr="00BE0057">
        <w:tc>
          <w:tcPr>
            <w:tcW w:w="533" w:type="dxa"/>
          </w:tcPr>
          <w:p w:rsidR="00746FD5" w:rsidRPr="00BE0057" w:rsidRDefault="00746FD5" w:rsidP="00BE2A1B">
            <w:pPr>
              <w:spacing w:line="254" w:lineRule="auto"/>
              <w:jc w:val="both"/>
              <w:rPr>
                <w:sz w:val="24"/>
                <w:szCs w:val="24"/>
                <w:lang w:val="uk-UA"/>
              </w:rPr>
            </w:pPr>
            <w:r w:rsidRPr="00BE0057">
              <w:rPr>
                <w:sz w:val="24"/>
                <w:szCs w:val="24"/>
                <w:lang w:val="uk-UA"/>
              </w:rPr>
              <w:t>2.</w:t>
            </w:r>
          </w:p>
        </w:tc>
        <w:tc>
          <w:tcPr>
            <w:tcW w:w="3075" w:type="dxa"/>
          </w:tcPr>
          <w:p w:rsidR="00746FD5" w:rsidRPr="00BE0057" w:rsidRDefault="00746FD5" w:rsidP="00822E8A">
            <w:pPr>
              <w:spacing w:line="254" w:lineRule="auto"/>
              <w:jc w:val="both"/>
              <w:rPr>
                <w:sz w:val="24"/>
                <w:szCs w:val="24"/>
                <w:lang w:val="uk-UA"/>
              </w:rPr>
            </w:pPr>
            <w:r w:rsidRPr="00BE0057">
              <w:rPr>
                <w:sz w:val="24"/>
                <w:szCs w:val="24"/>
                <w:lang w:val="uk-UA"/>
              </w:rPr>
              <w:t>Дата, номер документа про затвердження програми:</w:t>
            </w:r>
          </w:p>
        </w:tc>
        <w:tc>
          <w:tcPr>
            <w:tcW w:w="6400" w:type="dxa"/>
          </w:tcPr>
          <w:p w:rsidR="00746FD5" w:rsidRPr="00BE0057" w:rsidRDefault="00746FD5" w:rsidP="0056041A">
            <w:pPr>
              <w:jc w:val="center"/>
              <w:rPr>
                <w:color w:val="000000"/>
                <w:sz w:val="24"/>
                <w:szCs w:val="24"/>
                <w:lang w:val="uk-UA" w:eastAsia="uk-UA"/>
              </w:rPr>
            </w:pPr>
            <w:r w:rsidRPr="00BE0057">
              <w:rPr>
                <w:sz w:val="24"/>
                <w:szCs w:val="24"/>
                <w:lang w:val="uk-UA"/>
              </w:rPr>
              <w:t>Рішення Бориславської міської ради від</w:t>
            </w:r>
            <w:r w:rsidRPr="00BE0057">
              <w:rPr>
                <w:sz w:val="24"/>
                <w:szCs w:val="24"/>
                <w:u w:val="single"/>
                <w:lang w:val="uk-UA"/>
              </w:rPr>
              <w:t xml:space="preserve"> </w:t>
            </w:r>
            <w:r w:rsidRPr="00BE0057">
              <w:rPr>
                <w:color w:val="000000"/>
                <w:sz w:val="24"/>
                <w:szCs w:val="24"/>
                <w:lang w:val="uk-UA"/>
              </w:rPr>
              <w:t xml:space="preserve">19.12.2024 року № 2231 </w:t>
            </w:r>
            <w:r w:rsidRPr="00BE0057">
              <w:rPr>
                <w:sz w:val="24"/>
                <w:szCs w:val="24"/>
                <w:lang w:val="uk-UA"/>
              </w:rPr>
              <w:t xml:space="preserve">«Про затвердження Програми сприяння виконанню рішень судів і інших виконавчих документів та сплати судового збору на 2025-2026 роки» </w:t>
            </w:r>
            <w:r w:rsidRPr="00BE0057">
              <w:rPr>
                <w:color w:val="000000"/>
                <w:sz w:val="24"/>
                <w:szCs w:val="24"/>
                <w:lang w:val="uk-UA" w:eastAsia="uk-UA"/>
              </w:rPr>
              <w:t>(у редакції рішення міської ради від 24.09.2026 року №3370)</w:t>
            </w:r>
          </w:p>
        </w:tc>
      </w:tr>
      <w:tr w:rsidR="00746FD5" w:rsidRPr="00BE0057" w:rsidTr="00BE0057">
        <w:tc>
          <w:tcPr>
            <w:tcW w:w="533" w:type="dxa"/>
          </w:tcPr>
          <w:p w:rsidR="00746FD5" w:rsidRPr="00BE0057" w:rsidRDefault="00746FD5" w:rsidP="00BE2A1B">
            <w:pPr>
              <w:spacing w:line="254" w:lineRule="auto"/>
              <w:jc w:val="both"/>
              <w:rPr>
                <w:sz w:val="24"/>
                <w:szCs w:val="24"/>
                <w:lang w:val="uk-UA"/>
              </w:rPr>
            </w:pPr>
            <w:r w:rsidRPr="00BE0057">
              <w:rPr>
                <w:sz w:val="24"/>
                <w:szCs w:val="24"/>
                <w:lang w:val="uk-UA"/>
              </w:rPr>
              <w:t>3.</w:t>
            </w:r>
          </w:p>
        </w:tc>
        <w:tc>
          <w:tcPr>
            <w:tcW w:w="3075" w:type="dxa"/>
          </w:tcPr>
          <w:p w:rsidR="00746FD5" w:rsidRPr="00BE0057" w:rsidRDefault="00746FD5" w:rsidP="00822E8A">
            <w:pPr>
              <w:spacing w:line="254" w:lineRule="auto"/>
              <w:jc w:val="both"/>
              <w:rPr>
                <w:sz w:val="24"/>
                <w:szCs w:val="24"/>
                <w:lang w:val="uk-UA"/>
              </w:rPr>
            </w:pPr>
            <w:r w:rsidRPr="00BE0057">
              <w:rPr>
                <w:sz w:val="24"/>
                <w:szCs w:val="24"/>
                <w:lang w:val="uk-UA"/>
              </w:rPr>
              <w:t>Розробник програми</w:t>
            </w:r>
          </w:p>
        </w:tc>
        <w:tc>
          <w:tcPr>
            <w:tcW w:w="6400" w:type="dxa"/>
          </w:tcPr>
          <w:p w:rsidR="00746FD5" w:rsidRPr="00BE0057" w:rsidRDefault="00746FD5" w:rsidP="0056041A">
            <w:pPr>
              <w:jc w:val="center"/>
              <w:rPr>
                <w:sz w:val="24"/>
                <w:szCs w:val="24"/>
                <w:lang w:val="uk-UA"/>
              </w:rPr>
            </w:pPr>
            <w:r w:rsidRPr="00BE0057">
              <w:rPr>
                <w:sz w:val="24"/>
                <w:szCs w:val="24"/>
                <w:lang w:val="uk-UA"/>
              </w:rPr>
              <w:t>Відділ правового забезпечення міської ради</w:t>
            </w:r>
          </w:p>
        </w:tc>
      </w:tr>
      <w:tr w:rsidR="00746FD5" w:rsidRPr="00BE0057" w:rsidTr="00BE0057">
        <w:trPr>
          <w:trHeight w:val="1497"/>
        </w:trPr>
        <w:tc>
          <w:tcPr>
            <w:tcW w:w="533" w:type="dxa"/>
          </w:tcPr>
          <w:p w:rsidR="00746FD5" w:rsidRPr="00BE0057" w:rsidRDefault="00746FD5" w:rsidP="00BE2A1B">
            <w:pPr>
              <w:spacing w:line="254" w:lineRule="auto"/>
              <w:jc w:val="both"/>
              <w:rPr>
                <w:sz w:val="24"/>
                <w:szCs w:val="24"/>
                <w:lang w:val="uk-UA"/>
              </w:rPr>
            </w:pPr>
            <w:r w:rsidRPr="00BE0057">
              <w:rPr>
                <w:sz w:val="24"/>
                <w:szCs w:val="24"/>
                <w:lang w:val="uk-UA"/>
              </w:rPr>
              <w:t>4.</w:t>
            </w:r>
          </w:p>
        </w:tc>
        <w:tc>
          <w:tcPr>
            <w:tcW w:w="3075" w:type="dxa"/>
          </w:tcPr>
          <w:p w:rsidR="00746FD5" w:rsidRPr="00BE0057" w:rsidRDefault="00746FD5" w:rsidP="00822E8A">
            <w:pPr>
              <w:spacing w:line="254" w:lineRule="auto"/>
              <w:jc w:val="both"/>
              <w:rPr>
                <w:sz w:val="24"/>
                <w:szCs w:val="24"/>
                <w:lang w:val="uk-UA"/>
              </w:rPr>
            </w:pPr>
            <w:r w:rsidRPr="00BE0057">
              <w:rPr>
                <w:sz w:val="24"/>
                <w:szCs w:val="24"/>
                <w:lang w:val="uk-UA"/>
              </w:rPr>
              <w:t>Відповідальний виконавець програми</w:t>
            </w:r>
          </w:p>
        </w:tc>
        <w:tc>
          <w:tcPr>
            <w:tcW w:w="6400" w:type="dxa"/>
          </w:tcPr>
          <w:p w:rsidR="00746FD5" w:rsidRPr="00BE0057" w:rsidRDefault="00746FD5" w:rsidP="0056041A">
            <w:pPr>
              <w:spacing w:after="240"/>
              <w:jc w:val="center"/>
              <w:rPr>
                <w:sz w:val="24"/>
                <w:szCs w:val="24"/>
                <w:lang w:val="uk-UA"/>
              </w:rPr>
            </w:pPr>
            <w:r w:rsidRPr="00BE0057">
              <w:rPr>
                <w:sz w:val="24"/>
                <w:szCs w:val="24"/>
                <w:lang w:val="uk-UA"/>
              </w:rPr>
              <w:t xml:space="preserve">Виконавчий комітет Бориславської міської ради, управління комунальної власності, земельних відносин та архітектури Бориславської міської ради, </w:t>
            </w:r>
            <w:r w:rsidRPr="00BE0057">
              <w:rPr>
                <w:color w:val="000000"/>
                <w:sz w:val="24"/>
                <w:szCs w:val="24"/>
                <w:lang w:val="uk-UA"/>
              </w:rPr>
              <w:t xml:space="preserve">управління житлово-комунального господарства та енергозбереження </w:t>
            </w:r>
            <w:r w:rsidRPr="00BE0057">
              <w:rPr>
                <w:sz w:val="24"/>
                <w:szCs w:val="24"/>
                <w:lang w:val="uk-UA"/>
              </w:rPr>
              <w:t>Бориславської</w:t>
            </w:r>
            <w:r w:rsidRPr="00BE0057">
              <w:rPr>
                <w:color w:val="000000"/>
                <w:sz w:val="24"/>
                <w:szCs w:val="24"/>
                <w:lang w:val="uk-UA"/>
              </w:rPr>
              <w:t xml:space="preserve"> міської ради</w:t>
            </w:r>
          </w:p>
        </w:tc>
      </w:tr>
      <w:tr w:rsidR="00746FD5" w:rsidRPr="00BE0057" w:rsidTr="00BE0057">
        <w:tc>
          <w:tcPr>
            <w:tcW w:w="533" w:type="dxa"/>
          </w:tcPr>
          <w:p w:rsidR="00746FD5" w:rsidRPr="00BE0057" w:rsidRDefault="00746FD5" w:rsidP="00BE2A1B">
            <w:pPr>
              <w:spacing w:line="254" w:lineRule="auto"/>
              <w:jc w:val="both"/>
              <w:rPr>
                <w:sz w:val="24"/>
                <w:szCs w:val="24"/>
                <w:lang w:val="uk-UA"/>
              </w:rPr>
            </w:pPr>
            <w:r w:rsidRPr="00BE0057">
              <w:rPr>
                <w:sz w:val="24"/>
                <w:szCs w:val="24"/>
                <w:lang w:val="uk-UA"/>
              </w:rPr>
              <w:t>5.</w:t>
            </w:r>
          </w:p>
        </w:tc>
        <w:tc>
          <w:tcPr>
            <w:tcW w:w="3075" w:type="dxa"/>
          </w:tcPr>
          <w:p w:rsidR="00746FD5" w:rsidRPr="00BE0057" w:rsidRDefault="00746FD5" w:rsidP="00822E8A">
            <w:pPr>
              <w:spacing w:line="254" w:lineRule="auto"/>
              <w:jc w:val="both"/>
              <w:rPr>
                <w:sz w:val="24"/>
                <w:szCs w:val="24"/>
                <w:lang w:val="uk-UA"/>
              </w:rPr>
            </w:pPr>
            <w:r w:rsidRPr="00BE0057">
              <w:rPr>
                <w:sz w:val="24"/>
                <w:szCs w:val="24"/>
                <w:lang w:val="uk-UA"/>
              </w:rPr>
              <w:t>Учасники програми:</w:t>
            </w:r>
          </w:p>
        </w:tc>
        <w:tc>
          <w:tcPr>
            <w:tcW w:w="6400" w:type="dxa"/>
          </w:tcPr>
          <w:p w:rsidR="00746FD5" w:rsidRPr="00BE0057" w:rsidRDefault="00746FD5" w:rsidP="0056041A">
            <w:pPr>
              <w:jc w:val="center"/>
              <w:rPr>
                <w:sz w:val="24"/>
                <w:szCs w:val="24"/>
                <w:lang w:val="uk-UA"/>
              </w:rPr>
            </w:pPr>
            <w:r w:rsidRPr="00BE0057">
              <w:rPr>
                <w:sz w:val="24"/>
                <w:szCs w:val="24"/>
                <w:lang w:val="uk-UA"/>
              </w:rPr>
              <w:t xml:space="preserve">Виконавчий комітет Бориславської міської ради, управління комунальної власності, земельних відносин та архітектури Бориславської міської ради, </w:t>
            </w:r>
            <w:r w:rsidRPr="00BE0057">
              <w:rPr>
                <w:color w:val="000000"/>
                <w:sz w:val="24"/>
                <w:szCs w:val="24"/>
                <w:lang w:val="uk-UA"/>
              </w:rPr>
              <w:t xml:space="preserve">управління житлово-комунального господарства та енергозбереження </w:t>
            </w:r>
            <w:r w:rsidRPr="00BE0057">
              <w:rPr>
                <w:sz w:val="24"/>
                <w:szCs w:val="24"/>
                <w:lang w:val="uk-UA"/>
              </w:rPr>
              <w:t>Бориславської</w:t>
            </w:r>
            <w:r w:rsidRPr="00BE0057">
              <w:rPr>
                <w:color w:val="000000"/>
                <w:sz w:val="24"/>
                <w:szCs w:val="24"/>
                <w:lang w:val="uk-UA"/>
              </w:rPr>
              <w:t xml:space="preserve"> міської ради</w:t>
            </w:r>
          </w:p>
        </w:tc>
      </w:tr>
      <w:tr w:rsidR="00746FD5" w:rsidRPr="00BE0057" w:rsidTr="00BE0057">
        <w:tc>
          <w:tcPr>
            <w:tcW w:w="533" w:type="dxa"/>
          </w:tcPr>
          <w:p w:rsidR="00746FD5" w:rsidRPr="00BE0057" w:rsidRDefault="00746FD5" w:rsidP="00BE2A1B">
            <w:pPr>
              <w:spacing w:line="254" w:lineRule="auto"/>
              <w:jc w:val="both"/>
              <w:rPr>
                <w:sz w:val="24"/>
                <w:szCs w:val="24"/>
                <w:lang w:val="uk-UA"/>
              </w:rPr>
            </w:pPr>
            <w:r w:rsidRPr="00BE0057">
              <w:rPr>
                <w:sz w:val="24"/>
                <w:szCs w:val="24"/>
                <w:lang w:val="uk-UA"/>
              </w:rPr>
              <w:t>6.</w:t>
            </w:r>
          </w:p>
        </w:tc>
        <w:tc>
          <w:tcPr>
            <w:tcW w:w="3075" w:type="dxa"/>
          </w:tcPr>
          <w:p w:rsidR="00746FD5" w:rsidRPr="00BE0057" w:rsidRDefault="00746FD5" w:rsidP="00822E8A">
            <w:pPr>
              <w:spacing w:line="254" w:lineRule="auto"/>
              <w:jc w:val="both"/>
              <w:rPr>
                <w:sz w:val="24"/>
                <w:szCs w:val="24"/>
                <w:lang w:val="uk-UA"/>
              </w:rPr>
            </w:pPr>
            <w:r w:rsidRPr="00BE0057">
              <w:rPr>
                <w:sz w:val="24"/>
                <w:szCs w:val="24"/>
                <w:lang w:val="uk-UA"/>
              </w:rPr>
              <w:t>Термін реалізації програми:</w:t>
            </w:r>
          </w:p>
        </w:tc>
        <w:tc>
          <w:tcPr>
            <w:tcW w:w="6400" w:type="dxa"/>
          </w:tcPr>
          <w:p w:rsidR="00746FD5" w:rsidRPr="00BE0057" w:rsidRDefault="00746FD5" w:rsidP="0056041A">
            <w:pPr>
              <w:jc w:val="center"/>
              <w:rPr>
                <w:sz w:val="24"/>
                <w:szCs w:val="24"/>
                <w:lang w:val="uk-UA"/>
              </w:rPr>
            </w:pPr>
            <w:r w:rsidRPr="00BE0057">
              <w:rPr>
                <w:sz w:val="24"/>
                <w:szCs w:val="24"/>
                <w:lang w:val="uk-UA"/>
              </w:rPr>
              <w:t>2025-2026 роки</w:t>
            </w:r>
          </w:p>
        </w:tc>
      </w:tr>
      <w:tr w:rsidR="00746FD5" w:rsidRPr="00BE0057" w:rsidTr="00BE0057">
        <w:tc>
          <w:tcPr>
            <w:tcW w:w="533" w:type="dxa"/>
          </w:tcPr>
          <w:p w:rsidR="00746FD5" w:rsidRPr="00BE0057" w:rsidRDefault="00746FD5" w:rsidP="00BE2A1B">
            <w:pPr>
              <w:spacing w:line="254" w:lineRule="auto"/>
              <w:jc w:val="both"/>
              <w:rPr>
                <w:sz w:val="24"/>
                <w:szCs w:val="24"/>
                <w:lang w:val="uk-UA"/>
              </w:rPr>
            </w:pPr>
            <w:r w:rsidRPr="00BE0057">
              <w:rPr>
                <w:sz w:val="24"/>
                <w:szCs w:val="24"/>
                <w:lang w:val="uk-UA"/>
              </w:rPr>
              <w:t>7.</w:t>
            </w:r>
          </w:p>
        </w:tc>
        <w:tc>
          <w:tcPr>
            <w:tcW w:w="3075" w:type="dxa"/>
          </w:tcPr>
          <w:p w:rsidR="00746FD5" w:rsidRPr="00BE0057" w:rsidRDefault="00746FD5" w:rsidP="00822E8A">
            <w:pPr>
              <w:spacing w:line="254" w:lineRule="auto"/>
              <w:jc w:val="both"/>
              <w:rPr>
                <w:sz w:val="24"/>
                <w:szCs w:val="24"/>
                <w:lang w:val="uk-UA"/>
              </w:rPr>
            </w:pPr>
            <w:r w:rsidRPr="00BE0057">
              <w:rPr>
                <w:sz w:val="24"/>
                <w:szCs w:val="24"/>
                <w:lang w:val="uk-UA"/>
              </w:rPr>
              <w:t>Перелік місцевих бюджетів, які беруть у участь у виконанні програми:</w:t>
            </w:r>
          </w:p>
        </w:tc>
        <w:tc>
          <w:tcPr>
            <w:tcW w:w="6400" w:type="dxa"/>
          </w:tcPr>
          <w:p w:rsidR="00746FD5" w:rsidRPr="00BE0057" w:rsidRDefault="00746FD5" w:rsidP="0056041A">
            <w:pPr>
              <w:jc w:val="center"/>
              <w:rPr>
                <w:sz w:val="24"/>
                <w:szCs w:val="24"/>
                <w:lang w:val="uk-UA"/>
              </w:rPr>
            </w:pPr>
            <w:r w:rsidRPr="00BE0057">
              <w:rPr>
                <w:sz w:val="24"/>
                <w:szCs w:val="24"/>
                <w:lang w:val="uk-UA"/>
              </w:rPr>
              <w:t>Бюджет Бориславської міської територіальної громади</w:t>
            </w:r>
          </w:p>
        </w:tc>
      </w:tr>
      <w:tr w:rsidR="00746FD5" w:rsidRPr="00BE0057" w:rsidTr="00BE0057">
        <w:tc>
          <w:tcPr>
            <w:tcW w:w="533" w:type="dxa"/>
          </w:tcPr>
          <w:p w:rsidR="00746FD5" w:rsidRPr="00BE0057" w:rsidRDefault="00746FD5" w:rsidP="00BE2A1B">
            <w:pPr>
              <w:spacing w:line="254" w:lineRule="auto"/>
              <w:jc w:val="both"/>
              <w:rPr>
                <w:sz w:val="24"/>
                <w:szCs w:val="24"/>
                <w:lang w:val="uk-UA"/>
              </w:rPr>
            </w:pPr>
            <w:r w:rsidRPr="00BE0057">
              <w:rPr>
                <w:sz w:val="24"/>
                <w:szCs w:val="24"/>
                <w:lang w:val="uk-UA"/>
              </w:rPr>
              <w:t>8.</w:t>
            </w:r>
          </w:p>
        </w:tc>
        <w:tc>
          <w:tcPr>
            <w:tcW w:w="3075" w:type="dxa"/>
          </w:tcPr>
          <w:p w:rsidR="00746FD5" w:rsidRPr="00BE0057" w:rsidRDefault="00746FD5" w:rsidP="00822E8A">
            <w:pPr>
              <w:spacing w:line="254" w:lineRule="auto"/>
              <w:jc w:val="both"/>
              <w:rPr>
                <w:sz w:val="24"/>
                <w:szCs w:val="24"/>
                <w:lang w:val="uk-UA"/>
              </w:rPr>
            </w:pPr>
            <w:r w:rsidRPr="00BE0057">
              <w:rPr>
                <w:sz w:val="24"/>
                <w:szCs w:val="24"/>
                <w:lang w:val="uk-UA"/>
              </w:rPr>
              <w:t>Етапи виконання програми</w:t>
            </w:r>
          </w:p>
        </w:tc>
        <w:tc>
          <w:tcPr>
            <w:tcW w:w="6400" w:type="dxa"/>
          </w:tcPr>
          <w:p w:rsidR="00746FD5" w:rsidRPr="00BE0057" w:rsidRDefault="00746FD5" w:rsidP="0056041A">
            <w:pPr>
              <w:jc w:val="both"/>
              <w:rPr>
                <w:sz w:val="24"/>
                <w:szCs w:val="24"/>
                <w:lang w:val="uk-UA"/>
              </w:rPr>
            </w:pPr>
            <w:r w:rsidRPr="00BE0057">
              <w:rPr>
                <w:sz w:val="24"/>
                <w:szCs w:val="24"/>
                <w:lang w:val="uk-UA"/>
              </w:rPr>
              <w:t>2025 рік - 615 000 грн. З них:</w:t>
            </w:r>
          </w:p>
          <w:p w:rsidR="00746FD5" w:rsidRPr="00BE0057" w:rsidRDefault="00746FD5" w:rsidP="0056041A">
            <w:pPr>
              <w:pStyle w:val="ListParagraph"/>
              <w:numPr>
                <w:ilvl w:val="0"/>
                <w:numId w:val="5"/>
              </w:numPr>
              <w:suppressAutoHyphens w:val="0"/>
              <w:ind w:left="0" w:firstLine="360"/>
              <w:jc w:val="both"/>
              <w:rPr>
                <w:sz w:val="24"/>
                <w:szCs w:val="24"/>
                <w:lang w:val="uk-UA"/>
              </w:rPr>
            </w:pPr>
            <w:r w:rsidRPr="00BE0057">
              <w:rPr>
                <w:sz w:val="24"/>
                <w:szCs w:val="24"/>
                <w:lang w:val="uk-UA"/>
              </w:rPr>
              <w:t>виконавчий комітет Бориславської міської ради  - 500 000 грн.;</w:t>
            </w:r>
          </w:p>
          <w:p w:rsidR="00746FD5" w:rsidRPr="00BE0057" w:rsidRDefault="00746FD5" w:rsidP="0056041A">
            <w:pPr>
              <w:pStyle w:val="ListParagraph"/>
              <w:numPr>
                <w:ilvl w:val="0"/>
                <w:numId w:val="5"/>
              </w:numPr>
              <w:suppressAutoHyphens w:val="0"/>
              <w:ind w:left="26" w:firstLine="334"/>
              <w:jc w:val="both"/>
              <w:rPr>
                <w:sz w:val="24"/>
                <w:szCs w:val="24"/>
                <w:lang w:val="uk-UA"/>
              </w:rPr>
            </w:pPr>
            <w:r w:rsidRPr="00BE0057">
              <w:rPr>
                <w:sz w:val="24"/>
                <w:szCs w:val="24"/>
                <w:lang w:val="uk-UA"/>
              </w:rPr>
              <w:t>управління комунальної власності, земельних відносин та архітектури Бориславської міської ради - 100 000 грн.;</w:t>
            </w:r>
          </w:p>
          <w:p w:rsidR="00746FD5" w:rsidRPr="00BE0057" w:rsidRDefault="00746FD5" w:rsidP="0056041A">
            <w:pPr>
              <w:pStyle w:val="ListParagraph"/>
              <w:numPr>
                <w:ilvl w:val="0"/>
                <w:numId w:val="5"/>
              </w:numPr>
              <w:suppressAutoHyphens w:val="0"/>
              <w:ind w:left="26" w:firstLine="334"/>
              <w:jc w:val="both"/>
              <w:rPr>
                <w:sz w:val="24"/>
                <w:szCs w:val="24"/>
                <w:lang w:val="uk-UA"/>
              </w:rPr>
            </w:pPr>
            <w:r w:rsidRPr="00BE0057">
              <w:rPr>
                <w:color w:val="000000"/>
                <w:sz w:val="24"/>
                <w:szCs w:val="24"/>
                <w:lang w:val="uk-UA"/>
              </w:rPr>
              <w:t>управління житлово-комунального господарства та енергозбереження міської ради Бориславської міської ради – 15000 грн.</w:t>
            </w:r>
          </w:p>
          <w:p w:rsidR="00746FD5" w:rsidRPr="00BE0057" w:rsidRDefault="00746FD5" w:rsidP="0056041A">
            <w:pPr>
              <w:jc w:val="both"/>
              <w:rPr>
                <w:sz w:val="24"/>
                <w:szCs w:val="24"/>
                <w:lang w:val="uk-UA"/>
              </w:rPr>
            </w:pPr>
          </w:p>
          <w:p w:rsidR="00746FD5" w:rsidRPr="00BE0057" w:rsidRDefault="00746FD5" w:rsidP="0056041A">
            <w:pPr>
              <w:jc w:val="both"/>
              <w:rPr>
                <w:sz w:val="24"/>
                <w:szCs w:val="24"/>
                <w:lang w:val="uk-UA"/>
              </w:rPr>
            </w:pPr>
            <w:r w:rsidRPr="00BE0057">
              <w:rPr>
                <w:sz w:val="24"/>
                <w:szCs w:val="24"/>
                <w:lang w:val="uk-UA"/>
              </w:rPr>
              <w:t>2026 рік – 525000 грн. З них:</w:t>
            </w:r>
          </w:p>
          <w:p w:rsidR="00746FD5" w:rsidRPr="00BE0057" w:rsidRDefault="00746FD5" w:rsidP="0056041A">
            <w:pPr>
              <w:pStyle w:val="ListParagraph"/>
              <w:numPr>
                <w:ilvl w:val="0"/>
                <w:numId w:val="5"/>
              </w:numPr>
              <w:suppressAutoHyphens w:val="0"/>
              <w:ind w:left="26" w:firstLine="334"/>
              <w:jc w:val="both"/>
              <w:rPr>
                <w:sz w:val="24"/>
                <w:szCs w:val="24"/>
                <w:lang w:val="uk-UA"/>
              </w:rPr>
            </w:pPr>
            <w:r w:rsidRPr="00BE0057">
              <w:rPr>
                <w:sz w:val="24"/>
                <w:szCs w:val="24"/>
                <w:lang w:val="uk-UA"/>
              </w:rPr>
              <w:t>виконавчий комітет Бориславської міської ради  - 500 000 грн.;</w:t>
            </w:r>
          </w:p>
          <w:p w:rsidR="00746FD5" w:rsidRPr="00BE0057" w:rsidRDefault="00746FD5" w:rsidP="00BE0057">
            <w:pPr>
              <w:pStyle w:val="ListParagraph"/>
              <w:numPr>
                <w:ilvl w:val="0"/>
                <w:numId w:val="5"/>
              </w:numPr>
              <w:suppressAutoHyphens w:val="0"/>
              <w:ind w:left="26" w:firstLine="334"/>
              <w:jc w:val="both"/>
              <w:rPr>
                <w:sz w:val="24"/>
                <w:szCs w:val="24"/>
                <w:lang w:val="uk-UA"/>
              </w:rPr>
            </w:pPr>
            <w:r w:rsidRPr="00BE0057">
              <w:rPr>
                <w:sz w:val="24"/>
                <w:szCs w:val="24"/>
                <w:lang w:val="uk-UA"/>
              </w:rPr>
              <w:t>управління житлово-комунального господарства та енергозбереження міської ради Бориславської міської ради – 25000 грн.</w:t>
            </w:r>
          </w:p>
        </w:tc>
      </w:tr>
    </w:tbl>
    <w:p w:rsidR="00746FD5" w:rsidRPr="00BE0057" w:rsidRDefault="00746FD5" w:rsidP="00BE0057">
      <w:pPr>
        <w:jc w:val="both"/>
        <w:rPr>
          <w:sz w:val="24"/>
          <w:szCs w:val="24"/>
          <w:lang w:val="uk-UA"/>
        </w:rPr>
      </w:pPr>
    </w:p>
    <w:p w:rsidR="00746FD5" w:rsidRPr="00BE0057" w:rsidRDefault="00746FD5" w:rsidP="001C7220">
      <w:pPr>
        <w:jc w:val="both"/>
        <w:rPr>
          <w:sz w:val="24"/>
          <w:szCs w:val="24"/>
          <w:lang w:val="uk-UA"/>
        </w:rPr>
      </w:pPr>
      <w:r w:rsidRPr="00BE0057">
        <w:rPr>
          <w:sz w:val="24"/>
          <w:szCs w:val="24"/>
          <w:lang w:val="uk-UA"/>
        </w:rPr>
        <w:t xml:space="preserve">Міський голова                                                                                            </w:t>
      </w:r>
      <w:r>
        <w:rPr>
          <w:sz w:val="24"/>
          <w:szCs w:val="24"/>
          <w:lang w:val="uk-UA"/>
        </w:rPr>
        <w:t xml:space="preserve"> </w:t>
      </w:r>
      <w:r w:rsidRPr="00BE0057">
        <w:rPr>
          <w:sz w:val="24"/>
          <w:szCs w:val="24"/>
          <w:lang w:val="uk-UA"/>
        </w:rPr>
        <w:t xml:space="preserve">    Ігор ЯВОРСЬКИЙ</w:t>
      </w:r>
    </w:p>
    <w:p w:rsidR="00746FD5" w:rsidRDefault="00746FD5" w:rsidP="00D26B3F">
      <w:pPr>
        <w:rPr>
          <w:sz w:val="26"/>
          <w:szCs w:val="26"/>
          <w:lang w:val="uk-UA"/>
        </w:rPr>
      </w:pPr>
    </w:p>
    <w:sectPr w:rsidR="00746FD5" w:rsidSect="0056041A">
      <w:pgSz w:w="11906" w:h="16838"/>
      <w:pgMar w:top="567" w:right="567" w:bottom="567"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7143B"/>
    <w:multiLevelType w:val="hybridMultilevel"/>
    <w:tmpl w:val="A4A8303A"/>
    <w:lvl w:ilvl="0" w:tplc="FC8C283A">
      <w:start w:val="2025"/>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
    <w:nsid w:val="2CFA3C71"/>
    <w:multiLevelType w:val="hybridMultilevel"/>
    <w:tmpl w:val="A81484C6"/>
    <w:lvl w:ilvl="0" w:tplc="B2387AC8">
      <w:start w:val="1"/>
      <w:numFmt w:val="decimal"/>
      <w:lvlText w:val="%1."/>
      <w:lvlJc w:val="left"/>
      <w:pPr>
        <w:ind w:left="1803" w:hanging="1095"/>
      </w:pPr>
      <w:rPr>
        <w:rFonts w:hint="default"/>
      </w:rPr>
    </w:lvl>
    <w:lvl w:ilvl="1" w:tplc="04220019">
      <w:start w:val="1"/>
      <w:numFmt w:val="lowerLetter"/>
      <w:pStyle w:val="Heading2"/>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2">
    <w:nsid w:val="38CB0D9A"/>
    <w:multiLevelType w:val="hybridMultilevel"/>
    <w:tmpl w:val="78F4BBA2"/>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nsid w:val="5D723688"/>
    <w:multiLevelType w:val="hybridMultilevel"/>
    <w:tmpl w:val="9B2081B6"/>
    <w:lvl w:ilvl="0" w:tplc="9014DB74">
      <w:start w:val="1"/>
      <w:numFmt w:val="decimal"/>
      <w:lvlText w:val="%1."/>
      <w:lvlJc w:val="left"/>
      <w:pPr>
        <w:ind w:left="1211" w:hanging="360"/>
      </w:pPr>
      <w:rPr>
        <w:rFonts w:hint="default"/>
      </w:rPr>
    </w:lvl>
    <w:lvl w:ilvl="1" w:tplc="04220019">
      <w:start w:val="1"/>
      <w:numFmt w:val="lowerLetter"/>
      <w:lvlText w:val="%2."/>
      <w:lvlJc w:val="left"/>
      <w:pPr>
        <w:ind w:left="1931" w:hanging="360"/>
      </w:pPr>
    </w:lvl>
    <w:lvl w:ilvl="2" w:tplc="0422001B">
      <w:start w:val="1"/>
      <w:numFmt w:val="lowerRoman"/>
      <w:lvlText w:val="%3."/>
      <w:lvlJc w:val="right"/>
      <w:pPr>
        <w:ind w:left="2651" w:hanging="180"/>
      </w:pPr>
    </w:lvl>
    <w:lvl w:ilvl="3" w:tplc="0422000F">
      <w:start w:val="1"/>
      <w:numFmt w:val="decimal"/>
      <w:lvlText w:val="%4."/>
      <w:lvlJc w:val="left"/>
      <w:pPr>
        <w:ind w:left="3371" w:hanging="360"/>
      </w:pPr>
    </w:lvl>
    <w:lvl w:ilvl="4" w:tplc="04220019">
      <w:start w:val="1"/>
      <w:numFmt w:val="lowerLetter"/>
      <w:lvlText w:val="%5."/>
      <w:lvlJc w:val="left"/>
      <w:pPr>
        <w:ind w:left="4091" w:hanging="360"/>
      </w:pPr>
    </w:lvl>
    <w:lvl w:ilvl="5" w:tplc="0422001B">
      <w:start w:val="1"/>
      <w:numFmt w:val="lowerRoman"/>
      <w:lvlText w:val="%6."/>
      <w:lvlJc w:val="right"/>
      <w:pPr>
        <w:ind w:left="4811" w:hanging="180"/>
      </w:pPr>
    </w:lvl>
    <w:lvl w:ilvl="6" w:tplc="0422000F">
      <w:start w:val="1"/>
      <w:numFmt w:val="decimal"/>
      <w:lvlText w:val="%7."/>
      <w:lvlJc w:val="left"/>
      <w:pPr>
        <w:ind w:left="5531" w:hanging="360"/>
      </w:pPr>
    </w:lvl>
    <w:lvl w:ilvl="7" w:tplc="04220019">
      <w:start w:val="1"/>
      <w:numFmt w:val="lowerLetter"/>
      <w:lvlText w:val="%8."/>
      <w:lvlJc w:val="left"/>
      <w:pPr>
        <w:ind w:left="6251" w:hanging="360"/>
      </w:pPr>
    </w:lvl>
    <w:lvl w:ilvl="8" w:tplc="0422001B">
      <w:start w:val="1"/>
      <w:numFmt w:val="lowerRoman"/>
      <w:lvlText w:val="%9."/>
      <w:lvlJc w:val="right"/>
      <w:pPr>
        <w:ind w:left="6971" w:hanging="180"/>
      </w:pPr>
    </w:lvl>
  </w:abstractNum>
  <w:num w:numId="1">
    <w:abstractNumId w:val="1"/>
  </w:num>
  <w:num w:numId="2">
    <w:abstractNumId w:val="3"/>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0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A4788"/>
    <w:rsid w:val="000F55BB"/>
    <w:rsid w:val="00135AD4"/>
    <w:rsid w:val="001706AF"/>
    <w:rsid w:val="001747DA"/>
    <w:rsid w:val="00177762"/>
    <w:rsid w:val="001C0534"/>
    <w:rsid w:val="001C7220"/>
    <w:rsid w:val="002745E3"/>
    <w:rsid w:val="00293227"/>
    <w:rsid w:val="00307A15"/>
    <w:rsid w:val="003450E0"/>
    <w:rsid w:val="003C14BD"/>
    <w:rsid w:val="003E4964"/>
    <w:rsid w:val="00440FA6"/>
    <w:rsid w:val="00453621"/>
    <w:rsid w:val="00491485"/>
    <w:rsid w:val="004A5A88"/>
    <w:rsid w:val="0056041A"/>
    <w:rsid w:val="005E2731"/>
    <w:rsid w:val="00675A3F"/>
    <w:rsid w:val="006A3B3F"/>
    <w:rsid w:val="00733542"/>
    <w:rsid w:val="00746FD5"/>
    <w:rsid w:val="00757DD7"/>
    <w:rsid w:val="008073CE"/>
    <w:rsid w:val="00822E8A"/>
    <w:rsid w:val="00842891"/>
    <w:rsid w:val="00857B62"/>
    <w:rsid w:val="008918FD"/>
    <w:rsid w:val="0092081B"/>
    <w:rsid w:val="00A21CB1"/>
    <w:rsid w:val="00A96C26"/>
    <w:rsid w:val="00AA4788"/>
    <w:rsid w:val="00B8113D"/>
    <w:rsid w:val="00B820FF"/>
    <w:rsid w:val="00BE0057"/>
    <w:rsid w:val="00BE2A1B"/>
    <w:rsid w:val="00C0017E"/>
    <w:rsid w:val="00C62EC8"/>
    <w:rsid w:val="00D1348E"/>
    <w:rsid w:val="00D26B3F"/>
    <w:rsid w:val="00D437DE"/>
    <w:rsid w:val="00D64B07"/>
    <w:rsid w:val="00D873BA"/>
    <w:rsid w:val="00DF7C5C"/>
    <w:rsid w:val="00E011B3"/>
    <w:rsid w:val="00E17CC0"/>
    <w:rsid w:val="00E60B52"/>
    <w:rsid w:val="00F11F16"/>
    <w:rsid w:val="00FA2506"/>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88"/>
    <w:pPr>
      <w:suppressAutoHyphens/>
    </w:pPr>
    <w:rPr>
      <w:rFonts w:ascii="Times New Roman" w:eastAsia="Times New Roman" w:hAnsi="Times New Roman"/>
      <w:sz w:val="20"/>
      <w:szCs w:val="20"/>
      <w:lang w:val="ru-RU" w:eastAsia="ar-SA"/>
    </w:rPr>
  </w:style>
  <w:style w:type="paragraph" w:styleId="Heading2">
    <w:name w:val="heading 2"/>
    <w:basedOn w:val="Normal"/>
    <w:next w:val="Normal"/>
    <w:link w:val="Heading2Char"/>
    <w:uiPriority w:val="99"/>
    <w:qFormat/>
    <w:rsid w:val="00AA4788"/>
    <w:pPr>
      <w:keepNext/>
      <w:numPr>
        <w:ilvl w:val="1"/>
        <w:numId w:val="1"/>
      </w:numPr>
      <w:tabs>
        <w:tab w:val="num" w:pos="360"/>
      </w:tabs>
      <w:ind w:left="0" w:firstLine="0"/>
      <w:outlineLvl w:val="1"/>
    </w:pPr>
    <w:rPr>
      <w:sz w:val="26"/>
      <w:szCs w:val="26"/>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A4788"/>
    <w:rPr>
      <w:rFonts w:ascii="Times New Roman" w:hAnsi="Times New Roman" w:cs="Times New Roman"/>
      <w:sz w:val="26"/>
      <w:szCs w:val="26"/>
      <w:lang w:eastAsia="ar-SA" w:bidi="ar-SA"/>
    </w:rPr>
  </w:style>
  <w:style w:type="paragraph" w:styleId="BodyTextIndent2">
    <w:name w:val="Body Text Indent 2"/>
    <w:basedOn w:val="Normal"/>
    <w:link w:val="BodyTextIndent2Char"/>
    <w:uiPriority w:val="99"/>
    <w:semiHidden/>
    <w:rsid w:val="00AA4788"/>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A4788"/>
    <w:rPr>
      <w:rFonts w:ascii="Times New Roman" w:hAnsi="Times New Roman" w:cs="Times New Roman"/>
      <w:sz w:val="20"/>
      <w:szCs w:val="20"/>
      <w:lang w:val="ru-RU" w:eastAsia="ar-SA" w:bidi="ar-SA"/>
    </w:rPr>
  </w:style>
  <w:style w:type="paragraph" w:styleId="NoSpacing">
    <w:name w:val="No Spacing"/>
    <w:uiPriority w:val="99"/>
    <w:qFormat/>
    <w:rsid w:val="00AA4788"/>
    <w:rPr>
      <w:rFonts w:eastAsia="Times New Roman" w:cs="Calibri"/>
      <w:lang w:val="ru-RU" w:eastAsia="en-US"/>
    </w:rPr>
  </w:style>
  <w:style w:type="paragraph" w:customStyle="1" w:styleId="a">
    <w:name w:val="заголов"/>
    <w:basedOn w:val="Normal"/>
    <w:uiPriority w:val="99"/>
    <w:rsid w:val="00AA4788"/>
    <w:pPr>
      <w:widowControl w:val="0"/>
      <w:jc w:val="center"/>
    </w:pPr>
    <w:rPr>
      <w:b/>
      <w:bCs/>
      <w:kern w:val="2"/>
      <w:sz w:val="24"/>
      <w:szCs w:val="24"/>
      <w:lang w:val="uk-UA"/>
    </w:rPr>
  </w:style>
  <w:style w:type="paragraph" w:styleId="NormalWeb">
    <w:name w:val="Normal (Web)"/>
    <w:basedOn w:val="Normal"/>
    <w:uiPriority w:val="99"/>
    <w:rsid w:val="00AA4788"/>
    <w:pPr>
      <w:spacing w:before="150" w:after="150"/>
    </w:pPr>
    <w:rPr>
      <w:sz w:val="24"/>
      <w:szCs w:val="24"/>
      <w:lang w:eastAsia="zh-CN"/>
    </w:rPr>
  </w:style>
  <w:style w:type="paragraph" w:customStyle="1" w:styleId="FR1">
    <w:name w:val="FR1"/>
    <w:uiPriority w:val="99"/>
    <w:rsid w:val="00AA4788"/>
    <w:pPr>
      <w:widowControl w:val="0"/>
      <w:suppressAutoHyphens/>
      <w:autoSpaceDE w:val="0"/>
      <w:jc w:val="center"/>
    </w:pPr>
    <w:rPr>
      <w:rFonts w:ascii="Arial" w:eastAsia="Times New Roman" w:hAnsi="Arial" w:cs="Arial"/>
      <w:sz w:val="24"/>
      <w:szCs w:val="24"/>
    </w:rPr>
  </w:style>
  <w:style w:type="paragraph" w:styleId="BodyText2">
    <w:name w:val="Body Text 2"/>
    <w:basedOn w:val="Normal"/>
    <w:link w:val="BodyText2Char"/>
    <w:uiPriority w:val="99"/>
    <w:rsid w:val="00AA4788"/>
    <w:pPr>
      <w:spacing w:after="120" w:line="480" w:lineRule="auto"/>
    </w:pPr>
    <w:rPr>
      <w:lang w:eastAsia="zh-CN"/>
    </w:rPr>
  </w:style>
  <w:style w:type="character" w:customStyle="1" w:styleId="BodyText2Char">
    <w:name w:val="Body Text 2 Char"/>
    <w:basedOn w:val="DefaultParagraphFont"/>
    <w:link w:val="BodyText2"/>
    <w:uiPriority w:val="99"/>
    <w:locked/>
    <w:rsid w:val="00AA4788"/>
    <w:rPr>
      <w:rFonts w:ascii="Times New Roman" w:hAnsi="Times New Roman" w:cs="Times New Roman"/>
      <w:sz w:val="20"/>
      <w:szCs w:val="20"/>
      <w:lang w:val="ru-RU" w:eastAsia="zh-CN"/>
    </w:rPr>
  </w:style>
  <w:style w:type="paragraph" w:customStyle="1" w:styleId="Standard">
    <w:name w:val="Standard"/>
    <w:uiPriority w:val="99"/>
    <w:rsid w:val="00AA4788"/>
    <w:pPr>
      <w:widowControl w:val="0"/>
      <w:suppressAutoHyphens/>
      <w:autoSpaceDN w:val="0"/>
      <w:textAlignment w:val="baseline"/>
    </w:pPr>
    <w:rPr>
      <w:rFonts w:ascii="Times New Roman" w:eastAsia="SimSun" w:hAnsi="Times New Roman"/>
      <w:kern w:val="3"/>
      <w:sz w:val="24"/>
      <w:szCs w:val="24"/>
      <w:lang w:val="en-US" w:eastAsia="en-US"/>
    </w:rPr>
  </w:style>
  <w:style w:type="paragraph" w:styleId="BodyTextIndent">
    <w:name w:val="Body Text Indent"/>
    <w:basedOn w:val="Normal"/>
    <w:link w:val="BodyTextIndentChar"/>
    <w:uiPriority w:val="99"/>
    <w:rsid w:val="00AA4788"/>
    <w:pPr>
      <w:spacing w:after="120"/>
      <w:ind w:left="283"/>
    </w:pPr>
    <w:rPr>
      <w:lang w:eastAsia="zh-CN"/>
    </w:rPr>
  </w:style>
  <w:style w:type="character" w:customStyle="1" w:styleId="BodyTextIndentChar">
    <w:name w:val="Body Text Indent Char"/>
    <w:basedOn w:val="DefaultParagraphFont"/>
    <w:link w:val="BodyTextIndent"/>
    <w:uiPriority w:val="99"/>
    <w:locked/>
    <w:rsid w:val="00AA4788"/>
    <w:rPr>
      <w:rFonts w:ascii="Times New Roman" w:hAnsi="Times New Roman" w:cs="Times New Roman"/>
      <w:sz w:val="20"/>
      <w:szCs w:val="20"/>
      <w:lang w:val="ru-RU" w:eastAsia="zh-CN"/>
    </w:rPr>
  </w:style>
  <w:style w:type="paragraph" w:styleId="ListParagraph">
    <w:name w:val="List Paragraph"/>
    <w:basedOn w:val="Normal"/>
    <w:uiPriority w:val="99"/>
    <w:qFormat/>
    <w:rsid w:val="00AA4788"/>
    <w:pPr>
      <w:ind w:left="720"/>
    </w:pPr>
  </w:style>
  <w:style w:type="paragraph" w:styleId="BodyText">
    <w:name w:val="Body Text"/>
    <w:basedOn w:val="Normal"/>
    <w:link w:val="BodyTextChar"/>
    <w:uiPriority w:val="99"/>
    <w:semiHidden/>
    <w:rsid w:val="00135AD4"/>
    <w:pPr>
      <w:spacing w:after="120"/>
    </w:pPr>
  </w:style>
  <w:style w:type="character" w:customStyle="1" w:styleId="BodyTextChar">
    <w:name w:val="Body Text Char"/>
    <w:basedOn w:val="DefaultParagraphFont"/>
    <w:link w:val="BodyText"/>
    <w:uiPriority w:val="99"/>
    <w:semiHidden/>
    <w:locked/>
    <w:rsid w:val="00135AD4"/>
    <w:rPr>
      <w:rFonts w:ascii="Times New Roman" w:hAnsi="Times New Roman" w:cs="Times New Roman"/>
      <w:sz w:val="20"/>
      <w:szCs w:val="20"/>
      <w:lang w:val="ru-RU" w:eastAsia="ar-SA" w:bidi="ar-SA"/>
    </w:rPr>
  </w:style>
  <w:style w:type="character" w:styleId="Strong">
    <w:name w:val="Strong"/>
    <w:basedOn w:val="DefaultParagraphFont"/>
    <w:uiPriority w:val="99"/>
    <w:qFormat/>
    <w:rsid w:val="00135AD4"/>
    <w:rPr>
      <w:rFonts w:ascii="Times New Roman" w:hAnsi="Times New Roman" w:cs="Times New Roman"/>
      <w:b/>
      <w:bCs/>
    </w:rPr>
  </w:style>
</w:styles>
</file>

<file path=word/webSettings.xml><?xml version="1.0" encoding="utf-8"?>
<w:webSettings xmlns:r="http://schemas.openxmlformats.org/officeDocument/2006/relationships" xmlns:w="http://schemas.openxmlformats.org/wordprocessingml/2006/main">
  <w:divs>
    <w:div w:id="17817525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151</TotalTime>
  <Pages>5</Pages>
  <Words>8245</Words>
  <Characters>4701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26</cp:revision>
  <cp:lastPrinted>2026-09-21T10:02:00Z</cp:lastPrinted>
  <dcterms:created xsi:type="dcterms:W3CDTF">2024-06-06T11:18:00Z</dcterms:created>
  <dcterms:modified xsi:type="dcterms:W3CDTF">2026-09-24T10:03:00Z</dcterms:modified>
</cp:coreProperties>
</file>