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850014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0CAF936D" w:rsidR="0014209F" w:rsidRPr="004D0D24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>2</w:t>
            </w:r>
            <w:r w:rsidR="00875233">
              <w:rPr>
                <w:sz w:val="26"/>
                <w:szCs w:val="26"/>
                <w:u w:val="single"/>
              </w:rPr>
              <w:t>3</w:t>
            </w:r>
            <w:r w:rsidR="0014209F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tabs>
                <w:tab w:val="left" w:pos="4680"/>
                <w:tab w:val="left" w:pos="6804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04FAC2C0" w:rsidR="0014209F" w:rsidRPr="00767104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 xml:space="preserve">№ </w:t>
            </w:r>
            <w:r w:rsidR="00A56B3D" w:rsidRPr="003308A3">
              <w:rPr>
                <w:bCs/>
                <w:sz w:val="26"/>
                <w:szCs w:val="26"/>
                <w:u w:val="single"/>
              </w:rPr>
              <w:t>49</w:t>
            </w:r>
            <w:r w:rsidR="00CC1375">
              <w:rPr>
                <w:bCs/>
                <w:sz w:val="26"/>
                <w:szCs w:val="26"/>
                <w:u w:val="single"/>
                <w:lang w:val="uk-UA"/>
              </w:rPr>
              <w:t>7</w:t>
            </w:r>
            <w:r w:rsidR="00A56B3D">
              <w:rPr>
                <w:b/>
                <w:sz w:val="26"/>
                <w:szCs w:val="26"/>
                <w:u w:val="single"/>
              </w:rPr>
              <w:t>-</w:t>
            </w:r>
            <w:r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86406F" w:rsidRDefault="00D15B2F" w:rsidP="00D15B2F">
      <w:pPr>
        <w:jc w:val="both"/>
        <w:rPr>
          <w:rFonts w:ascii="Times New Roman CYR" w:hAnsi="Times New Roman CYR" w:cs="Times New Roman CYR"/>
          <w:lang w:val="uk-UA"/>
        </w:rPr>
      </w:pPr>
    </w:p>
    <w:p w14:paraId="1E12B742" w14:textId="77777777" w:rsidR="00CC1375" w:rsidRPr="00CC1375" w:rsidRDefault="00CC1375" w:rsidP="00CC1375">
      <w:pPr>
        <w:suppressAutoHyphens/>
        <w:jc w:val="both"/>
        <w:rPr>
          <w:sz w:val="26"/>
          <w:szCs w:val="26"/>
          <w:lang w:val="uk-UA"/>
        </w:rPr>
      </w:pPr>
      <w:r w:rsidRPr="00CC1375">
        <w:rPr>
          <w:sz w:val="26"/>
          <w:szCs w:val="26"/>
          <w:lang w:val="uk-UA"/>
        </w:rPr>
        <w:t xml:space="preserve">Про проведення оповіщення </w:t>
      </w:r>
    </w:p>
    <w:p w14:paraId="4F0D15F9" w14:textId="77777777" w:rsidR="00CC1375" w:rsidRPr="00CC1375" w:rsidRDefault="00CC1375" w:rsidP="00CC1375">
      <w:pPr>
        <w:suppressAutoHyphens/>
        <w:jc w:val="both"/>
        <w:rPr>
          <w:sz w:val="26"/>
          <w:szCs w:val="26"/>
          <w:lang w:val="uk-UA"/>
        </w:rPr>
      </w:pPr>
      <w:r w:rsidRPr="00CC1375">
        <w:rPr>
          <w:sz w:val="26"/>
          <w:szCs w:val="26"/>
          <w:lang w:val="uk-UA"/>
        </w:rPr>
        <w:t>військовозобов’язаних</w:t>
      </w:r>
    </w:p>
    <w:p w14:paraId="4410D7BC" w14:textId="77777777" w:rsidR="00CC1375" w:rsidRPr="00265601" w:rsidRDefault="00CC1375" w:rsidP="00CC1375">
      <w:pPr>
        <w:suppressAutoHyphens/>
        <w:jc w:val="both"/>
        <w:rPr>
          <w:sz w:val="16"/>
          <w:szCs w:val="16"/>
          <w:lang w:val="uk-UA" w:eastAsia="ar-SA"/>
        </w:rPr>
      </w:pPr>
    </w:p>
    <w:p w14:paraId="55311ED0" w14:textId="350A0ADF" w:rsidR="00CC1375" w:rsidRPr="00CC1375" w:rsidRDefault="00CC1375" w:rsidP="00CC1375">
      <w:pPr>
        <w:ind w:firstLine="709"/>
        <w:jc w:val="both"/>
        <w:rPr>
          <w:sz w:val="26"/>
          <w:szCs w:val="26"/>
          <w:lang w:val="uk-UA"/>
        </w:rPr>
      </w:pPr>
      <w:r w:rsidRPr="00CC1375"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Україні”, статті 18 Закону України „Про мобілізаційну підготовку та мобілізацію”, Указу Президента України від 24 лютого 2022 року №</w:t>
      </w:r>
      <w:r>
        <w:rPr>
          <w:sz w:val="26"/>
          <w:szCs w:val="26"/>
          <w:lang w:val="uk-UA"/>
        </w:rPr>
        <w:t xml:space="preserve"> </w:t>
      </w:r>
      <w:r w:rsidRPr="00CC1375">
        <w:rPr>
          <w:sz w:val="26"/>
          <w:szCs w:val="26"/>
          <w:lang w:val="uk-UA"/>
        </w:rPr>
        <w:t>69/2022 „Про загальну мобілізацію”,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</w:t>
      </w:r>
      <w:r>
        <w:rPr>
          <w:sz w:val="26"/>
          <w:szCs w:val="26"/>
          <w:lang w:val="uk-UA"/>
        </w:rPr>
        <w:t xml:space="preserve"> </w:t>
      </w:r>
      <w:r w:rsidRPr="00CC1375">
        <w:rPr>
          <w:sz w:val="26"/>
          <w:szCs w:val="26"/>
          <w:lang w:val="uk-UA"/>
        </w:rPr>
        <w:t xml:space="preserve">560, рішення Бориславської міської ради від 20 грудня 2022 року № 1170 „Про надання повноважень міському голові” та на виконання розпорядження тимчасово виконуючого обов’язки начальника Дрогобицького районного територіального центру комплектування та соціальної підтримки полковника Андрія </w:t>
      </w:r>
      <w:proofErr w:type="spellStart"/>
      <w:r w:rsidRPr="00CC1375">
        <w:rPr>
          <w:sz w:val="26"/>
          <w:szCs w:val="26"/>
          <w:lang w:val="uk-UA"/>
        </w:rPr>
        <w:t>Іжика</w:t>
      </w:r>
      <w:proofErr w:type="spellEnd"/>
      <w:r w:rsidRPr="00CC1375">
        <w:rPr>
          <w:sz w:val="26"/>
          <w:szCs w:val="26"/>
          <w:lang w:val="uk-UA"/>
        </w:rPr>
        <w:t xml:space="preserve"> від 22 вересня 2026 року № 15601, з метою проведення своєчасного та якісного оповіщення військовозобов’язаних для  уточнення військово-облікових даних</w:t>
      </w:r>
    </w:p>
    <w:p w14:paraId="5877F165" w14:textId="77777777" w:rsidR="00CC1375" w:rsidRPr="00CC1375" w:rsidRDefault="00CC1375" w:rsidP="00CC1375">
      <w:pPr>
        <w:suppressAutoHyphens/>
        <w:jc w:val="both"/>
        <w:rPr>
          <w:sz w:val="18"/>
          <w:szCs w:val="18"/>
          <w:lang w:val="uk-UA" w:eastAsia="ar-SA"/>
        </w:rPr>
      </w:pPr>
    </w:p>
    <w:p w14:paraId="5D386C4A" w14:textId="77777777" w:rsidR="00CC1375" w:rsidRDefault="00CC1375" w:rsidP="00CC1375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ЗОБОВ’ЯЗУЮ: </w:t>
      </w:r>
    </w:p>
    <w:p w14:paraId="0C7495BF" w14:textId="5D4FE606" w:rsidR="00CC1375" w:rsidRPr="00CC1375" w:rsidRDefault="00CC1375" w:rsidP="00CC1375">
      <w:pPr>
        <w:shd w:val="clear" w:color="auto" w:fill="FFFFFF"/>
        <w:ind w:right="-2"/>
        <w:jc w:val="both"/>
        <w:textAlignment w:val="baseline"/>
        <w:rPr>
          <w:b/>
          <w:sz w:val="16"/>
          <w:szCs w:val="16"/>
        </w:rPr>
      </w:pPr>
      <w:r>
        <w:rPr>
          <w:b/>
          <w:sz w:val="26"/>
          <w:szCs w:val="26"/>
        </w:rPr>
        <w:t xml:space="preserve">       </w:t>
      </w:r>
    </w:p>
    <w:p w14:paraId="6FA182FF" w14:textId="77777777" w:rsidR="00CC1375" w:rsidRPr="00CC1375" w:rsidRDefault="00CC1375" w:rsidP="00CC1375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CC1375"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 w:rsidRPr="00CC1375">
        <w:rPr>
          <w:sz w:val="26"/>
          <w:szCs w:val="26"/>
          <w:lang w:val="uk-UA"/>
        </w:rPr>
        <w:t>Прідуна</w:t>
      </w:r>
      <w:proofErr w:type="spellEnd"/>
      <w:r w:rsidRPr="00CC1375">
        <w:rPr>
          <w:sz w:val="26"/>
          <w:szCs w:val="26"/>
          <w:lang w:val="uk-UA"/>
        </w:rPr>
        <w:t>:</w:t>
      </w:r>
    </w:p>
    <w:p w14:paraId="222B5CD6" w14:textId="77777777" w:rsidR="00CC1375" w:rsidRPr="00CC1375" w:rsidRDefault="00CC1375" w:rsidP="00CC1375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CC1375">
        <w:rPr>
          <w:sz w:val="26"/>
          <w:szCs w:val="26"/>
          <w:lang w:val="uk-UA"/>
        </w:rPr>
        <w:t xml:space="preserve"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26 вересня 2026 року за </w:t>
      </w:r>
      <w:proofErr w:type="spellStart"/>
      <w:r w:rsidRPr="00CC1375">
        <w:rPr>
          <w:sz w:val="26"/>
          <w:szCs w:val="26"/>
          <w:lang w:val="uk-UA"/>
        </w:rPr>
        <w:t>адресою</w:t>
      </w:r>
      <w:proofErr w:type="spellEnd"/>
      <w:r w:rsidRPr="00CC1375">
        <w:rPr>
          <w:sz w:val="26"/>
          <w:szCs w:val="26"/>
          <w:lang w:val="uk-UA"/>
        </w:rPr>
        <w:t xml:space="preserve">: вулиця </w:t>
      </w:r>
      <w:proofErr w:type="spellStart"/>
      <w:r w:rsidRPr="00CC1375">
        <w:rPr>
          <w:sz w:val="26"/>
          <w:szCs w:val="26"/>
          <w:lang w:val="uk-UA"/>
        </w:rPr>
        <w:t>Т.Шевченка</w:t>
      </w:r>
      <w:proofErr w:type="spellEnd"/>
      <w:r w:rsidRPr="00CC1375">
        <w:rPr>
          <w:sz w:val="26"/>
          <w:szCs w:val="26"/>
          <w:lang w:val="uk-UA"/>
        </w:rPr>
        <w:t>, 25, місто Дрогобич, відповідно до списку, згідно з додатком.</w:t>
      </w:r>
    </w:p>
    <w:p w14:paraId="74953C4E" w14:textId="77777777" w:rsidR="00CC1375" w:rsidRPr="00CC1375" w:rsidRDefault="00CC1375" w:rsidP="00CC1375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CC1375">
        <w:rPr>
          <w:sz w:val="26"/>
          <w:szCs w:val="26"/>
          <w:lang w:val="uk-UA"/>
        </w:rPr>
        <w:t xml:space="preserve"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</w:t>
      </w:r>
      <w:proofErr w:type="spellStart"/>
      <w:r w:rsidRPr="00CC1375">
        <w:rPr>
          <w:sz w:val="26"/>
          <w:szCs w:val="26"/>
          <w:lang w:val="uk-UA"/>
        </w:rPr>
        <w:t>Т.Шевченка</w:t>
      </w:r>
      <w:proofErr w:type="spellEnd"/>
      <w:r w:rsidRPr="00CC1375">
        <w:rPr>
          <w:sz w:val="26"/>
          <w:szCs w:val="26"/>
          <w:lang w:val="uk-UA"/>
        </w:rPr>
        <w:t>, 25, місто Дрогобич).</w:t>
      </w:r>
    </w:p>
    <w:p w14:paraId="1C376FE1" w14:textId="589F333D" w:rsidR="00CC1375" w:rsidRPr="00CC1375" w:rsidRDefault="00CC1375" w:rsidP="00CC1375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CC1375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</w:t>
      </w:r>
      <w:r>
        <w:rPr>
          <w:sz w:val="26"/>
          <w:szCs w:val="26"/>
          <w:lang w:val="uk-UA"/>
        </w:rPr>
        <w:t xml:space="preserve"> </w:t>
      </w:r>
      <w:r w:rsidRPr="00CC1375">
        <w:rPr>
          <w:sz w:val="26"/>
          <w:szCs w:val="26"/>
          <w:lang w:val="uk-UA"/>
        </w:rPr>
        <w:t>2-р.</w:t>
      </w:r>
    </w:p>
    <w:p w14:paraId="15CBC1D0" w14:textId="77777777" w:rsidR="00CC1375" w:rsidRPr="00CC1375" w:rsidRDefault="00CC1375" w:rsidP="00CC1375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CC1375"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24 вересня 2026 року.</w:t>
      </w:r>
    </w:p>
    <w:p w14:paraId="44D70F72" w14:textId="77777777" w:rsidR="00CC1375" w:rsidRPr="00CC1375" w:rsidRDefault="00CC1375" w:rsidP="00CC1375">
      <w:pPr>
        <w:ind w:firstLine="709"/>
        <w:jc w:val="both"/>
        <w:rPr>
          <w:sz w:val="26"/>
          <w:szCs w:val="26"/>
          <w:lang w:val="uk-UA"/>
        </w:rPr>
      </w:pPr>
      <w:r w:rsidRPr="00CC1375">
        <w:rPr>
          <w:sz w:val="26"/>
          <w:szCs w:val="26"/>
          <w:lang w:val="uk-UA"/>
        </w:rPr>
        <w:t xml:space="preserve">2. Контроль за виконанням цього розпорядження покласти на першого заступника міського голови з питань діяльності виконавчих органів ради Романа </w:t>
      </w:r>
      <w:proofErr w:type="spellStart"/>
      <w:r w:rsidRPr="00CC1375">
        <w:rPr>
          <w:sz w:val="26"/>
          <w:szCs w:val="26"/>
          <w:lang w:val="uk-UA"/>
        </w:rPr>
        <w:t>Садлівського</w:t>
      </w:r>
      <w:proofErr w:type="spellEnd"/>
      <w:r w:rsidRPr="00CC1375">
        <w:rPr>
          <w:sz w:val="26"/>
          <w:szCs w:val="26"/>
          <w:lang w:val="uk-UA"/>
        </w:rPr>
        <w:t>.</w:t>
      </w:r>
    </w:p>
    <w:p w14:paraId="09785BD0" w14:textId="26817C53" w:rsidR="00CC1375" w:rsidRDefault="00CC1375" w:rsidP="00CC1375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lang w:val="uk-UA"/>
        </w:rPr>
      </w:pPr>
    </w:p>
    <w:p w14:paraId="508B35EC" w14:textId="07A07A4D" w:rsidR="008C6367" w:rsidRDefault="008C6367" w:rsidP="00CC1375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lang w:val="uk-UA"/>
        </w:rPr>
      </w:pPr>
    </w:p>
    <w:p w14:paraId="32808E1A" w14:textId="77777777" w:rsidR="008C6367" w:rsidRPr="00CC1375" w:rsidRDefault="008C6367" w:rsidP="00CC1375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lang w:val="uk-UA"/>
        </w:rPr>
      </w:pPr>
    </w:p>
    <w:p w14:paraId="5B1E5198" w14:textId="589D52E2" w:rsidR="00792671" w:rsidRPr="00221ABE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221ABE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221ABE">
        <w:rPr>
          <w:sz w:val="26"/>
          <w:szCs w:val="26"/>
          <w:lang w:val="uk-UA" w:eastAsia="zh-CN"/>
        </w:rPr>
        <w:t xml:space="preserve">  </w:t>
      </w:r>
      <w:r w:rsidR="00751646" w:rsidRPr="00221ABE">
        <w:rPr>
          <w:sz w:val="26"/>
          <w:szCs w:val="26"/>
          <w:lang w:val="uk-UA" w:eastAsia="zh-CN"/>
        </w:rPr>
        <w:t xml:space="preserve"> </w:t>
      </w:r>
      <w:r w:rsidRPr="00221ABE">
        <w:rPr>
          <w:sz w:val="26"/>
          <w:szCs w:val="26"/>
          <w:lang w:val="uk-UA" w:eastAsia="zh-CN"/>
        </w:rPr>
        <w:t xml:space="preserve">       </w:t>
      </w:r>
      <w:r w:rsidR="004909FC">
        <w:rPr>
          <w:sz w:val="26"/>
          <w:szCs w:val="26"/>
          <w:lang w:val="uk-UA" w:eastAsia="zh-CN"/>
        </w:rPr>
        <w:t xml:space="preserve"> </w:t>
      </w:r>
      <w:r w:rsidR="008C6367">
        <w:rPr>
          <w:i/>
          <w:iCs/>
          <w:sz w:val="26"/>
          <w:szCs w:val="26"/>
          <w:lang w:val="en-US" w:eastAsia="zh-CN"/>
        </w:rPr>
        <w:t xml:space="preserve">                                       </w:t>
      </w:r>
      <w:r w:rsidRPr="00221ABE">
        <w:rPr>
          <w:sz w:val="26"/>
          <w:szCs w:val="26"/>
          <w:lang w:val="uk-UA" w:eastAsia="zh-CN"/>
        </w:rPr>
        <w:t>Ігор ЯВОРСЬКИЙ</w:t>
      </w:r>
    </w:p>
    <w:p w14:paraId="05DAFD26" w14:textId="133AA444" w:rsidR="00CC1375" w:rsidRDefault="004F1136" w:rsidP="008C6367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  <w:r w:rsidRPr="00221ABE">
        <w:rPr>
          <w:b/>
          <w:bCs/>
          <w:sz w:val="26"/>
          <w:szCs w:val="26"/>
          <w:lang w:val="uk-UA" w:eastAsia="zh-CN"/>
        </w:rPr>
        <w:t xml:space="preserve">   </w:t>
      </w:r>
    </w:p>
    <w:p w14:paraId="329827AF" w14:textId="77777777" w:rsidR="00CC1375" w:rsidRDefault="00CC1375" w:rsidP="004F1136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sectPr w:rsidR="00CC1375" w:rsidSect="004909FC">
      <w:pgSz w:w="11906" w:h="16838"/>
      <w:pgMar w:top="426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8"/>
  </w:num>
  <w:num w:numId="14">
    <w:abstractNumId w:val="2"/>
  </w:num>
  <w:num w:numId="15">
    <w:abstractNumId w:val="12"/>
  </w:num>
  <w:num w:numId="16">
    <w:abstractNumId w:val="19"/>
  </w:num>
  <w:num w:numId="17">
    <w:abstractNumId w:val="9"/>
  </w:num>
  <w:num w:numId="18">
    <w:abstractNumId w:val="21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25DB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C6367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1575</Words>
  <Characters>898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36</cp:revision>
  <cp:lastPrinted>2026-09-23T12:47:00Z</cp:lastPrinted>
  <dcterms:created xsi:type="dcterms:W3CDTF">2026-09-15T05:45:00Z</dcterms:created>
  <dcterms:modified xsi:type="dcterms:W3CDTF">2026-09-25T10:58:00Z</dcterms:modified>
</cp:coreProperties>
</file>