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EB8" w:rsidRDefault="00D33EB8" w:rsidP="008A4E13">
      <w:pPr>
        <w:tabs>
          <w:tab w:val="left" w:pos="720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w:pict>
          <v:shape id="shape_0" o:spid="_x0000_s1026" style="position:absolute;left:0;text-align:left;margin-left:-1006.35pt;margin-top:-827.45pt;width:777pt;height:776.85pt;z-index:251658240;mso-wrap-style:none;v-text-anchor:middle" coordsize="27413,27409" o:allowincell="f" path="m27412,27408l,27408,,,27412,r,27408e" filled="f" stroked="f" strokecolor="#3465a4">
            <v:fill o:detectmouseclick="t"/>
          </v:shape>
        </w:pict>
      </w:r>
      <w:r>
        <w:rPr>
          <w:noProof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216;visibility:hidden">
            <o:lock v:ext="edit" selection="t"/>
          </v:shape>
        </w:pict>
      </w:r>
      <w:r>
        <w:object w:dxaOrig="886" w:dyaOrig="1137">
          <v:shape id="ole_rId2" o:spid="_x0000_i1025" type="#_x0000_t75" style="width:48pt;height:57.6pt;visibility:visible;mso-wrap-distance-right:0" o:ole="" filled="t">
            <v:imagedata r:id="rId6" o:title=""/>
          </v:shape>
          <o:OLEObject Type="Embed" ProgID="Word.Picture.8" ShapeID="ole_rId2" DrawAspect="Content" ObjectID="_1854858385" r:id="rId7"/>
        </w:object>
      </w:r>
    </w:p>
    <w:p w:rsidR="00D33EB8" w:rsidRDefault="00D33EB8" w:rsidP="008A4E13">
      <w:pPr>
        <w:pStyle w:val="Heading21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 w:val="0"/>
          <w:iCs w:val="0"/>
        </w:rPr>
        <w:t>БОРИСЛАВСЬКА МІСЬКА РАДА ЛЬВІВСЬКОЇ ОБЛАСТІ</w:t>
      </w:r>
    </w:p>
    <w:p w:rsidR="00D33EB8" w:rsidRDefault="00D33EB8" w:rsidP="008A4E1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140"/>
          <w:sz w:val="28"/>
          <w:szCs w:val="28"/>
        </w:rPr>
        <w:t>РІШЕННЯ</w:t>
      </w:r>
    </w:p>
    <w:tbl>
      <w:tblPr>
        <w:tblW w:w="9287" w:type="dxa"/>
        <w:jc w:val="center"/>
        <w:tblLayout w:type="fixed"/>
        <w:tblLook w:val="01E0"/>
      </w:tblPr>
      <w:tblGrid>
        <w:gridCol w:w="3095"/>
        <w:gridCol w:w="3096"/>
        <w:gridCol w:w="3096"/>
      </w:tblGrid>
      <w:tr w:rsidR="00D33EB8" w:rsidRPr="007F04C7">
        <w:trPr>
          <w:jc w:val="center"/>
        </w:trPr>
        <w:tc>
          <w:tcPr>
            <w:tcW w:w="3095" w:type="dxa"/>
          </w:tcPr>
          <w:p w:rsidR="00D33EB8" w:rsidRDefault="00D33EB8" w:rsidP="00736ADC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8"/>
                <w:szCs w:val="28"/>
                <w:u w:val="single"/>
              </w:rPr>
            </w:pPr>
            <w:r>
              <w:rPr>
                <w:b w:val="0"/>
                <w:bCs w:val="0"/>
                <w:sz w:val="28"/>
                <w:szCs w:val="28"/>
                <w:u w:val="single"/>
              </w:rPr>
              <w:t xml:space="preserve">                        2026 року</w:t>
            </w:r>
          </w:p>
        </w:tc>
        <w:tc>
          <w:tcPr>
            <w:tcW w:w="3096" w:type="dxa"/>
          </w:tcPr>
          <w:p w:rsidR="00D33EB8" w:rsidRDefault="00D33EB8" w:rsidP="00736ADC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м.Борислав</w:t>
            </w:r>
          </w:p>
        </w:tc>
        <w:tc>
          <w:tcPr>
            <w:tcW w:w="3096" w:type="dxa"/>
          </w:tcPr>
          <w:p w:rsidR="00D33EB8" w:rsidRDefault="00D33EB8" w:rsidP="00736ADC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№ _______</w:t>
            </w:r>
          </w:p>
        </w:tc>
      </w:tr>
    </w:tbl>
    <w:p w:rsidR="00D33EB8" w:rsidRPr="00F256B8" w:rsidRDefault="00D33EB8" w:rsidP="008A4E13">
      <w:pPr>
        <w:pStyle w:val="Heading11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</w:p>
    <w:p w:rsidR="00D33EB8" w:rsidRPr="00F256B8" w:rsidRDefault="00D33EB8" w:rsidP="00B2245A">
      <w:pPr>
        <w:pStyle w:val="NoSpacing"/>
        <w:jc w:val="both"/>
        <w:rPr>
          <w:sz w:val="26"/>
          <w:szCs w:val="26"/>
        </w:rPr>
      </w:pPr>
      <w:r w:rsidRPr="00F256B8">
        <w:rPr>
          <w:rFonts w:ascii="Times New Roman" w:hAnsi="Times New Roman" w:cs="Times New Roman"/>
          <w:sz w:val="26"/>
          <w:szCs w:val="26"/>
        </w:rPr>
        <w:t>Про застосування схем посадових окладів</w:t>
      </w:r>
    </w:p>
    <w:p w:rsidR="00D33EB8" w:rsidRPr="00F256B8" w:rsidRDefault="00D33EB8" w:rsidP="008A4E13">
      <w:pPr>
        <w:pStyle w:val="NoSpacing"/>
        <w:jc w:val="both"/>
        <w:rPr>
          <w:rStyle w:val="Strong"/>
          <w:rFonts w:ascii="Times New Roman" w:hAnsi="Times New Roman" w:cs="Times New Roman"/>
          <w:b w:val="0"/>
          <w:bCs w:val="0"/>
          <w:sz w:val="16"/>
          <w:szCs w:val="16"/>
        </w:rPr>
      </w:pPr>
    </w:p>
    <w:p w:rsidR="00D33EB8" w:rsidRPr="00F256B8" w:rsidRDefault="00D33EB8" w:rsidP="008A4E13">
      <w:pPr>
        <w:pStyle w:val="NoSpacing"/>
        <w:jc w:val="both"/>
        <w:rPr>
          <w:rStyle w:val="Strong"/>
          <w:rFonts w:ascii="Times New Roman" w:hAnsi="Times New Roman" w:cs="Times New Roman"/>
          <w:b w:val="0"/>
          <w:bCs w:val="0"/>
          <w:sz w:val="16"/>
          <w:szCs w:val="16"/>
        </w:rPr>
      </w:pPr>
    </w:p>
    <w:p w:rsidR="00D33EB8" w:rsidRPr="00F256B8" w:rsidRDefault="00D33EB8" w:rsidP="00F256B8">
      <w:pPr>
        <w:spacing w:line="240" w:lineRule="auto"/>
        <w:ind w:firstLine="550"/>
        <w:jc w:val="both"/>
        <w:rPr>
          <w:rFonts w:ascii="Times New Roman" w:hAnsi="Times New Roman" w:cs="Times New Roman"/>
          <w:sz w:val="26"/>
          <w:szCs w:val="26"/>
        </w:rPr>
      </w:pPr>
      <w:r w:rsidRPr="00F256B8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F256B8">
        <w:rPr>
          <w:rFonts w:ascii="Times New Roman" w:hAnsi="Times New Roman" w:cs="Times New Roman"/>
          <w:sz w:val="26"/>
          <w:szCs w:val="26"/>
        </w:rPr>
        <w:tab/>
        <w:t xml:space="preserve">Відповідно до статті 25  Закону України «Про місцеве самоврядування в Україні», статті  103-2 Бюджетного кодексу України,  постанови Кабінету Міністрів України від 31.08.2026 року № 1078 «Про умови оплати праці педагогічних і науково-педагогічних працівників», беручи до уваги лист  відділу освіти від  26.10.2026  року № 01-18/825, лист управління культури, молоді, фізичної культури та спорту  від 26.10.2026 року № 244/01-12,     рішення постійних комісій </w:t>
      </w:r>
      <w:r w:rsidRPr="00F256B8">
        <w:rPr>
          <w:rFonts w:ascii="Times New Roman" w:hAnsi="Times New Roman" w:cs="Times New Roman"/>
          <w:color w:val="000000"/>
          <w:sz w:val="26"/>
          <w:szCs w:val="26"/>
        </w:rPr>
        <w:t>з гуманітарних питань, депутатської етики та законності від ________ р №_______</w:t>
      </w:r>
      <w:r w:rsidRPr="00F256B8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F256B8">
        <w:rPr>
          <w:rFonts w:ascii="Times New Roman" w:hAnsi="Times New Roman" w:cs="Times New Roman"/>
          <w:sz w:val="26"/>
          <w:szCs w:val="26"/>
        </w:rPr>
        <w:t xml:space="preserve">   з питань планування бюджету і фінансів, економіки, здійснення державної регуляторної політики від  _________ р. №_____,   міська рада</w:t>
      </w:r>
    </w:p>
    <w:p w:rsidR="00D33EB8" w:rsidRPr="00F256B8" w:rsidRDefault="00D33EB8" w:rsidP="008A4E13">
      <w:pPr>
        <w:rPr>
          <w:rFonts w:ascii="Times New Roman" w:hAnsi="Times New Roman" w:cs="Times New Roman"/>
          <w:sz w:val="26"/>
          <w:szCs w:val="26"/>
        </w:rPr>
      </w:pPr>
      <w:r w:rsidRPr="00F256B8">
        <w:rPr>
          <w:rFonts w:ascii="Times New Roman" w:hAnsi="Times New Roman" w:cs="Times New Roman"/>
          <w:sz w:val="26"/>
          <w:szCs w:val="26"/>
        </w:rPr>
        <w:t xml:space="preserve">ВИРІШИЛА: </w:t>
      </w:r>
    </w:p>
    <w:p w:rsidR="00D33EB8" w:rsidRPr="00F256B8" w:rsidRDefault="00D33EB8" w:rsidP="008A4E13">
      <w:pPr>
        <w:pStyle w:val="NoSpacing"/>
        <w:ind w:firstLine="708"/>
        <w:jc w:val="both"/>
        <w:rPr>
          <w:sz w:val="26"/>
          <w:szCs w:val="26"/>
        </w:rPr>
      </w:pPr>
      <w:r w:rsidRPr="00F256B8">
        <w:rPr>
          <w:rFonts w:ascii="Times New Roman" w:hAnsi="Times New Roman" w:cs="Times New Roman"/>
          <w:sz w:val="26"/>
          <w:szCs w:val="26"/>
        </w:rPr>
        <w:t>1.  Застосувати  з 1 листопада 2026 року схеми посадових окладів (ставок заробітної плати), затверджені постановою Кабінету Міністрі</w:t>
      </w:r>
      <w:r>
        <w:rPr>
          <w:rFonts w:ascii="Times New Roman" w:hAnsi="Times New Roman" w:cs="Times New Roman"/>
          <w:sz w:val="26"/>
          <w:szCs w:val="26"/>
        </w:rPr>
        <w:t>в України від 31.08.2026 року №</w:t>
      </w:r>
      <w:r w:rsidRPr="00F256B8">
        <w:rPr>
          <w:rFonts w:ascii="Times New Roman" w:hAnsi="Times New Roman" w:cs="Times New Roman"/>
          <w:sz w:val="26"/>
          <w:szCs w:val="26"/>
        </w:rPr>
        <w:t>1078 «Про умови оплати праці педагогічних і науково-педагогічних працівників», для педагогічних працівників дошкільної, позашкільної та працівникам інших закладів освіти, Бориславської дитячої школи мистецтв, які фінансуються за рахунок коштів бюджету Бориславської міської територіальної громади.</w:t>
      </w:r>
    </w:p>
    <w:p w:rsidR="00D33EB8" w:rsidRPr="00F256B8" w:rsidRDefault="00D33EB8" w:rsidP="00BA167E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56B8">
        <w:rPr>
          <w:rFonts w:ascii="Times New Roman" w:hAnsi="Times New Roman" w:cs="Times New Roman"/>
          <w:sz w:val="26"/>
          <w:szCs w:val="26"/>
        </w:rPr>
        <w:t>2. Установити, що з 1 листопада 2026 року  посадові  оклади помічників вихователя закладів дошкільної освіти визначаються на 10 відсотків нижче посадового окладу вихователя найнижчої кваліфікаційної категорії (спеціаліст), розрахунково відповідно до постанови Кабінету Міністрі</w:t>
      </w:r>
      <w:r>
        <w:rPr>
          <w:rFonts w:ascii="Times New Roman" w:hAnsi="Times New Roman" w:cs="Times New Roman"/>
          <w:sz w:val="26"/>
          <w:szCs w:val="26"/>
        </w:rPr>
        <w:t>в України від 31.08.2026 року №</w:t>
      </w:r>
      <w:r w:rsidRPr="00F256B8">
        <w:rPr>
          <w:rFonts w:ascii="Times New Roman" w:hAnsi="Times New Roman" w:cs="Times New Roman"/>
          <w:sz w:val="26"/>
          <w:szCs w:val="26"/>
        </w:rPr>
        <w:t>1078 «Про умови оплати праці педагогічних і науково-педагогічних працівників».</w:t>
      </w:r>
    </w:p>
    <w:p w:rsidR="00D33EB8" w:rsidRPr="00F256B8" w:rsidRDefault="00D33EB8" w:rsidP="00BA167E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56B8">
        <w:rPr>
          <w:rFonts w:ascii="Times New Roman" w:hAnsi="Times New Roman" w:cs="Times New Roman"/>
          <w:sz w:val="26"/>
          <w:szCs w:val="26"/>
        </w:rPr>
        <w:t>3. Фінансовому управлінню міської ради (Юрій Петрів) передбачити відповідні видатки у проєкті змін до бюджету Бориславської міської територіальної громади на 2026 рік та під час формування бюджету Бориславської міської територіальної громади  на наступний рік.</w:t>
      </w:r>
    </w:p>
    <w:p w:rsidR="00D33EB8" w:rsidRPr="00F256B8" w:rsidRDefault="00D33EB8" w:rsidP="00F256B8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56B8">
        <w:rPr>
          <w:rFonts w:ascii="Times New Roman" w:hAnsi="Times New Roman" w:cs="Times New Roman"/>
          <w:sz w:val="26"/>
          <w:szCs w:val="26"/>
        </w:rPr>
        <w:t>4. Відділу освіти міської ради (Елла Качмарчик), управлінню культури, молоді, фізичної культури та спорту (Роксоляна Гарасимів) забезпечити здійснення перерахунку заробітної плати та посадових окладів відповідно до вимог чинного законодавства.</w:t>
      </w:r>
    </w:p>
    <w:p w:rsidR="00D33EB8" w:rsidRDefault="00D33EB8" w:rsidP="00F256B8">
      <w:pPr>
        <w:pStyle w:val="BodyText"/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56B8">
        <w:rPr>
          <w:rFonts w:ascii="Times New Roman" w:hAnsi="Times New Roman" w:cs="Times New Roman"/>
          <w:sz w:val="26"/>
          <w:szCs w:val="26"/>
        </w:rPr>
        <w:t>5. Контроль за виконанням цього рішення покласти на заступників міського голови</w:t>
      </w:r>
      <w:r w:rsidRPr="00F256B8">
        <w:rPr>
          <w:rFonts w:ascii="Times New Roman" w:hAnsi="Times New Roman" w:cs="Times New Roman"/>
          <w:color w:val="222222"/>
          <w:sz w:val="26"/>
          <w:szCs w:val="26"/>
        </w:rPr>
        <w:t xml:space="preserve"> з питань діяльності виконавчих органів ради</w:t>
      </w:r>
      <w:r w:rsidRPr="00F256B8">
        <w:rPr>
          <w:rFonts w:ascii="Times New Roman" w:hAnsi="Times New Roman" w:cs="Times New Roman"/>
          <w:sz w:val="26"/>
          <w:szCs w:val="26"/>
        </w:rPr>
        <w:t xml:space="preserve">  Цайтлера Мирона, Віктора Ревкевича, постійну комісію </w:t>
      </w:r>
      <w:bookmarkStart w:id="0" w:name="_GoBack"/>
      <w:bookmarkEnd w:id="0"/>
      <w:r w:rsidRPr="00F256B8">
        <w:rPr>
          <w:rFonts w:ascii="Times New Roman" w:hAnsi="Times New Roman" w:cs="Times New Roman"/>
          <w:sz w:val="26"/>
          <w:szCs w:val="26"/>
        </w:rPr>
        <w:t>з гуманітарних питань, депутатської етики та законності (Спас Андрій), постійну комісію з питань планування бюджету і фінансів, економіки, здійснення державної регуляторної політики (Зелінський Руслан).</w:t>
      </w:r>
    </w:p>
    <w:p w:rsidR="00D33EB8" w:rsidRPr="00F256B8" w:rsidRDefault="00D33EB8" w:rsidP="00F256B8">
      <w:pPr>
        <w:pStyle w:val="BodyText"/>
        <w:spacing w:line="240" w:lineRule="auto"/>
        <w:ind w:firstLine="708"/>
        <w:jc w:val="both"/>
        <w:rPr>
          <w:sz w:val="16"/>
          <w:szCs w:val="16"/>
        </w:rPr>
      </w:pPr>
    </w:p>
    <w:p w:rsidR="00D33EB8" w:rsidRPr="00F256B8" w:rsidRDefault="00D33EB8" w:rsidP="00F256B8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56B8">
        <w:rPr>
          <w:rFonts w:ascii="Times New Roman" w:hAnsi="Times New Roman" w:cs="Times New Roman"/>
          <w:sz w:val="26"/>
          <w:szCs w:val="26"/>
        </w:rPr>
        <w:t xml:space="preserve"> Міський голова</w:t>
      </w:r>
      <w:r w:rsidRPr="00F256B8">
        <w:rPr>
          <w:rFonts w:ascii="Times New Roman" w:hAnsi="Times New Roman" w:cs="Times New Roman"/>
          <w:sz w:val="26"/>
          <w:szCs w:val="26"/>
        </w:rPr>
        <w:tab/>
      </w:r>
      <w:r w:rsidRPr="00F256B8">
        <w:rPr>
          <w:rFonts w:ascii="Times New Roman" w:hAnsi="Times New Roman" w:cs="Times New Roman"/>
          <w:sz w:val="26"/>
          <w:szCs w:val="26"/>
        </w:rPr>
        <w:tab/>
      </w:r>
      <w:r w:rsidRPr="00F256B8">
        <w:rPr>
          <w:rFonts w:ascii="Times New Roman" w:hAnsi="Times New Roman" w:cs="Times New Roman"/>
          <w:sz w:val="26"/>
          <w:szCs w:val="26"/>
        </w:rPr>
        <w:tab/>
      </w:r>
      <w:r w:rsidRPr="00F256B8">
        <w:rPr>
          <w:rFonts w:ascii="Times New Roman" w:hAnsi="Times New Roman" w:cs="Times New Roman"/>
          <w:sz w:val="26"/>
          <w:szCs w:val="26"/>
        </w:rPr>
        <w:tab/>
      </w:r>
      <w:r w:rsidRPr="00F256B8">
        <w:rPr>
          <w:rFonts w:ascii="Times New Roman" w:hAnsi="Times New Roman" w:cs="Times New Roman"/>
          <w:sz w:val="26"/>
          <w:szCs w:val="26"/>
        </w:rPr>
        <w:tab/>
      </w:r>
      <w:r w:rsidRPr="00F256B8">
        <w:rPr>
          <w:rFonts w:ascii="Times New Roman" w:hAnsi="Times New Roman" w:cs="Times New Roman"/>
          <w:sz w:val="26"/>
          <w:szCs w:val="26"/>
        </w:rPr>
        <w:tab/>
      </w:r>
      <w:r w:rsidRPr="00F256B8">
        <w:rPr>
          <w:rFonts w:ascii="Times New Roman" w:hAnsi="Times New Roman" w:cs="Times New Roman"/>
          <w:sz w:val="26"/>
          <w:szCs w:val="26"/>
        </w:rPr>
        <w:tab/>
      </w:r>
      <w:r w:rsidRPr="00F256B8">
        <w:rPr>
          <w:rFonts w:ascii="Times New Roman" w:hAnsi="Times New Roman" w:cs="Times New Roman"/>
          <w:sz w:val="26"/>
          <w:szCs w:val="26"/>
        </w:rPr>
        <w:tab/>
        <w:t>Ігор ЯВОРСЬКИЙ</w:t>
      </w:r>
    </w:p>
    <w:sectPr w:rsidR="00D33EB8" w:rsidRPr="00F256B8" w:rsidSect="00F256B8">
      <w:pgSz w:w="11906" w:h="16838"/>
      <w:pgMar w:top="180" w:right="686" w:bottom="540" w:left="1760" w:header="708" w:footer="0" w:gutter="0"/>
      <w:cols w:space="708"/>
      <w:formProt w:val="0"/>
      <w:docGrid w:linePitch="360" w:charSpace="1228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EB8" w:rsidRDefault="00D33EB8" w:rsidP="00C06A18">
      <w:pPr>
        <w:spacing w:after="0" w:line="240" w:lineRule="auto"/>
      </w:pPr>
      <w:r>
        <w:separator/>
      </w:r>
    </w:p>
  </w:endnote>
  <w:endnote w:type="continuationSeparator" w:id="0">
    <w:p w:rsidR="00D33EB8" w:rsidRDefault="00D33EB8" w:rsidP="00C06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EB8" w:rsidRDefault="00D33EB8" w:rsidP="00C06A18">
      <w:pPr>
        <w:spacing w:after="0" w:line="240" w:lineRule="auto"/>
      </w:pPr>
      <w:r>
        <w:separator/>
      </w:r>
    </w:p>
  </w:footnote>
  <w:footnote w:type="continuationSeparator" w:id="0">
    <w:p w:rsidR="00D33EB8" w:rsidRDefault="00D33EB8" w:rsidP="00C06A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4E13"/>
    <w:rsid w:val="00042334"/>
    <w:rsid w:val="00050A05"/>
    <w:rsid w:val="001958B8"/>
    <w:rsid w:val="001D036C"/>
    <w:rsid w:val="001E7C8C"/>
    <w:rsid w:val="002C47E1"/>
    <w:rsid w:val="003554EC"/>
    <w:rsid w:val="003812C2"/>
    <w:rsid w:val="003831A2"/>
    <w:rsid w:val="00385A5D"/>
    <w:rsid w:val="00392A9A"/>
    <w:rsid w:val="003C37E3"/>
    <w:rsid w:val="004265E2"/>
    <w:rsid w:val="00430926"/>
    <w:rsid w:val="004558A6"/>
    <w:rsid w:val="00484769"/>
    <w:rsid w:val="0048513A"/>
    <w:rsid w:val="00511B11"/>
    <w:rsid w:val="005439FE"/>
    <w:rsid w:val="00577657"/>
    <w:rsid w:val="005C1CCA"/>
    <w:rsid w:val="00635B69"/>
    <w:rsid w:val="006A4F6D"/>
    <w:rsid w:val="00723B5E"/>
    <w:rsid w:val="00734260"/>
    <w:rsid w:val="00736ADC"/>
    <w:rsid w:val="007400AF"/>
    <w:rsid w:val="007A3342"/>
    <w:rsid w:val="007B1A17"/>
    <w:rsid w:val="007F04C7"/>
    <w:rsid w:val="007F435C"/>
    <w:rsid w:val="00805B0B"/>
    <w:rsid w:val="0088104E"/>
    <w:rsid w:val="008A4E13"/>
    <w:rsid w:val="008C0E71"/>
    <w:rsid w:val="008C537B"/>
    <w:rsid w:val="009A1564"/>
    <w:rsid w:val="009D2DC4"/>
    <w:rsid w:val="009D4038"/>
    <w:rsid w:val="009E4C1B"/>
    <w:rsid w:val="00A500CB"/>
    <w:rsid w:val="00AD5D01"/>
    <w:rsid w:val="00B2245A"/>
    <w:rsid w:val="00B257E7"/>
    <w:rsid w:val="00B346BB"/>
    <w:rsid w:val="00BA167E"/>
    <w:rsid w:val="00C06A18"/>
    <w:rsid w:val="00C07C47"/>
    <w:rsid w:val="00C673FE"/>
    <w:rsid w:val="00C74D72"/>
    <w:rsid w:val="00C86C01"/>
    <w:rsid w:val="00CD6A22"/>
    <w:rsid w:val="00D16AAA"/>
    <w:rsid w:val="00D33EB8"/>
    <w:rsid w:val="00D62F72"/>
    <w:rsid w:val="00D653B6"/>
    <w:rsid w:val="00D7483A"/>
    <w:rsid w:val="00DA15B4"/>
    <w:rsid w:val="00E10005"/>
    <w:rsid w:val="00E528A8"/>
    <w:rsid w:val="00EA082E"/>
    <w:rsid w:val="00EA1BB4"/>
    <w:rsid w:val="00F256B8"/>
    <w:rsid w:val="00F3093F"/>
    <w:rsid w:val="00FB1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E13"/>
    <w:pPr>
      <w:suppressAutoHyphens/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9"/>
    <w:rsid w:val="008A4E13"/>
    <w:pPr>
      <w:keepNext/>
      <w:keepLines/>
      <w:spacing w:before="480" w:after="0" w:line="276" w:lineRule="auto"/>
      <w:outlineLvl w:val="0"/>
    </w:pPr>
    <w:rPr>
      <w:rFonts w:ascii="Cambria" w:eastAsia="Times New Roman" w:hAnsi="Cambria" w:cs="Cambria"/>
      <w:b/>
      <w:bCs/>
      <w:color w:val="365F91"/>
      <w:sz w:val="28"/>
      <w:szCs w:val="28"/>
      <w:lang w:eastAsia="uk-UA"/>
    </w:rPr>
  </w:style>
  <w:style w:type="paragraph" w:customStyle="1" w:styleId="Heading21">
    <w:name w:val="Heading 21"/>
    <w:basedOn w:val="Normal"/>
    <w:next w:val="Normal"/>
    <w:uiPriority w:val="99"/>
    <w:semiHidden/>
    <w:rsid w:val="008A4E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styleId="Strong">
    <w:name w:val="Strong"/>
    <w:basedOn w:val="DefaultParagraphFont"/>
    <w:uiPriority w:val="99"/>
    <w:qFormat/>
    <w:rsid w:val="008A4E13"/>
    <w:rPr>
      <w:b/>
      <w:bCs/>
    </w:rPr>
  </w:style>
  <w:style w:type="character" w:styleId="Emphasis">
    <w:name w:val="Emphasis"/>
    <w:basedOn w:val="DefaultParagraphFont"/>
    <w:uiPriority w:val="99"/>
    <w:qFormat/>
    <w:rsid w:val="008A4E13"/>
    <w:rPr>
      <w:i/>
      <w:iCs/>
    </w:rPr>
  </w:style>
  <w:style w:type="paragraph" w:styleId="BodyText">
    <w:name w:val="Body Text"/>
    <w:basedOn w:val="Normal"/>
    <w:link w:val="BodyTextChar"/>
    <w:uiPriority w:val="99"/>
    <w:rsid w:val="008A4E13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8A4E13"/>
  </w:style>
  <w:style w:type="paragraph" w:styleId="NoSpacing">
    <w:name w:val="No Spacing"/>
    <w:uiPriority w:val="99"/>
    <w:qFormat/>
    <w:rsid w:val="008A4E13"/>
    <w:pPr>
      <w:suppressAutoHyphens/>
    </w:pPr>
    <w:rPr>
      <w:rFonts w:cs="Calibri"/>
      <w:lang w:eastAsia="en-US"/>
    </w:rPr>
  </w:style>
  <w:style w:type="paragraph" w:customStyle="1" w:styleId="Header1">
    <w:name w:val="Header1"/>
    <w:basedOn w:val="Normal"/>
    <w:uiPriority w:val="99"/>
    <w:semiHidden/>
    <w:rsid w:val="008A4E13"/>
    <w:pPr>
      <w:tabs>
        <w:tab w:val="center" w:pos="4819"/>
        <w:tab w:val="right" w:pos="9639"/>
      </w:tabs>
      <w:spacing w:after="0" w:line="240" w:lineRule="auto"/>
    </w:pPr>
  </w:style>
  <w:style w:type="paragraph" w:customStyle="1" w:styleId="a">
    <w:name w:val="заголов"/>
    <w:basedOn w:val="Normal"/>
    <w:uiPriority w:val="99"/>
    <w:rsid w:val="008A4E13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uiPriority w:val="99"/>
    <w:rsid w:val="008A4E13"/>
    <w:pPr>
      <w:spacing w:after="120" w:line="276" w:lineRule="auto"/>
      <w:ind w:left="283"/>
    </w:pPr>
    <w:rPr>
      <w:rFonts w:eastAsia="Times New Roman"/>
      <w:lang w:eastAsia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A4E13"/>
    <w:rPr>
      <w:rFonts w:eastAsia="Times New Roman"/>
      <w:lang w:eastAsia="uk-UA"/>
    </w:rPr>
  </w:style>
  <w:style w:type="paragraph" w:customStyle="1" w:styleId="Standard">
    <w:name w:val="Standard"/>
    <w:uiPriority w:val="99"/>
    <w:rsid w:val="008A4E13"/>
    <w:pPr>
      <w:widowControl w:val="0"/>
      <w:suppressAutoHyphens/>
    </w:pPr>
    <w:rPr>
      <w:rFonts w:ascii="Liberation Serif" w:hAnsi="Liberation Serif" w:cs="Liberation Serif"/>
      <w:color w:val="000000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uiPriority w:val="99"/>
    <w:rsid w:val="008A4E13"/>
    <w:pPr>
      <w:autoSpaceDN w:val="0"/>
      <w:spacing w:after="283" w:line="276" w:lineRule="auto"/>
      <w:textAlignment w:val="baseline"/>
    </w:pPr>
    <w:rPr>
      <w:kern w:val="3"/>
    </w:rPr>
  </w:style>
  <w:style w:type="paragraph" w:customStyle="1" w:styleId="Standarduser">
    <w:name w:val="Standard (user)"/>
    <w:uiPriority w:val="99"/>
    <w:rsid w:val="008A4E13"/>
    <w:pPr>
      <w:widowControl w:val="0"/>
      <w:suppressAutoHyphens/>
      <w:autoSpaceDN w:val="0"/>
      <w:textAlignment w:val="baseline"/>
    </w:pPr>
    <w:rPr>
      <w:rFonts w:ascii="Liberation Serif" w:hAnsi="Liberation Serif" w:cs="Liberation Serif"/>
      <w:color w:val="000000"/>
      <w:kern w:val="3"/>
      <w:sz w:val="24"/>
      <w:szCs w:val="24"/>
      <w:lang w:eastAsia="zh-CN"/>
    </w:rPr>
  </w:style>
  <w:style w:type="character" w:customStyle="1" w:styleId="StrongEmphasis">
    <w:name w:val="Strong Emphasis"/>
    <w:uiPriority w:val="99"/>
    <w:rsid w:val="008A4E13"/>
    <w:rPr>
      <w:b/>
      <w:bCs/>
    </w:rPr>
  </w:style>
  <w:style w:type="paragraph" w:styleId="Header">
    <w:name w:val="header"/>
    <w:basedOn w:val="Normal"/>
    <w:link w:val="HeaderChar"/>
    <w:uiPriority w:val="99"/>
    <w:semiHidden/>
    <w:rsid w:val="00C06A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06A18"/>
  </w:style>
  <w:style w:type="paragraph" w:styleId="Footer">
    <w:name w:val="footer"/>
    <w:basedOn w:val="Normal"/>
    <w:link w:val="FooterChar"/>
    <w:uiPriority w:val="99"/>
    <w:semiHidden/>
    <w:rsid w:val="00C06A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06A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</TotalTime>
  <Pages>1</Pages>
  <Words>1687</Words>
  <Characters>962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Освіта</dc:creator>
  <cp:keywords/>
  <dc:description/>
  <cp:lastModifiedBy>Користувач</cp:lastModifiedBy>
  <cp:revision>18</cp:revision>
  <cp:lastPrinted>2026-10-29T09:07:00Z</cp:lastPrinted>
  <dcterms:created xsi:type="dcterms:W3CDTF">2026-10-26T10:38:00Z</dcterms:created>
  <dcterms:modified xsi:type="dcterms:W3CDTF">2026-10-30T07:40:00Z</dcterms:modified>
</cp:coreProperties>
</file>