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F2BFD" w:rsidRPr="00E642D0" w:rsidRDefault="00AF2BFD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9.5pt" filled="t">
            <v:fill color2="black"/>
            <v:imagedata r:id="rId7" o:title=""/>
          </v:shape>
        </w:pict>
      </w:r>
    </w:p>
    <w:p w:rsidR="00AF2BFD" w:rsidRPr="00E642D0" w:rsidRDefault="00AF2BFD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AF2BFD" w:rsidRPr="00E642D0" w:rsidRDefault="00AF2BFD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88" w:type="dxa"/>
        <w:tblLayout w:type="fixed"/>
        <w:tblLook w:val="0000"/>
      </w:tblPr>
      <w:tblGrid>
        <w:gridCol w:w="3135"/>
        <w:gridCol w:w="3120"/>
        <w:gridCol w:w="3263"/>
      </w:tblGrid>
      <w:tr w:rsidR="00AF2BFD" w:rsidRPr="004B3EE6">
        <w:tc>
          <w:tcPr>
            <w:tcW w:w="3135" w:type="dxa"/>
          </w:tcPr>
          <w:p w:rsidR="00AF2BFD" w:rsidRPr="004B3EE6" w:rsidRDefault="00AF2BFD" w:rsidP="004B3EE6">
            <w:pPr>
              <w:pStyle w:val="a2"/>
              <w:tabs>
                <w:tab w:val="left" w:pos="4680"/>
                <w:tab w:val="left" w:pos="6804"/>
              </w:tabs>
              <w:ind w:hanging="88"/>
              <w:jc w:val="both"/>
              <w:rPr>
                <w:b w:val="0"/>
                <w:sz w:val="26"/>
                <w:szCs w:val="26"/>
              </w:rPr>
            </w:pPr>
            <w:r w:rsidRPr="004B3EE6">
              <w:rPr>
                <w:b w:val="0"/>
                <w:sz w:val="26"/>
                <w:szCs w:val="26"/>
              </w:rPr>
              <w:t>______________</w:t>
            </w:r>
            <w:r>
              <w:rPr>
                <w:b w:val="0"/>
                <w:sz w:val="26"/>
                <w:szCs w:val="26"/>
              </w:rPr>
              <w:t>2026 року</w:t>
            </w:r>
          </w:p>
        </w:tc>
        <w:tc>
          <w:tcPr>
            <w:tcW w:w="3120" w:type="dxa"/>
          </w:tcPr>
          <w:p w:rsidR="00AF2BFD" w:rsidRPr="004B3EE6" w:rsidRDefault="00AF2BFD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</w:t>
            </w:r>
            <w:r w:rsidRPr="004B3EE6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AF2BFD" w:rsidRPr="004B3EE6" w:rsidRDefault="00AF2BFD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</w:rPr>
            </w:pPr>
            <w:r>
              <w:rPr>
                <w:b w:val="0"/>
                <w:sz w:val="26"/>
                <w:szCs w:val="26"/>
              </w:rPr>
              <w:t>№</w:t>
            </w:r>
            <w:r w:rsidRPr="004B3EE6">
              <w:rPr>
                <w:b w:val="0"/>
                <w:sz w:val="26"/>
                <w:szCs w:val="26"/>
              </w:rPr>
              <w:t>__________</w:t>
            </w:r>
          </w:p>
        </w:tc>
      </w:tr>
    </w:tbl>
    <w:p w:rsidR="00AF2BFD" w:rsidRDefault="00AF2BFD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498"/>
      </w:tblGrid>
      <w:tr w:rsidR="00AF2BFD" w:rsidRPr="007B6AAE">
        <w:trPr>
          <w:trHeight w:val="871"/>
        </w:trPr>
        <w:tc>
          <w:tcPr>
            <w:tcW w:w="9498" w:type="dxa"/>
          </w:tcPr>
          <w:p w:rsidR="00AF2BFD" w:rsidRPr="007B6AAE" w:rsidRDefault="00AF2BFD" w:rsidP="004B14F1">
            <w:pPr>
              <w:jc w:val="both"/>
              <w:rPr>
                <w:sz w:val="25"/>
                <w:szCs w:val="25"/>
                <w:lang w:val="uk-UA"/>
              </w:rPr>
            </w:pPr>
            <w:r w:rsidRPr="007B6AAE">
              <w:rPr>
                <w:sz w:val="25"/>
                <w:szCs w:val="25"/>
                <w:lang w:val="uk-UA"/>
              </w:rPr>
              <w:t xml:space="preserve">Про затвердження комунальному некомерційному підприємству “Бориславський міський парк культури і відпочинку” Бориславської міської ради Львівської області технічної документації із землеустрою щодо поділу земельної ділянки на вул.Шевченка,37 у м.Бориславі Дрогобицького району Львівської області </w:t>
            </w:r>
          </w:p>
          <w:p w:rsidR="00AF2BFD" w:rsidRPr="007B6AAE" w:rsidRDefault="00AF2BFD" w:rsidP="00190E51">
            <w:pPr>
              <w:jc w:val="both"/>
              <w:rPr>
                <w:rFonts w:ascii="Times New Roman CYR" w:hAnsi="Times New Roman CYR"/>
                <w:kern w:val="24"/>
                <w:sz w:val="16"/>
                <w:szCs w:val="16"/>
                <w:lang w:val="uk-UA" w:eastAsia="uk-UA"/>
              </w:rPr>
            </w:pPr>
          </w:p>
        </w:tc>
      </w:tr>
    </w:tbl>
    <w:p w:rsidR="00AF2BFD" w:rsidRPr="007B6AAE" w:rsidRDefault="00AF2BFD" w:rsidP="0088385D">
      <w:pPr>
        <w:ind w:firstLine="851"/>
        <w:jc w:val="both"/>
        <w:rPr>
          <w:sz w:val="25"/>
          <w:szCs w:val="25"/>
          <w:lang w:val="uk-UA"/>
        </w:rPr>
      </w:pPr>
      <w:r w:rsidRPr="007B6AAE">
        <w:rPr>
          <w:sz w:val="25"/>
          <w:szCs w:val="25"/>
          <w:lang w:val="uk-UA"/>
        </w:rPr>
        <w:t xml:space="preserve">Відповідно до пункту 34 частини 1 статті 26 Закону України </w:t>
      </w:r>
      <w:r w:rsidRPr="007B6AAE">
        <w:rPr>
          <w:color w:val="000000"/>
          <w:spacing w:val="-6"/>
          <w:sz w:val="25"/>
          <w:szCs w:val="25"/>
          <w:lang w:val="uk-UA"/>
        </w:rPr>
        <w:t>“</w:t>
      </w:r>
      <w:r w:rsidRPr="007B6AAE">
        <w:rPr>
          <w:sz w:val="25"/>
          <w:szCs w:val="25"/>
          <w:lang w:val="uk-UA"/>
        </w:rPr>
        <w:t>Про місцеве самоврядування в Україні”, статей 12, 79</w:t>
      </w:r>
      <w:r w:rsidRPr="007B6AAE">
        <w:rPr>
          <w:sz w:val="25"/>
          <w:szCs w:val="25"/>
          <w:vertAlign w:val="superscript"/>
          <w:lang w:val="uk-UA"/>
        </w:rPr>
        <w:t>1</w:t>
      </w:r>
      <w:r w:rsidRPr="007B6AAE">
        <w:rPr>
          <w:sz w:val="25"/>
          <w:szCs w:val="25"/>
          <w:lang w:val="uk-UA"/>
        </w:rPr>
        <w:t xml:space="preserve">, 92, 123 Земельного кодексу України, статей 25, 56  Закону України </w:t>
      </w:r>
      <w:r w:rsidRPr="007B6AAE">
        <w:rPr>
          <w:color w:val="000000"/>
          <w:spacing w:val="-6"/>
          <w:sz w:val="25"/>
          <w:szCs w:val="25"/>
          <w:lang w:val="uk-UA"/>
        </w:rPr>
        <w:t>“</w:t>
      </w:r>
      <w:r w:rsidRPr="007B6AAE">
        <w:rPr>
          <w:sz w:val="25"/>
          <w:szCs w:val="25"/>
          <w:lang w:val="uk-UA"/>
        </w:rPr>
        <w:t xml:space="preserve">Про землеустрій”, частини 5 статті 16 Закону України </w:t>
      </w:r>
      <w:r w:rsidRPr="007B6AAE">
        <w:rPr>
          <w:color w:val="000000"/>
          <w:spacing w:val="-6"/>
          <w:sz w:val="25"/>
          <w:szCs w:val="25"/>
          <w:lang w:val="uk-UA"/>
        </w:rPr>
        <w:t>“</w:t>
      </w:r>
      <w:r w:rsidRPr="007B6AAE">
        <w:rPr>
          <w:sz w:val="25"/>
          <w:szCs w:val="25"/>
          <w:lang w:val="uk-UA"/>
        </w:rPr>
        <w:t>Про Державний земельний кадастр”, розглянувши заяву керівника комунального некомерційного підприємства “Бориславський міський парк культури і відпочинку” Бориславської міської ради Львівської області</w:t>
      </w:r>
      <w:r w:rsidRPr="007B6AAE">
        <w:rPr>
          <w:color w:val="000000"/>
          <w:spacing w:val="-6"/>
          <w:sz w:val="25"/>
          <w:szCs w:val="25"/>
          <w:lang w:val="uk-UA"/>
        </w:rPr>
        <w:t xml:space="preserve"> </w:t>
      </w:r>
      <w:r w:rsidRPr="007B6AAE">
        <w:rPr>
          <w:sz w:val="25"/>
          <w:szCs w:val="25"/>
          <w:lang w:val="uk-UA"/>
        </w:rPr>
        <w:t xml:space="preserve">про  затвердження технічної документації із землеустрою щодо поділу земельної ділянки, враховуючи рекомендації постійної комісії з питань регулювання земельних відносин, будівництва та архітектури від ____________2026 року №_______, міська рада </w:t>
      </w:r>
    </w:p>
    <w:p w:rsidR="00AF2BFD" w:rsidRPr="007B6AAE" w:rsidRDefault="00AF2BFD" w:rsidP="00335C51">
      <w:pPr>
        <w:ind w:firstLine="709"/>
        <w:jc w:val="both"/>
        <w:rPr>
          <w:sz w:val="16"/>
          <w:szCs w:val="16"/>
          <w:lang w:val="uk-UA"/>
        </w:rPr>
      </w:pPr>
    </w:p>
    <w:p w:rsidR="00AF2BFD" w:rsidRPr="007B6AAE" w:rsidRDefault="00AF2BFD" w:rsidP="00335C51">
      <w:pPr>
        <w:pStyle w:val="BodyTextIndent"/>
        <w:ind w:firstLine="0"/>
        <w:rPr>
          <w:b/>
          <w:sz w:val="25"/>
          <w:szCs w:val="25"/>
        </w:rPr>
      </w:pPr>
      <w:r w:rsidRPr="007B6AAE">
        <w:rPr>
          <w:b/>
          <w:sz w:val="25"/>
          <w:szCs w:val="25"/>
        </w:rPr>
        <w:t xml:space="preserve">В И Р І Ш И Л А: </w:t>
      </w:r>
    </w:p>
    <w:p w:rsidR="00AF2BFD" w:rsidRPr="007B6AAE" w:rsidRDefault="00AF2BFD" w:rsidP="00335C51">
      <w:pPr>
        <w:pStyle w:val="BodyTextIndent"/>
        <w:ind w:firstLine="0"/>
        <w:rPr>
          <w:sz w:val="16"/>
          <w:szCs w:val="16"/>
        </w:rPr>
      </w:pPr>
    </w:p>
    <w:p w:rsidR="00AF2BFD" w:rsidRPr="007B6AAE" w:rsidRDefault="00AF2BFD" w:rsidP="004B14F1">
      <w:pPr>
        <w:pStyle w:val="Heading4"/>
        <w:ind w:firstLine="709"/>
        <w:rPr>
          <w:sz w:val="25"/>
          <w:szCs w:val="25"/>
        </w:rPr>
      </w:pPr>
      <w:r w:rsidRPr="007B6AAE">
        <w:rPr>
          <w:sz w:val="25"/>
          <w:szCs w:val="25"/>
        </w:rPr>
        <w:t xml:space="preserve"> 1. Затвердити комунальному некомерційному підприємству “Бориславський міський парк культури і відпочинку” Бориславської міської ради Львівської області (код ЄДРПОУ 02219665) технічну документацію із землеустрою щодо поділу земельної ділянки площею 12,7096 га на вул.Шевченка,37 у м.Бориславі Дрогобицького району Львівської області </w:t>
      </w:r>
      <w:r w:rsidRPr="007B6AAE">
        <w:rPr>
          <w:i/>
          <w:sz w:val="25"/>
          <w:szCs w:val="25"/>
        </w:rPr>
        <w:t>(кадастровий номер 4610300000:01:002:0129)</w:t>
      </w:r>
      <w:r w:rsidRPr="007B6AAE">
        <w:rPr>
          <w:sz w:val="25"/>
          <w:szCs w:val="25"/>
        </w:rPr>
        <w:t xml:space="preserve"> на дві окремі земельні ділянки</w:t>
      </w:r>
      <w:r w:rsidRPr="007B6AAE">
        <w:rPr>
          <w:b/>
          <w:sz w:val="25"/>
          <w:szCs w:val="25"/>
        </w:rPr>
        <w:t xml:space="preserve"> </w:t>
      </w:r>
      <w:r w:rsidRPr="007B6AAE">
        <w:rPr>
          <w:sz w:val="25"/>
          <w:szCs w:val="25"/>
        </w:rPr>
        <w:t xml:space="preserve">для будівництва та обслуговування будівель закладів культурно-просвітницького обслуговування 03.05, а саме:    </w:t>
      </w:r>
    </w:p>
    <w:p w:rsidR="00AF2BFD" w:rsidRPr="007B6AAE" w:rsidRDefault="00AF2BFD" w:rsidP="004B14F1">
      <w:pPr>
        <w:pStyle w:val="Heading4"/>
        <w:rPr>
          <w:sz w:val="25"/>
          <w:szCs w:val="25"/>
        </w:rPr>
      </w:pPr>
      <w:r w:rsidRPr="007B6AAE">
        <w:rPr>
          <w:sz w:val="25"/>
          <w:szCs w:val="25"/>
        </w:rPr>
        <w:t xml:space="preserve">       - ділянка №1 площею 12,6889 га</w:t>
      </w:r>
      <w:r w:rsidRPr="007B6AAE">
        <w:rPr>
          <w:kern w:val="2"/>
          <w:sz w:val="25"/>
          <w:szCs w:val="25"/>
        </w:rPr>
        <w:t xml:space="preserve"> </w:t>
      </w:r>
      <w:r w:rsidRPr="007B6AAE">
        <w:rPr>
          <w:i/>
          <w:kern w:val="2"/>
          <w:sz w:val="25"/>
          <w:szCs w:val="25"/>
        </w:rPr>
        <w:t>(кадастровий номер 4610300000:01:002:0152);</w:t>
      </w:r>
      <w:r w:rsidRPr="007B6AAE">
        <w:rPr>
          <w:sz w:val="25"/>
          <w:szCs w:val="25"/>
        </w:rPr>
        <w:t xml:space="preserve"> </w:t>
      </w:r>
      <w:r w:rsidRPr="007B6AAE">
        <w:rPr>
          <w:i/>
          <w:kern w:val="2"/>
          <w:sz w:val="25"/>
          <w:szCs w:val="25"/>
        </w:rPr>
        <w:t xml:space="preserve"> </w:t>
      </w:r>
      <w:r w:rsidRPr="007B6AAE">
        <w:rPr>
          <w:sz w:val="25"/>
          <w:szCs w:val="25"/>
        </w:rPr>
        <w:t xml:space="preserve">  </w:t>
      </w:r>
    </w:p>
    <w:p w:rsidR="00AF2BFD" w:rsidRPr="007B6AAE" w:rsidRDefault="00AF2BFD" w:rsidP="004B14F1">
      <w:pPr>
        <w:pStyle w:val="Heading4"/>
        <w:rPr>
          <w:sz w:val="25"/>
          <w:szCs w:val="25"/>
        </w:rPr>
      </w:pPr>
      <w:r w:rsidRPr="007B6AAE">
        <w:rPr>
          <w:sz w:val="25"/>
          <w:szCs w:val="25"/>
        </w:rPr>
        <w:t xml:space="preserve">       - ділянка №2 площею 0,0207 га</w:t>
      </w:r>
      <w:r w:rsidRPr="007B6AAE">
        <w:rPr>
          <w:kern w:val="2"/>
          <w:sz w:val="25"/>
          <w:szCs w:val="25"/>
        </w:rPr>
        <w:t xml:space="preserve">  </w:t>
      </w:r>
      <w:r w:rsidRPr="007B6AAE">
        <w:rPr>
          <w:i/>
          <w:kern w:val="2"/>
          <w:sz w:val="25"/>
          <w:szCs w:val="25"/>
        </w:rPr>
        <w:t>(кадастровий номер 4610300000:01:002:0153).</w:t>
      </w:r>
      <w:r w:rsidRPr="007B6AAE">
        <w:rPr>
          <w:sz w:val="25"/>
          <w:szCs w:val="25"/>
        </w:rPr>
        <w:t xml:space="preserve">  </w:t>
      </w:r>
    </w:p>
    <w:p w:rsidR="00AF2BFD" w:rsidRPr="007B6AAE" w:rsidRDefault="00AF2BFD" w:rsidP="00497989">
      <w:pPr>
        <w:rPr>
          <w:sz w:val="25"/>
          <w:szCs w:val="25"/>
          <w:lang w:val="uk-UA"/>
        </w:rPr>
      </w:pPr>
      <w:r w:rsidRPr="007B6AAE">
        <w:rPr>
          <w:sz w:val="25"/>
          <w:szCs w:val="25"/>
        </w:rPr>
        <w:t xml:space="preserve">       </w:t>
      </w:r>
      <w:r w:rsidRPr="007B6AAE">
        <w:rPr>
          <w:sz w:val="25"/>
          <w:szCs w:val="25"/>
          <w:lang w:val="uk-UA"/>
        </w:rPr>
        <w:t xml:space="preserve">            </w:t>
      </w:r>
    </w:p>
    <w:p w:rsidR="00AF2BFD" w:rsidRPr="007B6AAE" w:rsidRDefault="00AF2BFD" w:rsidP="000D763F">
      <w:pPr>
        <w:pStyle w:val="Heading4"/>
        <w:ind w:firstLine="709"/>
        <w:rPr>
          <w:sz w:val="25"/>
          <w:szCs w:val="25"/>
        </w:rPr>
      </w:pPr>
      <w:r w:rsidRPr="007B6AAE">
        <w:rPr>
          <w:sz w:val="25"/>
          <w:szCs w:val="25"/>
        </w:rPr>
        <w:t xml:space="preserve"> 2. Залишити в постійному користуванні комунальному некомерційному підприємству  “Бориславський міський парк культури і відпочинку” Бориславської міської ради Львівської області (код ЄДРПОУ 02219665) земельні ділянки  площею 12,6889 га</w:t>
      </w:r>
      <w:r w:rsidRPr="007B6AAE">
        <w:rPr>
          <w:kern w:val="2"/>
          <w:sz w:val="25"/>
          <w:szCs w:val="25"/>
        </w:rPr>
        <w:t xml:space="preserve"> </w:t>
      </w:r>
      <w:r w:rsidRPr="007B6AAE">
        <w:rPr>
          <w:i/>
          <w:kern w:val="2"/>
          <w:sz w:val="25"/>
          <w:szCs w:val="25"/>
        </w:rPr>
        <w:t xml:space="preserve">(кадастровий номер 4610300000:01:002:0152) </w:t>
      </w:r>
      <w:r w:rsidRPr="007B6AAE">
        <w:rPr>
          <w:kern w:val="2"/>
          <w:sz w:val="25"/>
          <w:szCs w:val="25"/>
        </w:rPr>
        <w:t>та</w:t>
      </w:r>
      <w:r w:rsidRPr="007B6AAE">
        <w:rPr>
          <w:i/>
          <w:kern w:val="2"/>
          <w:sz w:val="25"/>
          <w:szCs w:val="25"/>
        </w:rPr>
        <w:t xml:space="preserve"> </w:t>
      </w:r>
      <w:r w:rsidRPr="007B6AAE">
        <w:rPr>
          <w:sz w:val="25"/>
          <w:szCs w:val="25"/>
        </w:rPr>
        <w:t>площею 0,0207 га</w:t>
      </w:r>
      <w:r w:rsidRPr="007B6AAE">
        <w:rPr>
          <w:kern w:val="2"/>
          <w:sz w:val="25"/>
          <w:szCs w:val="25"/>
        </w:rPr>
        <w:t xml:space="preserve"> </w:t>
      </w:r>
      <w:r w:rsidRPr="007B6AAE">
        <w:rPr>
          <w:sz w:val="25"/>
          <w:szCs w:val="25"/>
        </w:rPr>
        <w:t xml:space="preserve"> </w:t>
      </w:r>
      <w:r w:rsidRPr="007B6AAE">
        <w:rPr>
          <w:i/>
          <w:kern w:val="2"/>
          <w:sz w:val="25"/>
          <w:szCs w:val="25"/>
        </w:rPr>
        <w:t xml:space="preserve">(кадастровий номер 4610300000:01:002:0153) </w:t>
      </w:r>
      <w:r w:rsidRPr="007B6AAE">
        <w:rPr>
          <w:sz w:val="25"/>
          <w:szCs w:val="25"/>
        </w:rPr>
        <w:t>на вул.Шевченка,37 у м.Бориславі Дрогобицького району Львівської області, утворені в результаті поділу,   для будівництва та обслуговування будівель закладів культурно-просвітницького обслуговування 03.05 (землі житлової та громадської забудови).</w:t>
      </w:r>
    </w:p>
    <w:p w:rsidR="00AF2BFD" w:rsidRPr="007B6AAE" w:rsidRDefault="00AF2BFD" w:rsidP="000D763F">
      <w:pPr>
        <w:pStyle w:val="Heading4"/>
        <w:ind w:firstLine="709"/>
        <w:rPr>
          <w:sz w:val="25"/>
          <w:szCs w:val="25"/>
        </w:rPr>
      </w:pPr>
      <w:r w:rsidRPr="007B6AAE">
        <w:rPr>
          <w:sz w:val="25"/>
          <w:szCs w:val="25"/>
        </w:rPr>
        <w:t xml:space="preserve">   </w:t>
      </w:r>
    </w:p>
    <w:p w:rsidR="00AF2BFD" w:rsidRPr="007B6AAE" w:rsidRDefault="00AF2BFD" w:rsidP="000D763F">
      <w:pPr>
        <w:ind w:firstLine="709"/>
        <w:jc w:val="both"/>
        <w:rPr>
          <w:sz w:val="25"/>
          <w:szCs w:val="25"/>
          <w:lang w:val="uk-UA"/>
        </w:rPr>
      </w:pPr>
      <w:r w:rsidRPr="007B6AAE">
        <w:rPr>
          <w:sz w:val="25"/>
          <w:szCs w:val="25"/>
          <w:lang w:val="uk-UA"/>
        </w:rPr>
        <w:t xml:space="preserve">3. Комунальному некомерційному підприємству “Бориславський міський парк культури і відпочинку” Бориславської міської ради Львівської області (Богдан Жовнір)   </w:t>
      </w:r>
      <w:r w:rsidRPr="007B6AAE">
        <w:rPr>
          <w:bCs/>
          <w:sz w:val="25"/>
          <w:szCs w:val="25"/>
          <w:lang w:val="uk-UA"/>
        </w:rPr>
        <w:t>провести реєстрацію права постійного користування на земельні ділянки .</w:t>
      </w:r>
    </w:p>
    <w:p w:rsidR="00AF2BFD" w:rsidRPr="007B6AAE" w:rsidRDefault="00AF2BFD" w:rsidP="00BA1457">
      <w:pPr>
        <w:ind w:firstLine="851"/>
        <w:jc w:val="both"/>
        <w:rPr>
          <w:color w:val="000000"/>
          <w:spacing w:val="-6"/>
          <w:sz w:val="16"/>
          <w:szCs w:val="16"/>
          <w:lang w:val="uk-UA"/>
        </w:rPr>
      </w:pPr>
    </w:p>
    <w:p w:rsidR="00AF2BFD" w:rsidRPr="007B6AAE" w:rsidRDefault="00AF2BFD" w:rsidP="00BA1457">
      <w:pPr>
        <w:ind w:firstLine="851"/>
        <w:jc w:val="both"/>
        <w:rPr>
          <w:sz w:val="25"/>
          <w:szCs w:val="25"/>
          <w:lang w:val="uk-UA"/>
        </w:rPr>
      </w:pPr>
      <w:r w:rsidRPr="007B6AAE">
        <w:rPr>
          <w:color w:val="000000"/>
          <w:spacing w:val="-6"/>
          <w:sz w:val="25"/>
          <w:szCs w:val="25"/>
          <w:lang w:val="uk-UA"/>
        </w:rPr>
        <w:t xml:space="preserve">4. </w:t>
      </w:r>
      <w:r w:rsidRPr="007B6AAE">
        <w:rPr>
          <w:sz w:val="25"/>
          <w:szCs w:val="25"/>
          <w:lang w:val="uk-UA"/>
        </w:rPr>
        <w:t>Контроль за виконанням цього рішення покласти на секретаря міської ради Юрія Химина та  постійну комісію з питань регулювання земельних відносин, будівництва та архітектури (Дмитро Герман).</w:t>
      </w:r>
    </w:p>
    <w:p w:rsidR="00AF2BFD" w:rsidRDefault="00AF2BFD" w:rsidP="0016318A">
      <w:pPr>
        <w:rPr>
          <w:sz w:val="25"/>
          <w:szCs w:val="25"/>
          <w:lang w:val="uk-UA"/>
        </w:rPr>
      </w:pPr>
    </w:p>
    <w:p w:rsidR="00AF2BFD" w:rsidRPr="007B6AAE" w:rsidRDefault="00AF2BFD" w:rsidP="0016318A">
      <w:pPr>
        <w:rPr>
          <w:sz w:val="16"/>
          <w:szCs w:val="1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AF2BFD" w:rsidRPr="007B6AAE">
        <w:trPr>
          <w:trHeight w:val="330"/>
        </w:trPr>
        <w:tc>
          <w:tcPr>
            <w:tcW w:w="3917" w:type="dxa"/>
            <w:vAlign w:val="bottom"/>
          </w:tcPr>
          <w:p w:rsidR="00AF2BFD" w:rsidRPr="007B6AAE" w:rsidRDefault="00AF2BFD" w:rsidP="00562B7E">
            <w:pPr>
              <w:rPr>
                <w:i/>
                <w:color w:val="000000"/>
                <w:sz w:val="25"/>
                <w:szCs w:val="25"/>
                <w:lang w:val="uk-UA"/>
              </w:rPr>
            </w:pPr>
            <w:r w:rsidRPr="007B6AAE">
              <w:rPr>
                <w:sz w:val="25"/>
                <w:szCs w:val="25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AF2BFD" w:rsidRPr="007B6AAE" w:rsidRDefault="00AF2BFD" w:rsidP="00562B7E">
            <w:pPr>
              <w:jc w:val="right"/>
              <w:rPr>
                <w:color w:val="000000"/>
                <w:sz w:val="25"/>
                <w:szCs w:val="25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AF2BFD" w:rsidRPr="007B6AAE" w:rsidRDefault="00AF2BFD" w:rsidP="00090A8C">
            <w:pPr>
              <w:ind w:right="255"/>
              <w:jc w:val="center"/>
              <w:rPr>
                <w:sz w:val="25"/>
                <w:szCs w:val="25"/>
                <w:lang w:val="uk-UA"/>
              </w:rPr>
            </w:pPr>
            <w:r w:rsidRPr="007B6AAE">
              <w:rPr>
                <w:color w:val="000000"/>
                <w:sz w:val="25"/>
                <w:szCs w:val="25"/>
                <w:lang w:val="uk-UA"/>
              </w:rPr>
              <w:t xml:space="preserve">          Ігор ЯВОРСЬКИЙ</w:t>
            </w:r>
          </w:p>
        </w:tc>
      </w:tr>
    </w:tbl>
    <w:p w:rsidR="00AF2BFD" w:rsidRPr="007B6AAE" w:rsidRDefault="00AF2BFD" w:rsidP="00042B2C">
      <w:pPr>
        <w:jc w:val="both"/>
        <w:rPr>
          <w:sz w:val="25"/>
          <w:szCs w:val="25"/>
          <w:lang w:val="uk-UA"/>
        </w:rPr>
      </w:pPr>
    </w:p>
    <w:sectPr w:rsidR="00AF2BFD" w:rsidRPr="007B6AAE" w:rsidSect="00090A8C">
      <w:headerReference w:type="even" r:id="rId8"/>
      <w:headerReference w:type="default" r:id="rId9"/>
      <w:pgSz w:w="11906" w:h="16838"/>
      <w:pgMar w:top="567" w:right="567" w:bottom="284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BFD" w:rsidRDefault="00AF2BFD">
      <w:r>
        <w:separator/>
      </w:r>
    </w:p>
  </w:endnote>
  <w:endnote w:type="continuationSeparator" w:id="0">
    <w:p w:rsidR="00AF2BFD" w:rsidRDefault="00AF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BFD" w:rsidRDefault="00AF2BFD">
      <w:r>
        <w:separator/>
      </w:r>
    </w:p>
  </w:footnote>
  <w:footnote w:type="continuationSeparator" w:id="0">
    <w:p w:rsidR="00AF2BFD" w:rsidRDefault="00AF2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FD" w:rsidRDefault="00AF2BFD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2BFD" w:rsidRDefault="00AF2B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FD" w:rsidRDefault="00AF2BFD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2BFD" w:rsidRDefault="00AF2BF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1C6B6694"/>
    <w:multiLevelType w:val="hybridMultilevel"/>
    <w:tmpl w:val="3F8AE42E"/>
    <w:lvl w:ilvl="0" w:tplc="F9C224E2">
      <w:start w:val="1"/>
      <w:numFmt w:val="decimal"/>
      <w:lvlText w:val="%1."/>
      <w:lvlJc w:val="left"/>
      <w:pPr>
        <w:ind w:left="14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402D"/>
    <w:rsid w:val="00021CDF"/>
    <w:rsid w:val="00027FA7"/>
    <w:rsid w:val="00034338"/>
    <w:rsid w:val="00036BE4"/>
    <w:rsid w:val="00036FBA"/>
    <w:rsid w:val="00040638"/>
    <w:rsid w:val="00042B2C"/>
    <w:rsid w:val="000456E4"/>
    <w:rsid w:val="00047723"/>
    <w:rsid w:val="00055F0F"/>
    <w:rsid w:val="00060565"/>
    <w:rsid w:val="00060A73"/>
    <w:rsid w:val="00062003"/>
    <w:rsid w:val="00063292"/>
    <w:rsid w:val="00072C2D"/>
    <w:rsid w:val="0008163A"/>
    <w:rsid w:val="00090A8C"/>
    <w:rsid w:val="00094328"/>
    <w:rsid w:val="000956AC"/>
    <w:rsid w:val="000A007B"/>
    <w:rsid w:val="000B056E"/>
    <w:rsid w:val="000C13CA"/>
    <w:rsid w:val="000C6FCC"/>
    <w:rsid w:val="000D2EB1"/>
    <w:rsid w:val="000D38A7"/>
    <w:rsid w:val="000D6F34"/>
    <w:rsid w:val="000D763F"/>
    <w:rsid w:val="000E0E25"/>
    <w:rsid w:val="000E5F66"/>
    <w:rsid w:val="000E6013"/>
    <w:rsid w:val="000E76FA"/>
    <w:rsid w:val="000F0309"/>
    <w:rsid w:val="000F04DA"/>
    <w:rsid w:val="000F06DD"/>
    <w:rsid w:val="000F5AD2"/>
    <w:rsid w:val="001024EB"/>
    <w:rsid w:val="00104DDB"/>
    <w:rsid w:val="001152C2"/>
    <w:rsid w:val="0011795A"/>
    <w:rsid w:val="00132B10"/>
    <w:rsid w:val="00144321"/>
    <w:rsid w:val="0014572A"/>
    <w:rsid w:val="00145B45"/>
    <w:rsid w:val="00147805"/>
    <w:rsid w:val="00151F3D"/>
    <w:rsid w:val="00152ED5"/>
    <w:rsid w:val="00154EA5"/>
    <w:rsid w:val="0016318A"/>
    <w:rsid w:val="001709FA"/>
    <w:rsid w:val="00172FE5"/>
    <w:rsid w:val="00190E51"/>
    <w:rsid w:val="001A08AB"/>
    <w:rsid w:val="001A29A3"/>
    <w:rsid w:val="001A34FA"/>
    <w:rsid w:val="001A47C5"/>
    <w:rsid w:val="001C3001"/>
    <w:rsid w:val="001C6549"/>
    <w:rsid w:val="001D3138"/>
    <w:rsid w:val="001D471B"/>
    <w:rsid w:val="001E11AA"/>
    <w:rsid w:val="001E449A"/>
    <w:rsid w:val="001F1084"/>
    <w:rsid w:val="00200DF8"/>
    <w:rsid w:val="00210F41"/>
    <w:rsid w:val="00216B56"/>
    <w:rsid w:val="0022063D"/>
    <w:rsid w:val="00221241"/>
    <w:rsid w:val="00221854"/>
    <w:rsid w:val="00240A74"/>
    <w:rsid w:val="00241B91"/>
    <w:rsid w:val="00245F46"/>
    <w:rsid w:val="002474CF"/>
    <w:rsid w:val="002515CC"/>
    <w:rsid w:val="0025526F"/>
    <w:rsid w:val="00256F99"/>
    <w:rsid w:val="00266EB3"/>
    <w:rsid w:val="002713C2"/>
    <w:rsid w:val="00273313"/>
    <w:rsid w:val="002758E8"/>
    <w:rsid w:val="00275A0C"/>
    <w:rsid w:val="00286835"/>
    <w:rsid w:val="00287C30"/>
    <w:rsid w:val="00291890"/>
    <w:rsid w:val="002923E4"/>
    <w:rsid w:val="0029689B"/>
    <w:rsid w:val="002A71C3"/>
    <w:rsid w:val="002B1C08"/>
    <w:rsid w:val="002B5007"/>
    <w:rsid w:val="002D0807"/>
    <w:rsid w:val="002D1B03"/>
    <w:rsid w:val="002E539D"/>
    <w:rsid w:val="002F4753"/>
    <w:rsid w:val="003015A2"/>
    <w:rsid w:val="0031528D"/>
    <w:rsid w:val="00315FEF"/>
    <w:rsid w:val="003160E1"/>
    <w:rsid w:val="00331ADA"/>
    <w:rsid w:val="00333622"/>
    <w:rsid w:val="00335C51"/>
    <w:rsid w:val="00337DFB"/>
    <w:rsid w:val="0034199C"/>
    <w:rsid w:val="003502E6"/>
    <w:rsid w:val="0035268E"/>
    <w:rsid w:val="00356E53"/>
    <w:rsid w:val="00360166"/>
    <w:rsid w:val="00363183"/>
    <w:rsid w:val="0039100D"/>
    <w:rsid w:val="00396462"/>
    <w:rsid w:val="003971E5"/>
    <w:rsid w:val="003B1018"/>
    <w:rsid w:val="003B56C9"/>
    <w:rsid w:val="003B5BA6"/>
    <w:rsid w:val="003B7C3D"/>
    <w:rsid w:val="003C2CF4"/>
    <w:rsid w:val="003E0BB8"/>
    <w:rsid w:val="003E3908"/>
    <w:rsid w:val="003E663B"/>
    <w:rsid w:val="003E6D6D"/>
    <w:rsid w:val="003F01D2"/>
    <w:rsid w:val="003F1170"/>
    <w:rsid w:val="0040453B"/>
    <w:rsid w:val="00405794"/>
    <w:rsid w:val="00414BD9"/>
    <w:rsid w:val="004246EB"/>
    <w:rsid w:val="00427799"/>
    <w:rsid w:val="00432F13"/>
    <w:rsid w:val="00434B26"/>
    <w:rsid w:val="00436CF3"/>
    <w:rsid w:val="0044112D"/>
    <w:rsid w:val="004531A7"/>
    <w:rsid w:val="004542A1"/>
    <w:rsid w:val="00461288"/>
    <w:rsid w:val="00466165"/>
    <w:rsid w:val="00471FD0"/>
    <w:rsid w:val="0048064A"/>
    <w:rsid w:val="004909EF"/>
    <w:rsid w:val="00494259"/>
    <w:rsid w:val="00496509"/>
    <w:rsid w:val="00497989"/>
    <w:rsid w:val="004B141F"/>
    <w:rsid w:val="004B14F1"/>
    <w:rsid w:val="004B3EE6"/>
    <w:rsid w:val="004C1CC6"/>
    <w:rsid w:val="004C30B6"/>
    <w:rsid w:val="004C312A"/>
    <w:rsid w:val="004C3C9E"/>
    <w:rsid w:val="004D120F"/>
    <w:rsid w:val="004D2A8B"/>
    <w:rsid w:val="004D53F4"/>
    <w:rsid w:val="004E0350"/>
    <w:rsid w:val="004E09BC"/>
    <w:rsid w:val="004E6CB2"/>
    <w:rsid w:val="004F0739"/>
    <w:rsid w:val="004F48DF"/>
    <w:rsid w:val="0050206B"/>
    <w:rsid w:val="005077B8"/>
    <w:rsid w:val="00510C81"/>
    <w:rsid w:val="0051185D"/>
    <w:rsid w:val="00511AEC"/>
    <w:rsid w:val="00524375"/>
    <w:rsid w:val="0052623E"/>
    <w:rsid w:val="0054573B"/>
    <w:rsid w:val="00562B7E"/>
    <w:rsid w:val="005666E4"/>
    <w:rsid w:val="00590F2E"/>
    <w:rsid w:val="005938CE"/>
    <w:rsid w:val="00594274"/>
    <w:rsid w:val="005A10AB"/>
    <w:rsid w:val="005A6FA0"/>
    <w:rsid w:val="005B0341"/>
    <w:rsid w:val="005B077B"/>
    <w:rsid w:val="005C4161"/>
    <w:rsid w:val="005C6F6B"/>
    <w:rsid w:val="005C7DD9"/>
    <w:rsid w:val="005D640C"/>
    <w:rsid w:val="005E03EC"/>
    <w:rsid w:val="005E1CC5"/>
    <w:rsid w:val="005E6C49"/>
    <w:rsid w:val="005F52B5"/>
    <w:rsid w:val="00611553"/>
    <w:rsid w:val="00616044"/>
    <w:rsid w:val="00620513"/>
    <w:rsid w:val="00622C0F"/>
    <w:rsid w:val="00622EEF"/>
    <w:rsid w:val="00623774"/>
    <w:rsid w:val="00633B8C"/>
    <w:rsid w:val="006345AB"/>
    <w:rsid w:val="0063591C"/>
    <w:rsid w:val="00636E5F"/>
    <w:rsid w:val="006370B6"/>
    <w:rsid w:val="00652B8A"/>
    <w:rsid w:val="00663A68"/>
    <w:rsid w:val="00663A70"/>
    <w:rsid w:val="006659A3"/>
    <w:rsid w:val="00666C09"/>
    <w:rsid w:val="0067500F"/>
    <w:rsid w:val="0067629F"/>
    <w:rsid w:val="00680B09"/>
    <w:rsid w:val="0068116D"/>
    <w:rsid w:val="00683CC7"/>
    <w:rsid w:val="00686698"/>
    <w:rsid w:val="00686ADC"/>
    <w:rsid w:val="006A2082"/>
    <w:rsid w:val="006A2AC5"/>
    <w:rsid w:val="006B045F"/>
    <w:rsid w:val="006C135C"/>
    <w:rsid w:val="006C169E"/>
    <w:rsid w:val="006C1FFF"/>
    <w:rsid w:val="006D18B6"/>
    <w:rsid w:val="006D656B"/>
    <w:rsid w:val="006E26B5"/>
    <w:rsid w:val="007009BA"/>
    <w:rsid w:val="007030C9"/>
    <w:rsid w:val="00711C4F"/>
    <w:rsid w:val="00716B81"/>
    <w:rsid w:val="00717747"/>
    <w:rsid w:val="00717C9A"/>
    <w:rsid w:val="00735D68"/>
    <w:rsid w:val="007360A5"/>
    <w:rsid w:val="00736A89"/>
    <w:rsid w:val="00737359"/>
    <w:rsid w:val="00746706"/>
    <w:rsid w:val="00752599"/>
    <w:rsid w:val="007570C7"/>
    <w:rsid w:val="00760B13"/>
    <w:rsid w:val="00762217"/>
    <w:rsid w:val="00764430"/>
    <w:rsid w:val="00765EA2"/>
    <w:rsid w:val="007671FC"/>
    <w:rsid w:val="007700EE"/>
    <w:rsid w:val="0077302F"/>
    <w:rsid w:val="00783458"/>
    <w:rsid w:val="00785E00"/>
    <w:rsid w:val="007A00CA"/>
    <w:rsid w:val="007A0920"/>
    <w:rsid w:val="007A1516"/>
    <w:rsid w:val="007B6AAE"/>
    <w:rsid w:val="007C058B"/>
    <w:rsid w:val="007C08AE"/>
    <w:rsid w:val="007C40E1"/>
    <w:rsid w:val="007C64CF"/>
    <w:rsid w:val="007D0CC6"/>
    <w:rsid w:val="007D34F1"/>
    <w:rsid w:val="007D5643"/>
    <w:rsid w:val="007E0F17"/>
    <w:rsid w:val="00800676"/>
    <w:rsid w:val="008045EC"/>
    <w:rsid w:val="00816A04"/>
    <w:rsid w:val="00820C50"/>
    <w:rsid w:val="00822468"/>
    <w:rsid w:val="00831D0C"/>
    <w:rsid w:val="00831D79"/>
    <w:rsid w:val="008359ED"/>
    <w:rsid w:val="008368FE"/>
    <w:rsid w:val="00851B12"/>
    <w:rsid w:val="00851C7A"/>
    <w:rsid w:val="00866AEA"/>
    <w:rsid w:val="00882377"/>
    <w:rsid w:val="0088385D"/>
    <w:rsid w:val="0088659D"/>
    <w:rsid w:val="008930E8"/>
    <w:rsid w:val="008A2765"/>
    <w:rsid w:val="008A36FD"/>
    <w:rsid w:val="008A4C99"/>
    <w:rsid w:val="008C62B8"/>
    <w:rsid w:val="008D0EEF"/>
    <w:rsid w:val="008D541D"/>
    <w:rsid w:val="008D729B"/>
    <w:rsid w:val="008E6CD6"/>
    <w:rsid w:val="008F0352"/>
    <w:rsid w:val="008F10AE"/>
    <w:rsid w:val="008F68A0"/>
    <w:rsid w:val="00904AAC"/>
    <w:rsid w:val="00912E03"/>
    <w:rsid w:val="00917D39"/>
    <w:rsid w:val="009223D7"/>
    <w:rsid w:val="00930F04"/>
    <w:rsid w:val="00933B12"/>
    <w:rsid w:val="00934CCE"/>
    <w:rsid w:val="00935D7F"/>
    <w:rsid w:val="00941FA8"/>
    <w:rsid w:val="00945D39"/>
    <w:rsid w:val="0094625B"/>
    <w:rsid w:val="00947996"/>
    <w:rsid w:val="00967846"/>
    <w:rsid w:val="00972CB2"/>
    <w:rsid w:val="0097396A"/>
    <w:rsid w:val="00974C45"/>
    <w:rsid w:val="009964DE"/>
    <w:rsid w:val="009A1CAF"/>
    <w:rsid w:val="009A2115"/>
    <w:rsid w:val="009A7E65"/>
    <w:rsid w:val="009B0139"/>
    <w:rsid w:val="009B01F6"/>
    <w:rsid w:val="009B2BD2"/>
    <w:rsid w:val="009B369D"/>
    <w:rsid w:val="009B56B7"/>
    <w:rsid w:val="009D4523"/>
    <w:rsid w:val="009D5322"/>
    <w:rsid w:val="009F343C"/>
    <w:rsid w:val="009F5359"/>
    <w:rsid w:val="00A060DF"/>
    <w:rsid w:val="00A0711A"/>
    <w:rsid w:val="00A1099B"/>
    <w:rsid w:val="00A14932"/>
    <w:rsid w:val="00A163AF"/>
    <w:rsid w:val="00A17AD5"/>
    <w:rsid w:val="00A347E4"/>
    <w:rsid w:val="00A36C06"/>
    <w:rsid w:val="00A43D9B"/>
    <w:rsid w:val="00A43EA3"/>
    <w:rsid w:val="00A452D2"/>
    <w:rsid w:val="00A45A99"/>
    <w:rsid w:val="00A46580"/>
    <w:rsid w:val="00A4735D"/>
    <w:rsid w:val="00A52052"/>
    <w:rsid w:val="00A52394"/>
    <w:rsid w:val="00A54356"/>
    <w:rsid w:val="00A614D3"/>
    <w:rsid w:val="00A679C2"/>
    <w:rsid w:val="00A70858"/>
    <w:rsid w:val="00A728D8"/>
    <w:rsid w:val="00A73E4E"/>
    <w:rsid w:val="00A81651"/>
    <w:rsid w:val="00A85C90"/>
    <w:rsid w:val="00A8667C"/>
    <w:rsid w:val="00AA475B"/>
    <w:rsid w:val="00AC3644"/>
    <w:rsid w:val="00AC3FA6"/>
    <w:rsid w:val="00AC57AD"/>
    <w:rsid w:val="00AD1E69"/>
    <w:rsid w:val="00AE2B1A"/>
    <w:rsid w:val="00AE393B"/>
    <w:rsid w:val="00AE3F18"/>
    <w:rsid w:val="00AE5790"/>
    <w:rsid w:val="00AE6578"/>
    <w:rsid w:val="00AF22D5"/>
    <w:rsid w:val="00AF2BFD"/>
    <w:rsid w:val="00AF4421"/>
    <w:rsid w:val="00B00908"/>
    <w:rsid w:val="00B04E74"/>
    <w:rsid w:val="00B207C8"/>
    <w:rsid w:val="00B3029E"/>
    <w:rsid w:val="00B50AAB"/>
    <w:rsid w:val="00B564F5"/>
    <w:rsid w:val="00B60E69"/>
    <w:rsid w:val="00B611D7"/>
    <w:rsid w:val="00B67E7E"/>
    <w:rsid w:val="00B73BF5"/>
    <w:rsid w:val="00B74038"/>
    <w:rsid w:val="00B75F85"/>
    <w:rsid w:val="00B77249"/>
    <w:rsid w:val="00B82429"/>
    <w:rsid w:val="00B878E7"/>
    <w:rsid w:val="00B95120"/>
    <w:rsid w:val="00BA010D"/>
    <w:rsid w:val="00BA1425"/>
    <w:rsid w:val="00BA1457"/>
    <w:rsid w:val="00BA4763"/>
    <w:rsid w:val="00BA4D31"/>
    <w:rsid w:val="00BB4193"/>
    <w:rsid w:val="00BB5202"/>
    <w:rsid w:val="00BB686B"/>
    <w:rsid w:val="00BB749A"/>
    <w:rsid w:val="00BC56AA"/>
    <w:rsid w:val="00C00E0F"/>
    <w:rsid w:val="00C121F1"/>
    <w:rsid w:val="00C23D78"/>
    <w:rsid w:val="00C3239A"/>
    <w:rsid w:val="00C340C3"/>
    <w:rsid w:val="00C36E72"/>
    <w:rsid w:val="00C4195C"/>
    <w:rsid w:val="00C42DC9"/>
    <w:rsid w:val="00C44F9D"/>
    <w:rsid w:val="00C4573C"/>
    <w:rsid w:val="00C501CD"/>
    <w:rsid w:val="00C53B2E"/>
    <w:rsid w:val="00C54124"/>
    <w:rsid w:val="00C55CEF"/>
    <w:rsid w:val="00C64154"/>
    <w:rsid w:val="00C7160D"/>
    <w:rsid w:val="00C7427F"/>
    <w:rsid w:val="00C745AD"/>
    <w:rsid w:val="00C77ACD"/>
    <w:rsid w:val="00C958D1"/>
    <w:rsid w:val="00CA0AA3"/>
    <w:rsid w:val="00CA4340"/>
    <w:rsid w:val="00CB1CB2"/>
    <w:rsid w:val="00CC477B"/>
    <w:rsid w:val="00CC4AF6"/>
    <w:rsid w:val="00CC51EA"/>
    <w:rsid w:val="00CC7129"/>
    <w:rsid w:val="00CC7333"/>
    <w:rsid w:val="00CE051D"/>
    <w:rsid w:val="00CE700F"/>
    <w:rsid w:val="00D12D29"/>
    <w:rsid w:val="00D17CA6"/>
    <w:rsid w:val="00D25BFB"/>
    <w:rsid w:val="00D32EF2"/>
    <w:rsid w:val="00D341C9"/>
    <w:rsid w:val="00D46E6C"/>
    <w:rsid w:val="00D514E9"/>
    <w:rsid w:val="00D704CA"/>
    <w:rsid w:val="00D72B97"/>
    <w:rsid w:val="00D76722"/>
    <w:rsid w:val="00D83C18"/>
    <w:rsid w:val="00D83F39"/>
    <w:rsid w:val="00D97AF0"/>
    <w:rsid w:val="00DB0C68"/>
    <w:rsid w:val="00DB105C"/>
    <w:rsid w:val="00DB7BA0"/>
    <w:rsid w:val="00DC236A"/>
    <w:rsid w:val="00DC7AD0"/>
    <w:rsid w:val="00DD2756"/>
    <w:rsid w:val="00DD34DA"/>
    <w:rsid w:val="00DD5FD2"/>
    <w:rsid w:val="00DE26B4"/>
    <w:rsid w:val="00DF1CC0"/>
    <w:rsid w:val="00DF1E2D"/>
    <w:rsid w:val="00DF51AA"/>
    <w:rsid w:val="00DF72B3"/>
    <w:rsid w:val="00E0118D"/>
    <w:rsid w:val="00E02A9A"/>
    <w:rsid w:val="00E14CCF"/>
    <w:rsid w:val="00E2673E"/>
    <w:rsid w:val="00E327B6"/>
    <w:rsid w:val="00E34D2B"/>
    <w:rsid w:val="00E427D6"/>
    <w:rsid w:val="00E642D0"/>
    <w:rsid w:val="00E675D3"/>
    <w:rsid w:val="00E71F6F"/>
    <w:rsid w:val="00E7576D"/>
    <w:rsid w:val="00E8002F"/>
    <w:rsid w:val="00E83773"/>
    <w:rsid w:val="00E84B08"/>
    <w:rsid w:val="00E85E76"/>
    <w:rsid w:val="00E86FCE"/>
    <w:rsid w:val="00E92ECB"/>
    <w:rsid w:val="00E936D3"/>
    <w:rsid w:val="00EA26D0"/>
    <w:rsid w:val="00EA3A9A"/>
    <w:rsid w:val="00EA3C49"/>
    <w:rsid w:val="00EB4137"/>
    <w:rsid w:val="00EB4369"/>
    <w:rsid w:val="00EB49FA"/>
    <w:rsid w:val="00EB6CFC"/>
    <w:rsid w:val="00EC2E72"/>
    <w:rsid w:val="00EC384D"/>
    <w:rsid w:val="00EC745D"/>
    <w:rsid w:val="00EC7666"/>
    <w:rsid w:val="00ED5DDB"/>
    <w:rsid w:val="00EE0E83"/>
    <w:rsid w:val="00EE3F41"/>
    <w:rsid w:val="00EE5CEC"/>
    <w:rsid w:val="00EF6FEB"/>
    <w:rsid w:val="00EF7466"/>
    <w:rsid w:val="00F03203"/>
    <w:rsid w:val="00F043BB"/>
    <w:rsid w:val="00F26891"/>
    <w:rsid w:val="00F365D1"/>
    <w:rsid w:val="00F41E74"/>
    <w:rsid w:val="00F43C38"/>
    <w:rsid w:val="00F44118"/>
    <w:rsid w:val="00F44997"/>
    <w:rsid w:val="00F47CC1"/>
    <w:rsid w:val="00F53D32"/>
    <w:rsid w:val="00F56F9B"/>
    <w:rsid w:val="00F57BA7"/>
    <w:rsid w:val="00F75A5F"/>
    <w:rsid w:val="00F84D67"/>
    <w:rsid w:val="00F91628"/>
    <w:rsid w:val="00F923C7"/>
    <w:rsid w:val="00F93074"/>
    <w:rsid w:val="00FA5393"/>
    <w:rsid w:val="00FB128A"/>
    <w:rsid w:val="00FB409B"/>
    <w:rsid w:val="00FB4690"/>
    <w:rsid w:val="00FC4B21"/>
    <w:rsid w:val="00FD0F21"/>
    <w:rsid w:val="00FD4912"/>
    <w:rsid w:val="00FD78F3"/>
    <w:rsid w:val="00FE1195"/>
    <w:rsid w:val="00FE324F"/>
    <w:rsid w:val="00FE5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E08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E08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E08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EF6FEB"/>
    <w:rPr>
      <w:rFonts w:cs="Times New Roman"/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E08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E08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basedOn w:val="2"/>
    <w:rPr>
      <w:rFonts w:cs="Times New Roman"/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2"/>
    <w:uiPriority w:val="22"/>
    <w:qFormat/>
    <w:rPr>
      <w:rFonts w:cs="Times New Roman"/>
      <w:b/>
      <w:bCs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66E08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66E08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E08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6E08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6E08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basedOn w:val="DefaultParagraphFont"/>
    <w:locked/>
    <w:rsid w:val="00B60E69"/>
    <w:rPr>
      <w:rFonts w:ascii="Courier New" w:hAnsi="Courier New" w:cs="Courier New"/>
      <w:color w:val="000000"/>
      <w:sz w:val="21"/>
      <w:szCs w:val="21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566E08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58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1832</Words>
  <Characters>1045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Customer</cp:lastModifiedBy>
  <cp:revision>4</cp:revision>
  <cp:lastPrinted>2026-10-14T06:47:00Z</cp:lastPrinted>
  <dcterms:created xsi:type="dcterms:W3CDTF">2026-10-12T11:23:00Z</dcterms:created>
  <dcterms:modified xsi:type="dcterms:W3CDTF">2026-10-14T06:47:00Z</dcterms:modified>
</cp:coreProperties>
</file>