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1B5" w:rsidRPr="00D811E6" w:rsidRDefault="00E411B5" w:rsidP="00C26ECE">
      <w:pPr>
        <w:tabs>
          <w:tab w:val="left" w:pos="6804"/>
          <w:tab w:val="left" w:pos="7201"/>
        </w:tabs>
        <w:jc w:val="center"/>
        <w:rPr>
          <w:b/>
          <w:bCs/>
        </w:rPr>
      </w:pPr>
      <w:r w:rsidRPr="00D811E6">
        <w:rPr>
          <w:lang w:val="en-US"/>
        </w:rPr>
        <w:t xml:space="preserve"> </w:t>
      </w:r>
      <w:r w:rsidRPr="00D811E6">
        <w:object w:dxaOrig="1036" w:dyaOrig="1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59.4pt" o:ole="" filled="t">
            <v:fill color2="black"/>
            <v:imagedata r:id="rId7" o:title=""/>
            <o:lock v:ext="edit" aspectratio="f"/>
          </v:shape>
          <o:OLEObject Type="Embed" ProgID="Word.Picture.8" ShapeID="_x0000_i1025" DrawAspect="Content" ObjectID="_1853913042" r:id="rId8"/>
        </w:object>
      </w:r>
    </w:p>
    <w:p w:rsidR="00E411B5" w:rsidRPr="00D811E6" w:rsidRDefault="00E411B5" w:rsidP="00351650">
      <w:pPr>
        <w:pStyle w:val="Heading2"/>
        <w:spacing w:line="276" w:lineRule="auto"/>
        <w:jc w:val="center"/>
        <w:rPr>
          <w:rFonts w:ascii="Times New Roman" w:hAnsi="Times New Roman" w:cs="Times New Roman"/>
          <w:b/>
          <w:bCs/>
          <w:sz w:val="28"/>
          <w:szCs w:val="28"/>
        </w:rPr>
      </w:pPr>
      <w:r w:rsidRPr="00D811E6">
        <w:rPr>
          <w:rFonts w:ascii="Times New Roman" w:hAnsi="Times New Roman" w:cs="Times New Roman"/>
          <w:b/>
          <w:bCs/>
          <w:sz w:val="28"/>
          <w:szCs w:val="28"/>
        </w:rPr>
        <w:t>БОРИСЛАВСЬКА МІСЬКА РАДА ЛЬВІВСЬКОЇ ОБЛАСТІ</w:t>
      </w:r>
    </w:p>
    <w:p w:rsidR="00E411B5" w:rsidRPr="00D811E6" w:rsidRDefault="00E411B5" w:rsidP="00C26ECE">
      <w:pPr>
        <w:pStyle w:val="Heading2"/>
        <w:spacing w:line="276" w:lineRule="auto"/>
        <w:jc w:val="center"/>
        <w:rPr>
          <w:rFonts w:ascii="Times New Roman" w:hAnsi="Times New Roman" w:cs="Times New Roman"/>
          <w:b/>
          <w:bCs/>
          <w:spacing w:val="140"/>
          <w:sz w:val="28"/>
          <w:szCs w:val="28"/>
        </w:rPr>
      </w:pPr>
      <w:r w:rsidRPr="00D811E6">
        <w:rPr>
          <w:rFonts w:ascii="Times New Roman" w:hAnsi="Times New Roman" w:cs="Times New Roman"/>
          <w:b/>
          <w:bCs/>
          <w:spacing w:val="140"/>
          <w:sz w:val="28"/>
          <w:szCs w:val="28"/>
        </w:rPr>
        <w:t>РІШЕННЯ</w:t>
      </w:r>
    </w:p>
    <w:p w:rsidR="00E411B5" w:rsidRPr="00D811E6" w:rsidRDefault="00E411B5" w:rsidP="00351650">
      <w:pPr>
        <w:rPr>
          <w:lang w:eastAsia="ru-RU"/>
        </w:rPr>
      </w:pPr>
    </w:p>
    <w:tbl>
      <w:tblPr>
        <w:tblW w:w="0" w:type="auto"/>
        <w:jc w:val="center"/>
        <w:tblLook w:val="01E0"/>
      </w:tblPr>
      <w:tblGrid>
        <w:gridCol w:w="3095"/>
        <w:gridCol w:w="3096"/>
        <w:gridCol w:w="3391"/>
      </w:tblGrid>
      <w:tr w:rsidR="00E411B5" w:rsidRPr="00D811E6">
        <w:trPr>
          <w:jc w:val="center"/>
        </w:trPr>
        <w:tc>
          <w:tcPr>
            <w:tcW w:w="3095" w:type="dxa"/>
          </w:tcPr>
          <w:p w:rsidR="00E411B5" w:rsidRPr="00D811E6" w:rsidRDefault="00E411B5" w:rsidP="00D811E6">
            <w:pPr>
              <w:pStyle w:val="a"/>
              <w:tabs>
                <w:tab w:val="left" w:pos="4680"/>
                <w:tab w:val="left" w:pos="6804"/>
              </w:tabs>
              <w:jc w:val="both"/>
              <w:rPr>
                <w:rFonts w:ascii="Times New Roman" w:hAnsi="Times New Roman" w:cs="Times New Roman"/>
                <w:b w:val="0"/>
                <w:bCs w:val="0"/>
                <w:sz w:val="26"/>
                <w:szCs w:val="26"/>
                <w:u w:val="single"/>
              </w:rPr>
            </w:pPr>
            <w:r>
              <w:rPr>
                <w:rFonts w:ascii="Times New Roman" w:hAnsi="Times New Roman" w:cs="Times New Roman"/>
                <w:b w:val="0"/>
                <w:bCs w:val="0"/>
                <w:sz w:val="26"/>
                <w:szCs w:val="26"/>
                <w:u w:val="single"/>
              </w:rPr>
              <w:t xml:space="preserve">15 жовтня </w:t>
            </w:r>
            <w:r w:rsidRPr="00D811E6">
              <w:rPr>
                <w:rFonts w:ascii="Times New Roman" w:hAnsi="Times New Roman" w:cs="Times New Roman"/>
                <w:b w:val="0"/>
                <w:bCs w:val="0"/>
                <w:sz w:val="26"/>
                <w:szCs w:val="26"/>
                <w:u w:val="single"/>
              </w:rPr>
              <w:t xml:space="preserve"> 2026 року</w:t>
            </w:r>
          </w:p>
        </w:tc>
        <w:tc>
          <w:tcPr>
            <w:tcW w:w="3096" w:type="dxa"/>
          </w:tcPr>
          <w:p w:rsidR="00E411B5" w:rsidRPr="00D811E6" w:rsidRDefault="00E411B5" w:rsidP="00D811E6">
            <w:pPr>
              <w:pStyle w:val="a"/>
              <w:tabs>
                <w:tab w:val="left" w:pos="4680"/>
                <w:tab w:val="left" w:pos="6804"/>
              </w:tabs>
              <w:rPr>
                <w:rFonts w:ascii="Times New Roman" w:hAnsi="Times New Roman" w:cs="Times New Roman"/>
                <w:b w:val="0"/>
                <w:bCs w:val="0"/>
                <w:sz w:val="26"/>
                <w:szCs w:val="26"/>
              </w:rPr>
            </w:pPr>
            <w:r w:rsidRPr="00D811E6">
              <w:rPr>
                <w:rFonts w:ascii="Times New Roman" w:hAnsi="Times New Roman" w:cs="Times New Roman"/>
                <w:b w:val="0"/>
                <w:bCs w:val="0"/>
                <w:sz w:val="26"/>
                <w:szCs w:val="26"/>
              </w:rPr>
              <w:t>м</w:t>
            </w:r>
            <w:r w:rsidRPr="00D811E6">
              <w:rPr>
                <w:rFonts w:ascii="Times New Roman" w:hAnsi="Times New Roman" w:cs="Times New Roman"/>
                <w:b w:val="0"/>
                <w:bCs w:val="0"/>
                <w:sz w:val="26"/>
                <w:szCs w:val="26"/>
                <w:lang w:val="en-US"/>
              </w:rPr>
              <w:t>.</w:t>
            </w:r>
            <w:r w:rsidRPr="00D811E6">
              <w:rPr>
                <w:rFonts w:ascii="Times New Roman" w:hAnsi="Times New Roman" w:cs="Times New Roman"/>
                <w:b w:val="0"/>
                <w:bCs w:val="0"/>
                <w:sz w:val="26"/>
                <w:szCs w:val="26"/>
              </w:rPr>
              <w:t xml:space="preserve"> Борислав</w:t>
            </w:r>
          </w:p>
        </w:tc>
        <w:tc>
          <w:tcPr>
            <w:tcW w:w="3391" w:type="dxa"/>
          </w:tcPr>
          <w:p w:rsidR="00E411B5" w:rsidRPr="00D811E6" w:rsidRDefault="00E411B5" w:rsidP="00D811E6">
            <w:pPr>
              <w:pStyle w:val="a"/>
              <w:tabs>
                <w:tab w:val="left" w:pos="4680"/>
                <w:tab w:val="left" w:pos="6804"/>
              </w:tabs>
              <w:jc w:val="right"/>
              <w:rPr>
                <w:rFonts w:ascii="Times New Roman" w:hAnsi="Times New Roman" w:cs="Times New Roman"/>
                <w:b w:val="0"/>
                <w:bCs w:val="0"/>
                <w:sz w:val="26"/>
                <w:szCs w:val="26"/>
              </w:rPr>
            </w:pPr>
            <w:r w:rsidRPr="00D811E6">
              <w:rPr>
                <w:rFonts w:ascii="Times New Roman" w:hAnsi="Times New Roman" w:cs="Times New Roman"/>
                <w:b w:val="0"/>
                <w:bCs w:val="0"/>
                <w:sz w:val="26"/>
                <w:szCs w:val="26"/>
              </w:rPr>
              <w:t>№</w:t>
            </w:r>
            <w:r>
              <w:rPr>
                <w:rFonts w:ascii="Times New Roman" w:hAnsi="Times New Roman" w:cs="Times New Roman"/>
                <w:b w:val="0"/>
                <w:bCs w:val="0"/>
                <w:sz w:val="26"/>
                <w:szCs w:val="26"/>
                <w:u w:val="single"/>
              </w:rPr>
              <w:t>3407</w:t>
            </w:r>
          </w:p>
        </w:tc>
      </w:tr>
    </w:tbl>
    <w:p w:rsidR="00E411B5" w:rsidRPr="00D811E6" w:rsidRDefault="00E411B5" w:rsidP="00D811E6">
      <w:pPr>
        <w:spacing w:after="0" w:line="240" w:lineRule="auto"/>
        <w:rPr>
          <w:rFonts w:ascii="Times New Roman" w:hAnsi="Times New Roman" w:cs="Times New Roman"/>
        </w:rPr>
      </w:pPr>
    </w:p>
    <w:p w:rsidR="00E411B5" w:rsidRPr="00D811E6" w:rsidRDefault="00E411B5" w:rsidP="00D811E6">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 внесення змін до рішення міської ради від 28.08.2025 р. №2658 «Про затвердження структури і штату апарату Бориславської міської ради та її виконавчих органів у новій редакції»</w:t>
      </w:r>
      <w:r w:rsidRPr="00D811E6">
        <w:rPr>
          <w:rFonts w:ascii="Times New Roman" w:hAnsi="Times New Roman" w:cs="Times New Roman"/>
          <w:sz w:val="26"/>
          <w:szCs w:val="26"/>
          <w:lang w:val="en-US"/>
        </w:rPr>
        <w:t xml:space="preserve"> </w:t>
      </w:r>
    </w:p>
    <w:p w:rsidR="00E411B5" w:rsidRPr="00D811E6" w:rsidRDefault="00E411B5" w:rsidP="00D811E6">
      <w:pPr>
        <w:spacing w:after="0" w:line="240" w:lineRule="auto"/>
        <w:jc w:val="both"/>
        <w:rPr>
          <w:rFonts w:ascii="Times New Roman" w:hAnsi="Times New Roman" w:cs="Times New Roman"/>
          <w:sz w:val="26"/>
          <w:szCs w:val="26"/>
        </w:rPr>
      </w:pPr>
    </w:p>
    <w:p w:rsidR="00E411B5" w:rsidRPr="00D811E6" w:rsidRDefault="00E411B5" w:rsidP="00D811E6">
      <w:pPr>
        <w:spacing w:after="120" w:line="240" w:lineRule="auto"/>
        <w:ind w:firstLine="708"/>
        <w:jc w:val="both"/>
        <w:rPr>
          <w:rFonts w:ascii="Times New Roman" w:hAnsi="Times New Roman" w:cs="Times New Roman"/>
          <w:sz w:val="26"/>
          <w:szCs w:val="26"/>
        </w:rPr>
      </w:pPr>
      <w:r w:rsidRPr="00D811E6">
        <w:rPr>
          <w:rFonts w:ascii="Times New Roman" w:hAnsi="Times New Roman" w:cs="Times New Roman"/>
          <w:sz w:val="26"/>
          <w:szCs w:val="26"/>
        </w:rPr>
        <w:t>Відповідно до пункту 5 частини 1 статті 26 та пункту 6 частини 4 статті 42 Закону України «Про місцеве самоврядування в Україні», Закону України «Про охорону культурної спадщини», беручи до уваги пропозиції міського голови щодо структури і штату Бориславської міської ради та її виконавчих органів,</w:t>
      </w:r>
      <w:r w:rsidRPr="00D811E6">
        <w:rPr>
          <w:rFonts w:ascii="Times New Roman" w:hAnsi="Times New Roman" w:cs="Times New Roman"/>
          <w:sz w:val="26"/>
          <w:szCs w:val="26"/>
          <w:lang w:val="en-US"/>
        </w:rPr>
        <w:t xml:space="preserve"> доповід</w:t>
      </w:r>
      <w:r w:rsidRPr="00D811E6">
        <w:rPr>
          <w:rFonts w:ascii="Times New Roman" w:hAnsi="Times New Roman" w:cs="Times New Roman"/>
          <w:sz w:val="26"/>
          <w:szCs w:val="26"/>
        </w:rPr>
        <w:t xml:space="preserve">ну записку Роксоляни Гарасимів, рішення постійної комісії з питань планування бюджету і фінансів, економіки, здійснення державної регуляторної політики від </w:t>
      </w:r>
      <w:r>
        <w:rPr>
          <w:rFonts w:ascii="Times New Roman" w:hAnsi="Times New Roman" w:cs="Times New Roman"/>
          <w:sz w:val="26"/>
          <w:szCs w:val="26"/>
        </w:rPr>
        <w:t>14.10.2026 р. №84/2,  з гуманітарних питань, депутатської етики та законності від 12.10.2026 р. №84/1</w:t>
      </w:r>
      <w:r w:rsidRPr="00D811E6">
        <w:rPr>
          <w:rFonts w:ascii="Times New Roman" w:hAnsi="Times New Roman" w:cs="Times New Roman"/>
          <w:sz w:val="26"/>
          <w:szCs w:val="26"/>
        </w:rPr>
        <w:t xml:space="preserve">, міська рада </w:t>
      </w:r>
    </w:p>
    <w:p w:rsidR="00E411B5" w:rsidRPr="00D811E6" w:rsidRDefault="00E411B5" w:rsidP="00D811E6">
      <w:pPr>
        <w:spacing w:after="0" w:line="240" w:lineRule="auto"/>
        <w:ind w:firstLine="708"/>
        <w:jc w:val="both"/>
        <w:rPr>
          <w:rFonts w:ascii="Times New Roman" w:hAnsi="Times New Roman" w:cs="Times New Roman"/>
          <w:sz w:val="26"/>
          <w:szCs w:val="26"/>
        </w:rPr>
      </w:pPr>
    </w:p>
    <w:p w:rsidR="00E411B5" w:rsidRPr="00D811E6" w:rsidRDefault="00E411B5" w:rsidP="00D811E6">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ВИРІШИЛА: </w:t>
      </w:r>
    </w:p>
    <w:p w:rsidR="00E411B5" w:rsidRPr="00186FCC" w:rsidRDefault="00E411B5" w:rsidP="00D811E6">
      <w:pPr>
        <w:pStyle w:val="ListParagraph"/>
        <w:numPr>
          <w:ilvl w:val="0"/>
          <w:numId w:val="26"/>
        </w:numPr>
        <w:spacing w:after="0" w:line="240" w:lineRule="auto"/>
        <w:ind w:left="0" w:firstLine="633"/>
        <w:jc w:val="both"/>
        <w:rPr>
          <w:rFonts w:ascii="Times New Roman CYR" w:hAnsi="Times New Roman CYR" w:cs="Times New Roman CYR"/>
          <w:sz w:val="26"/>
          <w:szCs w:val="26"/>
        </w:rPr>
      </w:pPr>
      <w:r w:rsidRPr="00186FCC">
        <w:rPr>
          <w:rFonts w:ascii="Times New Roman CYR" w:hAnsi="Times New Roman CYR" w:cs="Times New Roman CYR"/>
          <w:sz w:val="26"/>
          <w:szCs w:val="26"/>
        </w:rPr>
        <w:t>Перейменувати управління культури, молоді, фізичної культури та спорту Бориславської міської ради на управління культури, молоді, спорту та туризму Бориславської міської ради.</w:t>
      </w:r>
    </w:p>
    <w:p w:rsidR="00E411B5" w:rsidRPr="00186FCC" w:rsidRDefault="00E411B5" w:rsidP="00D811E6">
      <w:pPr>
        <w:pStyle w:val="ListParagraph"/>
        <w:spacing w:after="0" w:line="240" w:lineRule="auto"/>
        <w:ind w:left="993"/>
        <w:jc w:val="both"/>
        <w:rPr>
          <w:rFonts w:ascii="Times New Roman CYR" w:hAnsi="Times New Roman CYR" w:cs="Times New Roman CYR"/>
          <w:sz w:val="26"/>
          <w:szCs w:val="26"/>
        </w:rPr>
      </w:pPr>
    </w:p>
    <w:p w:rsidR="00E411B5" w:rsidRPr="00186FCC" w:rsidRDefault="00E411B5" w:rsidP="00D811E6">
      <w:pPr>
        <w:pStyle w:val="ListParagraph"/>
        <w:numPr>
          <w:ilvl w:val="0"/>
          <w:numId w:val="26"/>
        </w:numPr>
        <w:spacing w:after="0" w:line="240" w:lineRule="auto"/>
        <w:ind w:left="0" w:firstLine="708"/>
        <w:jc w:val="both"/>
        <w:rPr>
          <w:rFonts w:ascii="Times New Roman CYR" w:hAnsi="Times New Roman CYR" w:cs="Times New Roman CYR"/>
          <w:sz w:val="26"/>
          <w:szCs w:val="26"/>
        </w:rPr>
      </w:pPr>
      <w:r w:rsidRPr="00186FCC">
        <w:rPr>
          <w:rFonts w:ascii="Times New Roman CYR" w:hAnsi="Times New Roman CYR" w:cs="Times New Roman CYR"/>
          <w:sz w:val="26"/>
          <w:szCs w:val="26"/>
        </w:rPr>
        <w:t>Змінити організаційну структуру управління культури, молоді, спорту та туризму Бориславської міської ради, а саме утворити в організаційній структурі управління відділ туризму та охорони культурної спадщини  (без статусу юридичної особи) у кількості 2 штатних одиниць:</w:t>
      </w:r>
    </w:p>
    <w:p w:rsidR="00E411B5" w:rsidRPr="00186FCC" w:rsidRDefault="00E411B5" w:rsidP="00D811E6">
      <w:pPr>
        <w:spacing w:after="0" w:line="240" w:lineRule="auto"/>
        <w:ind w:firstLine="708"/>
        <w:jc w:val="both"/>
        <w:rPr>
          <w:rFonts w:ascii="Times New Roman CYR" w:hAnsi="Times New Roman CYR" w:cs="Times New Roman CYR"/>
          <w:sz w:val="26"/>
          <w:szCs w:val="26"/>
        </w:rPr>
      </w:pPr>
      <w:r w:rsidRPr="00186FCC">
        <w:rPr>
          <w:rFonts w:ascii="Times New Roman CYR" w:hAnsi="Times New Roman CYR" w:cs="Times New Roman CYR"/>
          <w:sz w:val="26"/>
          <w:szCs w:val="26"/>
        </w:rPr>
        <w:t>начальник відділу – 1 штатна одиниця;</w:t>
      </w:r>
    </w:p>
    <w:p w:rsidR="00E411B5" w:rsidRPr="00186FCC" w:rsidRDefault="00E411B5" w:rsidP="00D811E6">
      <w:pPr>
        <w:spacing w:after="0" w:line="240" w:lineRule="auto"/>
        <w:ind w:firstLine="708"/>
        <w:jc w:val="both"/>
        <w:rPr>
          <w:rFonts w:ascii="Times New Roman CYR" w:hAnsi="Times New Roman CYR" w:cs="Times New Roman CYR"/>
          <w:sz w:val="26"/>
          <w:szCs w:val="26"/>
        </w:rPr>
      </w:pPr>
      <w:r w:rsidRPr="00186FCC">
        <w:rPr>
          <w:rFonts w:ascii="Times New Roman CYR" w:hAnsi="Times New Roman CYR" w:cs="Times New Roman CYR"/>
          <w:sz w:val="26"/>
          <w:szCs w:val="26"/>
        </w:rPr>
        <w:t>спеціаліст 1 категорії – 1 штатна одиниця.</w:t>
      </w:r>
    </w:p>
    <w:p w:rsidR="00E411B5" w:rsidRPr="00186FCC" w:rsidRDefault="00E411B5" w:rsidP="00186FCC">
      <w:pPr>
        <w:pStyle w:val="ListParagraph"/>
        <w:numPr>
          <w:ilvl w:val="0"/>
          <w:numId w:val="36"/>
        </w:numPr>
        <w:spacing w:before="100" w:beforeAutospacing="1" w:after="100" w:afterAutospacing="1"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Покласти на відділ туризму та охорони культурної спадщини  управління культури, молоді, спорту та туризму Бориславської міської ради функції та повноваження у сфері охорони культурної спадщини.</w:t>
      </w:r>
    </w:p>
    <w:p w:rsidR="00E411B5" w:rsidRPr="00186FCC" w:rsidRDefault="00E411B5" w:rsidP="00186FCC">
      <w:pPr>
        <w:pStyle w:val="ListParagraph"/>
        <w:numPr>
          <w:ilvl w:val="0"/>
          <w:numId w:val="36"/>
        </w:numPr>
        <w:spacing w:before="100" w:beforeAutospacing="1" w:after="100" w:afterAutospacing="1"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Передати функції та повноваження у сфері туризму від відділу розвитку міста Бориславської міської ради до управління культури, молоді, спорту та туризму Бориславської міської ради.</w:t>
      </w:r>
    </w:p>
    <w:p w:rsidR="00E411B5" w:rsidRPr="00186FCC" w:rsidRDefault="00E411B5" w:rsidP="00D811E6">
      <w:pPr>
        <w:pStyle w:val="ListParagraph"/>
        <w:numPr>
          <w:ilvl w:val="0"/>
          <w:numId w:val="36"/>
        </w:numPr>
        <w:spacing w:before="100" w:beforeAutospacing="1" w:after="100" w:afterAutospacing="1"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Затвердити Положення про:</w:t>
      </w:r>
    </w:p>
    <w:p w:rsidR="00E411B5" w:rsidRPr="00186FCC" w:rsidRDefault="00E411B5" w:rsidP="00D811E6">
      <w:pPr>
        <w:pStyle w:val="ListParagraph"/>
        <w:spacing w:before="100" w:beforeAutospacing="1" w:after="100" w:afterAutospacing="1"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 xml:space="preserve">управління культури, молоді, спорту та туризму Бориславської міської ради у новій редакції, що додається; </w:t>
      </w:r>
    </w:p>
    <w:p w:rsidR="00E411B5" w:rsidRPr="00186FCC" w:rsidRDefault="00E411B5" w:rsidP="00D811E6">
      <w:pPr>
        <w:pStyle w:val="ListParagraph"/>
        <w:spacing w:before="100" w:beforeAutospacing="1" w:after="100" w:afterAutospacing="1"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відділ культури управління культури, молоді, спорту та туризму Бориславської міської ради у новій редакції, що додається;</w:t>
      </w:r>
    </w:p>
    <w:p w:rsidR="00E411B5" w:rsidRPr="00186FCC" w:rsidRDefault="00E411B5" w:rsidP="00D811E6">
      <w:pPr>
        <w:pStyle w:val="ListParagraph"/>
        <w:spacing w:before="100" w:beforeAutospacing="1" w:after="100" w:afterAutospacing="1"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відділ молоді та спорту управління культури, молоді, спорту та туризму Бориславської міської ради у новій редакції, що додається;</w:t>
      </w:r>
    </w:p>
    <w:p w:rsidR="00E411B5" w:rsidRPr="00186FCC" w:rsidRDefault="00E411B5" w:rsidP="00D811E6">
      <w:pPr>
        <w:pStyle w:val="ListParagraph"/>
        <w:spacing w:before="100" w:beforeAutospacing="1" w:after="100" w:afterAutospacing="1"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відділ туризму та охорони культурної спадщини управління культури, молоді, спорту та туризму Бориславської міської ради.</w:t>
      </w:r>
    </w:p>
    <w:p w:rsidR="00E411B5" w:rsidRPr="00186FCC" w:rsidRDefault="00E411B5" w:rsidP="00D811E6">
      <w:pPr>
        <w:pStyle w:val="ListParagraph"/>
        <w:numPr>
          <w:ilvl w:val="0"/>
          <w:numId w:val="36"/>
        </w:numPr>
        <w:spacing w:after="0"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Начальнику управління культури, молоді, фізичної культури та спорту Бориславської міської ради Роксоляні Гарасимів подати необхідні документи державному реєстратору для проведення державної реєстрації змін до відомостей про юридичну особу, що містяться в Єдиному державному реєстрі юридичних осіб, фізичних осіб-підприємців та громадських формувань..</w:t>
      </w:r>
    </w:p>
    <w:p w:rsidR="00E411B5" w:rsidRPr="00186FCC" w:rsidRDefault="00E411B5" w:rsidP="00D811E6">
      <w:pPr>
        <w:pStyle w:val="ListParagraph"/>
        <w:spacing w:after="0" w:line="240" w:lineRule="auto"/>
        <w:ind w:left="709"/>
        <w:jc w:val="both"/>
        <w:rPr>
          <w:rFonts w:ascii="Times New Roman CYR" w:hAnsi="Times New Roman CYR" w:cs="Times New Roman CYR"/>
          <w:sz w:val="26"/>
          <w:szCs w:val="26"/>
        </w:rPr>
      </w:pPr>
    </w:p>
    <w:p w:rsidR="00E411B5" w:rsidRPr="00186FCC" w:rsidRDefault="00E411B5" w:rsidP="00D811E6">
      <w:pPr>
        <w:pStyle w:val="ListParagraph"/>
        <w:numPr>
          <w:ilvl w:val="0"/>
          <w:numId w:val="36"/>
        </w:numPr>
        <w:spacing w:before="100" w:beforeAutospacing="1" w:after="100" w:afterAutospacing="1" w:line="240" w:lineRule="auto"/>
        <w:ind w:hanging="719"/>
        <w:rPr>
          <w:rFonts w:ascii="Times New Roman CYR" w:hAnsi="Times New Roman CYR" w:cs="Times New Roman CYR"/>
          <w:sz w:val="26"/>
          <w:szCs w:val="26"/>
        </w:rPr>
      </w:pPr>
      <w:r w:rsidRPr="00186FCC">
        <w:rPr>
          <w:rFonts w:ascii="Times New Roman CYR" w:hAnsi="Times New Roman CYR" w:cs="Times New Roman CYR"/>
          <w:sz w:val="26"/>
          <w:szCs w:val="26"/>
        </w:rPr>
        <w:t>Визнати такими, що втратили чинність:</w:t>
      </w:r>
    </w:p>
    <w:p w:rsidR="00E411B5" w:rsidRPr="00186FCC" w:rsidRDefault="00E411B5" w:rsidP="00D811E6">
      <w:pPr>
        <w:spacing w:before="100" w:beforeAutospacing="1" w:after="100" w:afterAutospacing="1" w:line="240" w:lineRule="auto"/>
        <w:ind w:left="-142" w:firstLine="850"/>
        <w:jc w:val="both"/>
        <w:rPr>
          <w:rFonts w:ascii="Times New Roman CYR" w:hAnsi="Times New Roman CYR" w:cs="Times New Roman CYR"/>
          <w:sz w:val="26"/>
          <w:szCs w:val="26"/>
        </w:rPr>
      </w:pPr>
      <w:r w:rsidRPr="00186FCC">
        <w:rPr>
          <w:rFonts w:ascii="Times New Roman CYR" w:hAnsi="Times New Roman CYR" w:cs="Times New Roman CYR"/>
          <w:sz w:val="26"/>
          <w:szCs w:val="26"/>
        </w:rPr>
        <w:t>Положення про управління культури, молоді, фізичної культури та спорту  Бориславської міської ради, затверджене рішенням Бориславської міської ради від 01.12.2022 року № 1141;</w:t>
      </w:r>
    </w:p>
    <w:p w:rsidR="00E411B5" w:rsidRPr="00186FCC" w:rsidRDefault="00E411B5" w:rsidP="00D811E6">
      <w:pPr>
        <w:pStyle w:val="ListParagraph"/>
        <w:spacing w:before="100" w:beforeAutospacing="1" w:after="100" w:afterAutospacing="1" w:line="240" w:lineRule="auto"/>
        <w:ind w:left="0" w:firstLine="709"/>
        <w:jc w:val="both"/>
        <w:rPr>
          <w:rFonts w:ascii="Times New Roman CYR" w:hAnsi="Times New Roman CYR" w:cs="Times New Roman CYR"/>
          <w:sz w:val="26"/>
          <w:szCs w:val="26"/>
        </w:rPr>
      </w:pPr>
      <w:r w:rsidRPr="00186FCC">
        <w:rPr>
          <w:rFonts w:ascii="Times New Roman CYR" w:hAnsi="Times New Roman CYR" w:cs="Times New Roman CYR"/>
          <w:sz w:val="26"/>
          <w:szCs w:val="26"/>
        </w:rPr>
        <w:t>Положення про відділ культури управління культури, молоді, спорту та туризму Бориславської міської ради затверджене рішенням Бориславської міської ради від 01.12.2022 року № 1141;</w:t>
      </w:r>
    </w:p>
    <w:p w:rsidR="00E411B5" w:rsidRPr="00186FCC" w:rsidRDefault="00E411B5" w:rsidP="00D811E6">
      <w:pPr>
        <w:spacing w:before="100" w:beforeAutospacing="1" w:after="100" w:afterAutospacing="1" w:line="240" w:lineRule="auto"/>
        <w:ind w:left="-142" w:firstLine="850"/>
        <w:jc w:val="both"/>
        <w:rPr>
          <w:rFonts w:ascii="Times New Roman CYR" w:hAnsi="Times New Roman CYR" w:cs="Times New Roman CYR"/>
          <w:sz w:val="26"/>
          <w:szCs w:val="26"/>
        </w:rPr>
      </w:pPr>
      <w:r w:rsidRPr="00186FCC">
        <w:rPr>
          <w:rFonts w:ascii="Times New Roman CYR" w:hAnsi="Times New Roman CYR" w:cs="Times New Roman CYR"/>
          <w:sz w:val="26"/>
          <w:szCs w:val="26"/>
        </w:rPr>
        <w:t>Положення про відділ молоді та спорту управління культури, молоді, спорту та туризму Бориславської міської ради затверджене рішенням Бориславської міської ради від 01.12.2022 року № 1141;</w:t>
      </w:r>
    </w:p>
    <w:p w:rsidR="00E411B5" w:rsidRPr="00186FCC" w:rsidRDefault="00E411B5" w:rsidP="00D811E6">
      <w:pPr>
        <w:spacing w:after="0" w:line="240" w:lineRule="auto"/>
        <w:ind w:firstLine="708"/>
        <w:jc w:val="both"/>
        <w:rPr>
          <w:rFonts w:ascii="Times New Roman CYR" w:hAnsi="Times New Roman CYR" w:cs="Times New Roman CYR"/>
          <w:sz w:val="26"/>
          <w:szCs w:val="26"/>
        </w:rPr>
      </w:pPr>
      <w:r w:rsidRPr="00186FCC">
        <w:rPr>
          <w:rFonts w:ascii="Times New Roman CYR" w:hAnsi="Times New Roman CYR" w:cs="Times New Roman CYR"/>
          <w:sz w:val="26"/>
          <w:szCs w:val="26"/>
        </w:rPr>
        <w:t>8. Внести зміни до додатку 1 та додатку 2  рішення міської ради від 28.08.2025 р. №2658 «Про затвердження структури і штату апарату Бориславської міської ради та її виконавчих органів», та читати їх у новій редакції згідно з додатком</w:t>
      </w:r>
    </w:p>
    <w:p w:rsidR="00E411B5" w:rsidRPr="00186FCC" w:rsidRDefault="00E411B5" w:rsidP="00D811E6">
      <w:pPr>
        <w:spacing w:after="0" w:line="240" w:lineRule="auto"/>
        <w:ind w:firstLine="708"/>
        <w:jc w:val="both"/>
        <w:rPr>
          <w:rFonts w:ascii="Times New Roman CYR" w:hAnsi="Times New Roman CYR" w:cs="Times New Roman CYR"/>
          <w:sz w:val="26"/>
          <w:szCs w:val="26"/>
        </w:rPr>
      </w:pPr>
    </w:p>
    <w:p w:rsidR="00E411B5" w:rsidRPr="00186FCC" w:rsidRDefault="00E411B5" w:rsidP="00D811E6">
      <w:pPr>
        <w:spacing w:after="0" w:line="240" w:lineRule="auto"/>
        <w:ind w:firstLine="708"/>
        <w:jc w:val="both"/>
        <w:rPr>
          <w:rFonts w:ascii="Times New Roman CYR" w:hAnsi="Times New Roman CYR" w:cs="Times New Roman CYR"/>
          <w:sz w:val="26"/>
          <w:szCs w:val="26"/>
        </w:rPr>
      </w:pPr>
      <w:r w:rsidRPr="00186FCC">
        <w:rPr>
          <w:rFonts w:ascii="Times New Roman CYR" w:hAnsi="Times New Roman CYR" w:cs="Times New Roman CYR"/>
          <w:sz w:val="26"/>
          <w:szCs w:val="26"/>
        </w:rPr>
        <w:t>9. Управлінню культури, молоді, спорту та туризму Бориславської міської ради, фінансовому управлінню Бориславської міської ради та відділу бухгалтерського обліку та звітності міської ради, внести зміни до штатного розпису відповідно до цього рішення та забезпечити його виконання відповідно до вимог законодавства України.</w:t>
      </w:r>
    </w:p>
    <w:p w:rsidR="00E411B5" w:rsidRPr="00186FCC" w:rsidRDefault="00E411B5" w:rsidP="00D811E6">
      <w:pPr>
        <w:spacing w:after="0" w:line="240" w:lineRule="auto"/>
        <w:ind w:firstLine="708"/>
        <w:jc w:val="both"/>
        <w:rPr>
          <w:rFonts w:ascii="Times New Roman CYR" w:hAnsi="Times New Roman CYR" w:cs="Times New Roman CYR"/>
          <w:sz w:val="26"/>
          <w:szCs w:val="26"/>
        </w:rPr>
      </w:pPr>
    </w:p>
    <w:p w:rsidR="00E411B5" w:rsidRPr="00186FCC" w:rsidRDefault="00E411B5" w:rsidP="00D811E6">
      <w:pPr>
        <w:spacing w:after="0" w:line="240" w:lineRule="auto"/>
        <w:ind w:firstLine="708"/>
        <w:jc w:val="both"/>
        <w:rPr>
          <w:rFonts w:ascii="Times New Roman CYR" w:hAnsi="Times New Roman CYR" w:cs="Times New Roman CYR"/>
          <w:sz w:val="26"/>
          <w:szCs w:val="26"/>
        </w:rPr>
      </w:pPr>
      <w:r w:rsidRPr="00186FCC">
        <w:rPr>
          <w:rFonts w:ascii="Times New Roman CYR" w:hAnsi="Times New Roman CYR" w:cs="Times New Roman CYR"/>
          <w:sz w:val="26"/>
          <w:szCs w:val="26"/>
        </w:rPr>
        <w:t>10. Контроль за виконанням цього рішення покласти на заступника міського голови з питань діяльності виконавчих органів ради Мирона Цайтлера та постійну комісію з питань планування бюджету і фінансів, економіки, здійснення державної регуляторної політики (Руслан Зелінський).</w:t>
      </w:r>
    </w:p>
    <w:p w:rsidR="00E411B5" w:rsidRPr="00186FCC" w:rsidRDefault="00E411B5" w:rsidP="00D811E6">
      <w:pPr>
        <w:spacing w:line="240" w:lineRule="auto"/>
        <w:jc w:val="both"/>
        <w:rPr>
          <w:rFonts w:ascii="Times New Roman CYR" w:hAnsi="Times New Roman CYR" w:cs="Times New Roman CYR"/>
          <w:sz w:val="26"/>
          <w:szCs w:val="26"/>
        </w:rPr>
      </w:pPr>
    </w:p>
    <w:p w:rsidR="00E411B5" w:rsidRPr="00186FCC" w:rsidRDefault="00E411B5" w:rsidP="00D811E6">
      <w:pPr>
        <w:spacing w:line="240" w:lineRule="auto"/>
        <w:jc w:val="both"/>
        <w:rPr>
          <w:rFonts w:ascii="Times New Roman CYR" w:hAnsi="Times New Roman CYR" w:cs="Times New Roman CYR"/>
          <w:sz w:val="26"/>
          <w:szCs w:val="26"/>
        </w:rPr>
      </w:pPr>
    </w:p>
    <w:p w:rsidR="00E411B5" w:rsidRPr="00186FCC" w:rsidRDefault="00E411B5" w:rsidP="00D811E6">
      <w:pPr>
        <w:spacing w:line="240" w:lineRule="auto"/>
        <w:jc w:val="both"/>
        <w:rPr>
          <w:rFonts w:ascii="Times New Roman CYR" w:hAnsi="Times New Roman CYR" w:cs="Times New Roman CYR"/>
          <w:sz w:val="26"/>
          <w:szCs w:val="26"/>
        </w:rPr>
      </w:pPr>
      <w:r w:rsidRPr="00186FCC">
        <w:rPr>
          <w:rFonts w:ascii="Times New Roman CYR" w:hAnsi="Times New Roman CYR" w:cs="Times New Roman CYR"/>
          <w:sz w:val="26"/>
          <w:szCs w:val="26"/>
        </w:rPr>
        <w:t>Міський голова                                                                                       Ігор ЯВОРСЬКИЙ</w:t>
      </w:r>
    </w:p>
    <w:p w:rsidR="00E411B5" w:rsidRPr="00D811E6" w:rsidRDefault="00E411B5" w:rsidP="00DA21AB">
      <w:pPr>
        <w:spacing w:after="0"/>
        <w:ind w:firstLine="709"/>
        <w:jc w:val="right"/>
        <w:rPr>
          <w:rFonts w:ascii="Times New Roman" w:hAnsi="Times New Roman" w:cs="Times New Roman"/>
          <w:sz w:val="26"/>
          <w:szCs w:val="26"/>
        </w:rPr>
      </w:pPr>
    </w:p>
    <w:p w:rsidR="00E411B5" w:rsidRPr="00D811E6" w:rsidRDefault="00E411B5" w:rsidP="00DA21AB">
      <w:pPr>
        <w:spacing w:after="0"/>
        <w:ind w:firstLine="709"/>
        <w:jc w:val="right"/>
        <w:rPr>
          <w:rFonts w:ascii="Times New Roman" w:hAnsi="Times New Roman" w:cs="Times New Roman"/>
          <w:sz w:val="26"/>
          <w:szCs w:val="26"/>
        </w:rPr>
      </w:pPr>
    </w:p>
    <w:p w:rsidR="00E411B5" w:rsidRDefault="00E411B5" w:rsidP="00F7600F">
      <w:pPr>
        <w:spacing w:after="0"/>
        <w:rPr>
          <w:rFonts w:ascii="Times New Roman" w:hAnsi="Times New Roman" w:cs="Times New Roman"/>
          <w:sz w:val="26"/>
          <w:szCs w:val="26"/>
        </w:rPr>
      </w:pPr>
    </w:p>
    <w:p w:rsidR="00E411B5" w:rsidRDefault="00E411B5" w:rsidP="00F7600F">
      <w:pPr>
        <w:spacing w:after="0"/>
        <w:rPr>
          <w:rFonts w:ascii="Times New Roman" w:hAnsi="Times New Roman" w:cs="Times New Roman"/>
          <w:sz w:val="26"/>
          <w:szCs w:val="26"/>
        </w:rPr>
      </w:pPr>
    </w:p>
    <w:p w:rsidR="00E411B5" w:rsidRDefault="00E411B5" w:rsidP="00F7600F">
      <w:pPr>
        <w:spacing w:after="0"/>
        <w:rPr>
          <w:rFonts w:ascii="Times New Roman" w:hAnsi="Times New Roman" w:cs="Times New Roman"/>
          <w:sz w:val="26"/>
          <w:szCs w:val="26"/>
        </w:rPr>
      </w:pPr>
    </w:p>
    <w:p w:rsidR="00E411B5" w:rsidRDefault="00E411B5" w:rsidP="00F7600F">
      <w:pPr>
        <w:spacing w:after="0"/>
        <w:rPr>
          <w:rFonts w:ascii="Times New Roman" w:hAnsi="Times New Roman" w:cs="Times New Roman"/>
          <w:sz w:val="26"/>
          <w:szCs w:val="26"/>
        </w:rPr>
      </w:pPr>
    </w:p>
    <w:p w:rsidR="00E411B5" w:rsidRDefault="00E411B5" w:rsidP="00F7600F">
      <w:pPr>
        <w:spacing w:after="0"/>
        <w:rPr>
          <w:rFonts w:ascii="Times New Roman" w:hAnsi="Times New Roman" w:cs="Times New Roman"/>
          <w:sz w:val="26"/>
          <w:szCs w:val="26"/>
        </w:rPr>
      </w:pPr>
    </w:p>
    <w:p w:rsidR="00E411B5" w:rsidRPr="00D811E6" w:rsidRDefault="00E411B5" w:rsidP="00F7600F">
      <w:pPr>
        <w:spacing w:after="0"/>
        <w:rPr>
          <w:rFonts w:ascii="Times New Roman" w:hAnsi="Times New Roman" w:cs="Times New Roman"/>
          <w:sz w:val="26"/>
          <w:szCs w:val="26"/>
        </w:rPr>
      </w:pPr>
    </w:p>
    <w:p w:rsidR="00E411B5" w:rsidRPr="00D811E6" w:rsidRDefault="00E411B5" w:rsidP="00D811E6">
      <w:pPr>
        <w:spacing w:after="0"/>
        <w:rPr>
          <w:rFonts w:ascii="Times New Roman" w:hAnsi="Times New Roman" w:cs="Times New Roman"/>
          <w:sz w:val="26"/>
          <w:szCs w:val="26"/>
        </w:rPr>
      </w:pPr>
    </w:p>
    <w:p w:rsidR="00E411B5" w:rsidRPr="00D811E6" w:rsidRDefault="00E411B5" w:rsidP="00DA21AB">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 xml:space="preserve">Додаток  </w:t>
      </w:r>
    </w:p>
    <w:p w:rsidR="00E411B5" w:rsidRPr="00D811E6" w:rsidRDefault="00E411B5" w:rsidP="00DA21AB">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 xml:space="preserve">до рішення міської ради </w:t>
      </w:r>
    </w:p>
    <w:p w:rsidR="00E411B5" w:rsidRPr="00186FCC" w:rsidRDefault="00E411B5" w:rsidP="00DA21AB">
      <w:pPr>
        <w:spacing w:after="0"/>
        <w:ind w:firstLine="709"/>
        <w:jc w:val="right"/>
        <w:rPr>
          <w:rFonts w:ascii="Times New Roman" w:hAnsi="Times New Roman" w:cs="Times New Roman"/>
          <w:sz w:val="26"/>
          <w:szCs w:val="26"/>
          <w:u w:val="single"/>
        </w:rPr>
      </w:pPr>
      <w:r w:rsidRPr="00186FCC">
        <w:rPr>
          <w:rFonts w:ascii="Times New Roman" w:hAnsi="Times New Roman" w:cs="Times New Roman"/>
          <w:sz w:val="26"/>
          <w:szCs w:val="26"/>
          <w:u w:val="single"/>
        </w:rPr>
        <w:t>від 15.10.2026 р. №3407</w:t>
      </w: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«Додаток 1</w:t>
      </w:r>
    </w:p>
    <w:p w:rsidR="00E411B5" w:rsidRPr="00D811E6" w:rsidRDefault="00E411B5"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до рішення міської ради</w:t>
      </w:r>
    </w:p>
    <w:p w:rsidR="00E411B5" w:rsidRPr="00D811E6" w:rsidRDefault="00E411B5"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від 28.08.2025 №2658</w:t>
      </w:r>
    </w:p>
    <w:p w:rsidR="00E411B5" w:rsidRPr="00D811E6" w:rsidRDefault="00E411B5" w:rsidP="003A09E9">
      <w:pPr>
        <w:spacing w:after="0" w:line="240" w:lineRule="auto"/>
        <w:ind w:firstLine="709"/>
        <w:jc w:val="center"/>
        <w:rPr>
          <w:rFonts w:ascii="Times New Roman" w:hAnsi="Times New Roman" w:cs="Times New Roman"/>
          <w:sz w:val="26"/>
          <w:szCs w:val="26"/>
        </w:rPr>
      </w:pPr>
    </w:p>
    <w:p w:rsidR="00E411B5" w:rsidRPr="00D811E6" w:rsidRDefault="00E411B5" w:rsidP="003A09E9">
      <w:pPr>
        <w:spacing w:after="0" w:line="240" w:lineRule="auto"/>
        <w:ind w:firstLine="709"/>
        <w:jc w:val="center"/>
        <w:rPr>
          <w:rFonts w:ascii="Times New Roman" w:hAnsi="Times New Roman" w:cs="Times New Roman"/>
          <w:sz w:val="26"/>
          <w:szCs w:val="26"/>
        </w:rPr>
      </w:pPr>
    </w:p>
    <w:p w:rsidR="00E411B5" w:rsidRPr="00D811E6" w:rsidRDefault="00E411B5" w:rsidP="003A09E9">
      <w:pPr>
        <w:spacing w:after="0" w:line="240" w:lineRule="auto"/>
        <w:ind w:firstLine="709"/>
        <w:jc w:val="center"/>
        <w:rPr>
          <w:rFonts w:ascii="Times New Roman" w:hAnsi="Times New Roman" w:cs="Times New Roman"/>
          <w:sz w:val="26"/>
          <w:szCs w:val="26"/>
        </w:rPr>
      </w:pPr>
      <w:r w:rsidRPr="00D811E6">
        <w:rPr>
          <w:rFonts w:ascii="Times New Roman" w:hAnsi="Times New Roman" w:cs="Times New Roman"/>
          <w:sz w:val="26"/>
          <w:szCs w:val="26"/>
        </w:rPr>
        <w:t>Структура апарату</w:t>
      </w:r>
    </w:p>
    <w:p w:rsidR="00E411B5" w:rsidRPr="00D811E6" w:rsidRDefault="00E411B5" w:rsidP="003A09E9">
      <w:pPr>
        <w:spacing w:after="0" w:line="240" w:lineRule="auto"/>
        <w:ind w:firstLine="709"/>
        <w:jc w:val="center"/>
        <w:rPr>
          <w:rFonts w:ascii="Times New Roman" w:hAnsi="Times New Roman" w:cs="Times New Roman"/>
          <w:sz w:val="26"/>
          <w:szCs w:val="26"/>
        </w:rPr>
      </w:pPr>
      <w:r w:rsidRPr="00D811E6">
        <w:rPr>
          <w:rFonts w:ascii="Times New Roman" w:hAnsi="Times New Roman" w:cs="Times New Roman"/>
          <w:sz w:val="26"/>
          <w:szCs w:val="26"/>
        </w:rPr>
        <w:t>Бориславської міської ради та її виконавчих органів</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16"/>
        <w:gridCol w:w="8529"/>
      </w:tblGrid>
      <w:tr w:rsidR="00E411B5" w:rsidRPr="00D811E6">
        <w:tc>
          <w:tcPr>
            <w:tcW w:w="816"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№з/п</w:t>
            </w:r>
          </w:p>
        </w:tc>
        <w:tc>
          <w:tcPr>
            <w:tcW w:w="8529"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Назва відділів, управлінь та служб</w:t>
            </w:r>
          </w:p>
          <w:p w:rsidR="00E411B5" w:rsidRPr="00D811E6" w:rsidRDefault="00E411B5" w:rsidP="00AA70DD">
            <w:pPr>
              <w:spacing w:after="0" w:line="240" w:lineRule="auto"/>
              <w:jc w:val="center"/>
              <w:rPr>
                <w:rFonts w:ascii="Times New Roman" w:hAnsi="Times New Roman" w:cs="Times New Roman"/>
                <w:sz w:val="26"/>
                <w:szCs w:val="26"/>
              </w:rPr>
            </w:pP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Виконавчий комітет</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економіки та інвестиційної діяльності</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розвитку громади та проєктної діяльності</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оборонної роботи, цивільного захисту та охорони довкілля</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бухгалтерського обліку та звітності</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ведення Державного реєстру виборців</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надання адміністративних послуг</w:t>
            </w:r>
          </w:p>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w:t>
            </w:r>
            <w:r>
              <w:rPr>
                <w:rFonts w:ascii="Times New Roman" w:hAnsi="Times New Roman" w:cs="Times New Roman"/>
                <w:sz w:val="26"/>
                <w:szCs w:val="26"/>
              </w:rPr>
              <w:t xml:space="preserve">  </w:t>
            </w:r>
            <w:r w:rsidRPr="00D811E6">
              <w:rPr>
                <w:rFonts w:ascii="Times New Roman" w:hAnsi="Times New Roman" w:cs="Times New Roman"/>
                <w:sz w:val="26"/>
                <w:szCs w:val="26"/>
              </w:rPr>
              <w:t>сектор реєстрації</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правового забезпечення</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інформаційної політики</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Загальний відділ</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Служба управління персоналом</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Міський Державний архів</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депутатської діяльності</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CYR" w:hAnsi="Times New Roman CYR" w:cs="Times New Roman CYR"/>
                <w:sz w:val="26"/>
                <w:szCs w:val="26"/>
              </w:rPr>
              <w:t>Старший інспектор</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Господарська частина</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Управління  комунальної власності, земельних відносин та архітектури:</w:t>
            </w:r>
          </w:p>
          <w:p w:rsidR="00E411B5" w:rsidRPr="00D811E6" w:rsidRDefault="00E411B5" w:rsidP="00AA70DD">
            <w:pPr>
              <w:pStyle w:val="ListParagraph"/>
              <w:numPr>
                <w:ilvl w:val="0"/>
                <w:numId w:val="4"/>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комунального майна</w:t>
            </w:r>
          </w:p>
          <w:p w:rsidR="00E411B5" w:rsidRPr="00D811E6" w:rsidRDefault="00E411B5" w:rsidP="00AA70DD">
            <w:pPr>
              <w:pStyle w:val="ListParagraph"/>
              <w:numPr>
                <w:ilvl w:val="0"/>
                <w:numId w:val="4"/>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відділ земельних відносин;</w:t>
            </w:r>
          </w:p>
          <w:p w:rsidR="00E411B5" w:rsidRPr="00D811E6" w:rsidRDefault="00E411B5" w:rsidP="00AA70DD">
            <w:pPr>
              <w:pStyle w:val="ListParagraph"/>
              <w:numPr>
                <w:ilvl w:val="0"/>
                <w:numId w:val="4"/>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архітектури та містобудування:</w:t>
            </w:r>
          </w:p>
          <w:p w:rsidR="00E411B5" w:rsidRPr="00D811E6" w:rsidRDefault="00E411B5" w:rsidP="00AA70DD">
            <w:pPr>
              <w:pStyle w:val="ListParagraph"/>
              <w:numPr>
                <w:ilvl w:val="0"/>
                <w:numId w:val="4"/>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служба містобудівельного кадастру</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Управління житлово-комунального господарства та енергозбереження:</w:t>
            </w:r>
          </w:p>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 відділ житлово-комунального господарства</w:t>
            </w:r>
          </w:p>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 відділ бухгалтерського обліку і звітності;</w:t>
            </w:r>
          </w:p>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 диспетчерська служба</w:t>
            </w: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Фінансове управління:</w:t>
            </w:r>
          </w:p>
          <w:p w:rsidR="00E411B5" w:rsidRPr="00D811E6" w:rsidRDefault="00E411B5" w:rsidP="00AA70DD">
            <w:pPr>
              <w:pStyle w:val="ListParagraph"/>
              <w:numPr>
                <w:ilvl w:val="0"/>
                <w:numId w:val="2"/>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бюджетний відділ;</w:t>
            </w:r>
          </w:p>
          <w:p w:rsidR="00E411B5" w:rsidRPr="00D811E6" w:rsidRDefault="00E411B5" w:rsidP="00AA70DD">
            <w:pPr>
              <w:pStyle w:val="ListParagraph"/>
              <w:numPr>
                <w:ilvl w:val="0"/>
                <w:numId w:val="2"/>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доходів</w:t>
            </w:r>
          </w:p>
          <w:p w:rsidR="00E411B5" w:rsidRPr="00D811E6" w:rsidRDefault="00E411B5" w:rsidP="00AA70DD">
            <w:pPr>
              <w:pStyle w:val="ListParagraph"/>
              <w:spacing w:after="0" w:line="240" w:lineRule="auto"/>
              <w:jc w:val="both"/>
              <w:rPr>
                <w:rFonts w:ascii="Times New Roman" w:hAnsi="Times New Roman" w:cs="Times New Roman"/>
                <w:sz w:val="26"/>
                <w:szCs w:val="26"/>
              </w:rPr>
            </w:pP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освіти</w:t>
            </w:r>
          </w:p>
          <w:p w:rsidR="00E411B5" w:rsidRPr="00D811E6" w:rsidRDefault="00E411B5" w:rsidP="00AA70DD">
            <w:pPr>
              <w:spacing w:after="0" w:line="240" w:lineRule="auto"/>
              <w:jc w:val="both"/>
              <w:rPr>
                <w:rFonts w:ascii="Times New Roman" w:hAnsi="Times New Roman" w:cs="Times New Roman"/>
                <w:sz w:val="26"/>
                <w:szCs w:val="26"/>
              </w:rPr>
            </w:pP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Управління культури, молоді, спорту та туризму:</w:t>
            </w:r>
          </w:p>
          <w:p w:rsidR="00E411B5" w:rsidRPr="00D811E6" w:rsidRDefault="00E411B5"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відділ культури</w:t>
            </w:r>
          </w:p>
          <w:p w:rsidR="00E411B5" w:rsidRPr="00D811E6" w:rsidRDefault="00E411B5" w:rsidP="00AA70DD">
            <w:pPr>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молоді та спорту</w:t>
            </w:r>
          </w:p>
          <w:p w:rsidR="00E411B5" w:rsidRPr="00D811E6" w:rsidRDefault="00E411B5" w:rsidP="00AA70DD">
            <w:pPr>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туризму та охорони культурної спадщини</w:t>
            </w:r>
          </w:p>
          <w:p w:rsidR="00E411B5" w:rsidRPr="00D811E6" w:rsidRDefault="00E411B5" w:rsidP="00AA70DD">
            <w:pPr>
              <w:spacing w:after="0" w:line="240" w:lineRule="auto"/>
              <w:ind w:left="501"/>
              <w:jc w:val="both"/>
              <w:rPr>
                <w:rFonts w:ascii="Times New Roman" w:hAnsi="Times New Roman" w:cs="Times New Roman"/>
                <w:sz w:val="26"/>
                <w:szCs w:val="26"/>
              </w:rPr>
            </w:pP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Служба у справах дітей</w:t>
            </w:r>
          </w:p>
          <w:p w:rsidR="00E411B5" w:rsidRPr="00D811E6" w:rsidRDefault="00E411B5" w:rsidP="00AA70DD">
            <w:pPr>
              <w:spacing w:after="0" w:line="240" w:lineRule="auto"/>
              <w:jc w:val="both"/>
              <w:rPr>
                <w:rFonts w:ascii="Times New Roman" w:hAnsi="Times New Roman" w:cs="Times New Roman"/>
                <w:sz w:val="26"/>
                <w:szCs w:val="26"/>
              </w:rPr>
            </w:pPr>
          </w:p>
        </w:tc>
      </w:tr>
      <w:tr w:rsidR="00E411B5" w:rsidRPr="00D811E6">
        <w:tc>
          <w:tcPr>
            <w:tcW w:w="816" w:type="dxa"/>
          </w:tcPr>
          <w:p w:rsidR="00E411B5" w:rsidRPr="00D811E6" w:rsidRDefault="00E411B5"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Управління праці та соціального захисту населення: </w:t>
            </w:r>
          </w:p>
          <w:p w:rsidR="00E411B5" w:rsidRPr="00D811E6" w:rsidRDefault="00E411B5"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бухгалтерського обліку ;</w:t>
            </w:r>
          </w:p>
          <w:p w:rsidR="00E411B5" w:rsidRPr="00D811E6" w:rsidRDefault="00E411B5"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соціального забезпечення;</w:t>
            </w:r>
          </w:p>
          <w:p w:rsidR="00E411B5" w:rsidRPr="00D811E6" w:rsidRDefault="00E411B5"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соціального захисту Захисників і Захисниць України та членів їх сімей;</w:t>
            </w:r>
          </w:p>
          <w:p w:rsidR="00E411B5" w:rsidRPr="00D811E6" w:rsidRDefault="00E411B5"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соціальної підтримки окремих категорій громадян та осіб з інвалідністю»</w:t>
            </w:r>
          </w:p>
        </w:tc>
      </w:tr>
    </w:tbl>
    <w:p w:rsidR="00E411B5" w:rsidRPr="00D811E6" w:rsidRDefault="00E411B5" w:rsidP="003A09E9">
      <w:pPr>
        <w:pStyle w:val="FR1"/>
        <w:jc w:val="left"/>
        <w:rPr>
          <w:rFonts w:ascii="Times New Roman" w:hAnsi="Times New Roman" w:cs="Times New Roman"/>
        </w:rPr>
      </w:pPr>
    </w:p>
    <w:p w:rsidR="00E411B5" w:rsidRPr="00D811E6" w:rsidRDefault="00E411B5" w:rsidP="003A09E9">
      <w:pPr>
        <w:pStyle w:val="FR1"/>
        <w:jc w:val="left"/>
        <w:rPr>
          <w:rFonts w:ascii="Times New Roman" w:hAnsi="Times New Roman" w:cs="Times New Roman"/>
        </w:rPr>
      </w:pPr>
    </w:p>
    <w:p w:rsidR="00E411B5" w:rsidRPr="00D811E6" w:rsidRDefault="00E411B5" w:rsidP="003A09E9">
      <w:pPr>
        <w:pStyle w:val="FR1"/>
        <w:jc w:val="left"/>
        <w:rPr>
          <w:rFonts w:ascii="Times New Roman" w:hAnsi="Times New Roman" w:cs="Times New Roman"/>
        </w:rPr>
      </w:pPr>
    </w:p>
    <w:p w:rsidR="00E411B5" w:rsidRPr="00D811E6" w:rsidRDefault="00E411B5" w:rsidP="003A09E9">
      <w:pPr>
        <w:pStyle w:val="FR1"/>
        <w:jc w:val="left"/>
        <w:rPr>
          <w:rFonts w:ascii="Times New Roman" w:hAnsi="Times New Roman" w:cs="Times New Roman"/>
        </w:rPr>
      </w:pPr>
    </w:p>
    <w:p w:rsidR="00E411B5" w:rsidRPr="00D811E6" w:rsidRDefault="00E411B5" w:rsidP="003A09E9">
      <w:pPr>
        <w:pStyle w:val="FR1"/>
        <w:jc w:val="left"/>
        <w:rPr>
          <w:rFonts w:ascii="Times New Roman" w:hAnsi="Times New Roman" w:cs="Times New Roman"/>
        </w:rPr>
      </w:pPr>
    </w:p>
    <w:p w:rsidR="00E411B5" w:rsidRPr="00D811E6" w:rsidRDefault="00E411B5" w:rsidP="003A09E9">
      <w:pPr>
        <w:pStyle w:val="FR1"/>
        <w:jc w:val="left"/>
        <w:rPr>
          <w:rFonts w:ascii="Times New Roman" w:hAnsi="Times New Roman" w:cs="Times New Roman"/>
          <w:sz w:val="26"/>
          <w:szCs w:val="26"/>
        </w:rPr>
      </w:pPr>
    </w:p>
    <w:p w:rsidR="00E411B5" w:rsidRPr="00D811E6" w:rsidRDefault="00E411B5" w:rsidP="003A09E9">
      <w:pPr>
        <w:pStyle w:val="FR1"/>
        <w:jc w:val="left"/>
        <w:rPr>
          <w:rFonts w:ascii="Times New Roman" w:hAnsi="Times New Roman" w:cs="Times New Roman"/>
          <w:sz w:val="26"/>
          <w:szCs w:val="26"/>
        </w:rPr>
      </w:pPr>
      <w:r w:rsidRPr="00D811E6">
        <w:rPr>
          <w:rFonts w:ascii="Times New Roman" w:hAnsi="Times New Roman" w:cs="Times New Roman"/>
          <w:sz w:val="26"/>
          <w:szCs w:val="26"/>
        </w:rPr>
        <w:t>Секретар міської ради                                                                            Юрій ХИМИН</w:t>
      </w: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p>
    <w:p w:rsidR="00E411B5" w:rsidRPr="00D811E6" w:rsidRDefault="00E411B5" w:rsidP="00AA70DD">
      <w:pPr>
        <w:spacing w:after="0"/>
        <w:ind w:right="141"/>
        <w:rPr>
          <w:rFonts w:ascii="Times New Roman" w:hAnsi="Times New Roman" w:cs="Times New Roman"/>
          <w:sz w:val="26"/>
          <w:szCs w:val="26"/>
        </w:rPr>
      </w:pPr>
    </w:p>
    <w:p w:rsidR="00E411B5" w:rsidRPr="00D811E6" w:rsidRDefault="00E411B5"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Додаток 2</w:t>
      </w:r>
    </w:p>
    <w:p w:rsidR="00E411B5" w:rsidRPr="00D811E6" w:rsidRDefault="00E411B5"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до рішення міської ради</w:t>
      </w:r>
    </w:p>
    <w:p w:rsidR="00E411B5" w:rsidRPr="00186FCC" w:rsidRDefault="00E411B5" w:rsidP="00186FCC">
      <w:pPr>
        <w:spacing w:after="0"/>
        <w:ind w:firstLine="709"/>
        <w:jc w:val="right"/>
        <w:rPr>
          <w:rFonts w:ascii="Times New Roman" w:hAnsi="Times New Roman" w:cs="Times New Roman"/>
          <w:sz w:val="26"/>
          <w:szCs w:val="26"/>
          <w:u w:val="single"/>
        </w:rPr>
      </w:pPr>
      <w:r w:rsidRPr="00186FCC">
        <w:rPr>
          <w:rFonts w:ascii="Times New Roman" w:hAnsi="Times New Roman" w:cs="Times New Roman"/>
          <w:sz w:val="26"/>
          <w:szCs w:val="26"/>
          <w:u w:val="single"/>
        </w:rPr>
        <w:t>від 15.10.2026 р. №3407</w:t>
      </w:r>
    </w:p>
    <w:p w:rsidR="00E411B5" w:rsidRPr="00D811E6" w:rsidRDefault="00E411B5" w:rsidP="003A09E9">
      <w:pPr>
        <w:ind w:firstLine="708"/>
        <w:jc w:val="center"/>
        <w:rPr>
          <w:rFonts w:ascii="Times New Roman" w:hAnsi="Times New Roman" w:cs="Times New Roman"/>
          <w:sz w:val="26"/>
          <w:szCs w:val="26"/>
        </w:rPr>
      </w:pPr>
    </w:p>
    <w:p w:rsidR="00E411B5" w:rsidRPr="00D811E6" w:rsidRDefault="00E411B5" w:rsidP="003A09E9">
      <w:pPr>
        <w:ind w:firstLine="708"/>
        <w:jc w:val="center"/>
        <w:rPr>
          <w:rFonts w:ascii="Times New Roman" w:hAnsi="Times New Roman" w:cs="Times New Roman"/>
          <w:sz w:val="26"/>
          <w:szCs w:val="26"/>
        </w:rPr>
      </w:pPr>
      <w:r w:rsidRPr="00D811E6">
        <w:rPr>
          <w:rFonts w:ascii="Times New Roman" w:hAnsi="Times New Roman" w:cs="Times New Roman"/>
          <w:sz w:val="26"/>
          <w:szCs w:val="26"/>
        </w:rPr>
        <w:t>Штат</w:t>
      </w:r>
    </w:p>
    <w:p w:rsidR="00E411B5" w:rsidRPr="00D811E6" w:rsidRDefault="00E411B5" w:rsidP="003A09E9">
      <w:pPr>
        <w:ind w:firstLine="708"/>
        <w:jc w:val="center"/>
        <w:rPr>
          <w:rFonts w:ascii="Times New Roman" w:hAnsi="Times New Roman" w:cs="Times New Roman"/>
          <w:sz w:val="26"/>
          <w:szCs w:val="26"/>
        </w:rPr>
      </w:pPr>
      <w:r w:rsidRPr="00D811E6">
        <w:rPr>
          <w:rFonts w:ascii="Times New Roman" w:hAnsi="Times New Roman" w:cs="Times New Roman"/>
          <w:sz w:val="26"/>
          <w:szCs w:val="26"/>
        </w:rPr>
        <w:t>апарату Бориславської міської ради та її виконавчих органів</w:t>
      </w:r>
    </w:p>
    <w:tbl>
      <w:tblPr>
        <w:tblW w:w="960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66"/>
        <w:gridCol w:w="7275"/>
        <w:gridCol w:w="1265"/>
      </w:tblGrid>
      <w:tr w:rsidR="00E411B5" w:rsidRPr="00D811E6">
        <w:tc>
          <w:tcPr>
            <w:tcW w:w="1066"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№п/п</w:t>
            </w:r>
          </w:p>
        </w:tc>
        <w:tc>
          <w:tcPr>
            <w:tcW w:w="727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Назва відділів,  управлінь та служб</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Штатні одиниці</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Виконавчий комітет</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9</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Міський голова</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Секретар міської ради</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Перший заступник міського голови з питань діяльності виконавчих органів ради</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Заступник міського голови з питань діяльності виконавчих органів ради</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Керуючий справами виконкому</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Староста</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економіки та інвестиційної діяльності</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5</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Спеціаліст 1 категорії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Відділ розвитку міста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tabs>
                <w:tab w:val="left" w:pos="5916"/>
              </w:tabs>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r w:rsidRPr="00D811E6">
              <w:rPr>
                <w:rFonts w:ascii="Times New Roman" w:hAnsi="Times New Roman" w:cs="Times New Roman"/>
                <w:sz w:val="26"/>
                <w:szCs w:val="26"/>
              </w:rPr>
              <w:tab/>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оборонної роботи, цивільного захисту та охорони довкілля</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5</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Провідний спеціаліст</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бухгалтерського обліку та звітності</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 відділу-головний бухгалтер</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 бухгалтер</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Провідний спеціаліст – бухгалтер</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ведення Державного реєстру виборців</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надання адміністративних послуг</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Адміністратор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16</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Сектор реєстрації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Завідувач сектору</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Державний реєстратор</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Прибиральниця</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правового забезпечення</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Провідний спеціаліст, відповідальний секретар адміністративної комісії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інформаційної політики</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shd w:val="clear" w:color="auto" w:fill="FFFFFF"/>
              </w:rPr>
              <w:t>фахівець з інтерв’ювання</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Загальний відділ</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6</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документообігу та контролю</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розгляду заяв і скарг</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Оператор комп’ютерного набору</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Архіваріус</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Служба управління персоналом</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Секретар керівника</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Міський Державний архів</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депутатської діяльності</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Старший інспектор</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Господарська частина</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Комендант адмінбудинку</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Водій службового автомобіля</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Прибиральниця </w:t>
            </w:r>
          </w:p>
        </w:tc>
        <w:tc>
          <w:tcPr>
            <w:tcW w:w="126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3</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Відповідальний черговий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Кочегар котельні (на період опалювального сезону)</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both"/>
              <w:rPr>
                <w:rFonts w:ascii="Times New Roman" w:hAnsi="Times New Roman" w:cs="Times New Roman"/>
                <w:sz w:val="26"/>
                <w:szCs w:val="26"/>
              </w:rPr>
            </w:pPr>
          </w:p>
          <w:p w:rsidR="00E411B5" w:rsidRPr="00D811E6" w:rsidRDefault="00E411B5" w:rsidP="00AA70DD">
            <w:pPr>
              <w:spacing w:after="0" w:line="240" w:lineRule="auto"/>
              <w:jc w:val="center"/>
              <w:rPr>
                <w:rFonts w:ascii="Times New Roman" w:hAnsi="Times New Roman" w:cs="Times New Roman"/>
                <w:sz w:val="26"/>
                <w:szCs w:val="26"/>
              </w:rPr>
            </w:pPr>
          </w:p>
          <w:p w:rsidR="00E411B5" w:rsidRPr="00D811E6" w:rsidRDefault="00E411B5" w:rsidP="00AA70DD">
            <w:pPr>
              <w:spacing w:after="0" w:line="240" w:lineRule="auto"/>
              <w:jc w:val="center"/>
              <w:rPr>
                <w:rFonts w:ascii="Times New Roman" w:hAnsi="Times New Roman" w:cs="Times New Roman"/>
                <w:sz w:val="26"/>
                <w:szCs w:val="26"/>
              </w:rPr>
            </w:pPr>
          </w:p>
          <w:p w:rsidR="00E411B5" w:rsidRPr="00D811E6" w:rsidRDefault="00E411B5" w:rsidP="00AA70DD">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Управління комунальної власності, земельних відносин та архітектури</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10</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бухгалтер</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 Відділ  комунального майна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земельних відносин</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архітектури та містобудування</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 відділу, головний архітектор</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Служба містобудівного кадастру</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rPr>
          <w:trHeight w:val="314"/>
        </w:trPr>
        <w:tc>
          <w:tcPr>
            <w:tcW w:w="1066" w:type="dxa"/>
            <w:vMerge/>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I категорії</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Управління житлово-комунального господарства та енергозбереження</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15</w:t>
            </w:r>
          </w:p>
        </w:tc>
      </w:tr>
      <w:tr w:rsidR="00E411B5" w:rsidRPr="00D811E6">
        <w:tc>
          <w:tcPr>
            <w:tcW w:w="1066" w:type="dxa"/>
            <w:vMerge/>
          </w:tcPr>
          <w:p w:rsidR="00E411B5" w:rsidRPr="00D811E6" w:rsidRDefault="00E411B5" w:rsidP="003A09E9">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інспектор з благоустрою</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інспектор з паркування</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Відділ житлово-комунального господарства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Начальник відділу</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 енергоменеджер, уповноважена особа</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з питань розвитку інфраструктури</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Старший інспектор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бухгалтерського обліку та звітності</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 головний бухгалтер</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бухгалтер</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Borders>
              <w:bottom w:val="single" w:sz="4" w:space="0" w:color="auto"/>
            </w:tcBorders>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Диспетчерська служба</w:t>
            </w:r>
          </w:p>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Відповідальний черговий</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val="restart"/>
            <w:tcBorders>
              <w:top w:val="single" w:sz="4" w:space="0" w:color="auto"/>
            </w:tcBorders>
          </w:tcPr>
          <w:p w:rsidR="00E411B5" w:rsidRPr="00D811E6" w:rsidRDefault="00E411B5" w:rsidP="00E40AC7">
            <w:pPr>
              <w:spacing w:after="0" w:line="240" w:lineRule="auto"/>
              <w:ind w:left="360"/>
              <w:rPr>
                <w:rFonts w:ascii="Times New Roman" w:hAnsi="Times New Roman" w:cs="Times New Roman"/>
                <w:sz w:val="26"/>
                <w:szCs w:val="26"/>
              </w:rPr>
            </w:pPr>
            <w:r w:rsidRPr="00D811E6">
              <w:rPr>
                <w:rFonts w:ascii="Times New Roman" w:hAnsi="Times New Roman" w:cs="Times New Roman"/>
                <w:sz w:val="26"/>
                <w:szCs w:val="26"/>
              </w:rPr>
              <w:t>18</w:t>
            </w:r>
          </w:p>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Фінансове управління</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10</w:t>
            </w:r>
          </w:p>
        </w:tc>
      </w:tr>
      <w:tr w:rsidR="00E411B5" w:rsidRPr="00D811E6">
        <w:trPr>
          <w:trHeight w:val="30"/>
        </w:trPr>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Borders>
              <w:top w:val="single" w:sz="4" w:space="0" w:color="auto"/>
              <w:bottom w:val="single" w:sz="4" w:space="0" w:color="auto"/>
            </w:tcBorders>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Borders>
              <w:top w:val="single" w:sz="4" w:space="0" w:color="auto"/>
              <w:bottom w:val="single" w:sz="4" w:space="0" w:color="auto"/>
            </w:tcBorders>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rPr>
          <w:trHeight w:val="30"/>
        </w:trPr>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Borders>
              <w:top w:val="single" w:sz="4" w:space="0" w:color="auto"/>
              <w:bottom w:val="single" w:sz="4" w:space="0" w:color="auto"/>
            </w:tcBorders>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бухгалтер</w:t>
            </w:r>
          </w:p>
        </w:tc>
        <w:tc>
          <w:tcPr>
            <w:tcW w:w="1265" w:type="dxa"/>
            <w:tcBorders>
              <w:top w:val="single" w:sz="4" w:space="0" w:color="auto"/>
              <w:bottom w:val="single" w:sz="4" w:space="0" w:color="auto"/>
            </w:tcBorders>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Бюджетний відділ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Заступник начальника – начальник бюджетного відділу</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доходів</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I категорії</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E40AC7">
            <w:pPr>
              <w:spacing w:after="0" w:line="240" w:lineRule="auto"/>
              <w:ind w:left="360"/>
              <w:jc w:val="center"/>
              <w:rPr>
                <w:rFonts w:ascii="Times New Roman" w:hAnsi="Times New Roman" w:cs="Times New Roman"/>
                <w:sz w:val="26"/>
                <w:szCs w:val="26"/>
              </w:rPr>
            </w:pPr>
            <w:r w:rsidRPr="00D811E6">
              <w:rPr>
                <w:rFonts w:ascii="Times New Roman" w:hAnsi="Times New Roman" w:cs="Times New Roman"/>
                <w:sz w:val="26"/>
                <w:szCs w:val="26"/>
              </w:rPr>
              <w:t>19</w:t>
            </w: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освіти</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5</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дошкільного виховання</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роботи загальноосвітніх навчальних закладів та безпеки життєдіяльності</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Провідний спеціаліст з питань роботи загальноосвітніх навчальних закладів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Оператор комп’ютерного набору</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E40AC7">
            <w:pPr>
              <w:spacing w:after="0" w:line="240" w:lineRule="auto"/>
              <w:ind w:left="360"/>
              <w:jc w:val="center"/>
              <w:rPr>
                <w:rFonts w:ascii="Times New Roman" w:hAnsi="Times New Roman" w:cs="Times New Roman"/>
                <w:sz w:val="26"/>
                <w:szCs w:val="26"/>
              </w:rPr>
            </w:pPr>
            <w:r w:rsidRPr="00D811E6">
              <w:rPr>
                <w:rFonts w:ascii="Times New Roman" w:hAnsi="Times New Roman" w:cs="Times New Roman"/>
                <w:sz w:val="26"/>
                <w:szCs w:val="26"/>
              </w:rPr>
              <w:t>20</w:t>
            </w: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Управління культури, молоді, спорту та туризму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8</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 бухгалтер</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культури</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молоді та спорту</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Провідний спеціаліст</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DD7FE3">
            <w:pPr>
              <w:pStyle w:val="ListParagraph"/>
              <w:spacing w:after="0" w:line="240" w:lineRule="auto"/>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туризму та охорони культурної спадщини</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DD7FE3">
            <w:pPr>
              <w:pStyle w:val="ListParagraph"/>
              <w:spacing w:after="0" w:line="240" w:lineRule="auto"/>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DD7FE3">
            <w:pPr>
              <w:pStyle w:val="ListParagraph"/>
              <w:spacing w:after="0" w:line="240" w:lineRule="auto"/>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E40AC7">
            <w:pPr>
              <w:spacing w:after="0" w:line="240" w:lineRule="auto"/>
              <w:ind w:left="360"/>
              <w:jc w:val="center"/>
              <w:rPr>
                <w:rFonts w:ascii="Times New Roman" w:hAnsi="Times New Roman" w:cs="Times New Roman"/>
                <w:sz w:val="26"/>
                <w:szCs w:val="26"/>
              </w:rPr>
            </w:pPr>
            <w:r w:rsidRPr="00D811E6">
              <w:rPr>
                <w:rFonts w:ascii="Times New Roman" w:hAnsi="Times New Roman" w:cs="Times New Roman"/>
                <w:sz w:val="26"/>
                <w:szCs w:val="26"/>
              </w:rPr>
              <w:t>21</w:t>
            </w:r>
          </w:p>
        </w:tc>
        <w:tc>
          <w:tcPr>
            <w:tcW w:w="7275" w:type="dxa"/>
          </w:tcPr>
          <w:p w:rsidR="00E411B5" w:rsidRPr="00D811E6" w:rsidRDefault="00E411B5"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Служба у справах дітей</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опіки піклування та усиновлення</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з питань профілактики </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val="restart"/>
          </w:tcPr>
          <w:p w:rsidR="00E411B5" w:rsidRPr="00D811E6" w:rsidRDefault="00E411B5" w:rsidP="00E40AC7">
            <w:pPr>
              <w:spacing w:after="0" w:line="240" w:lineRule="auto"/>
              <w:ind w:left="360"/>
              <w:jc w:val="center"/>
              <w:rPr>
                <w:rFonts w:ascii="Times New Roman" w:hAnsi="Times New Roman" w:cs="Times New Roman"/>
                <w:sz w:val="26"/>
                <w:szCs w:val="26"/>
              </w:rPr>
            </w:pPr>
            <w:r w:rsidRPr="00D811E6">
              <w:rPr>
                <w:rFonts w:ascii="Times New Roman" w:hAnsi="Times New Roman" w:cs="Times New Roman"/>
                <w:sz w:val="26"/>
                <w:szCs w:val="26"/>
              </w:rPr>
              <w:t>22</w:t>
            </w:r>
          </w:p>
        </w:tc>
        <w:tc>
          <w:tcPr>
            <w:tcW w:w="7275" w:type="dxa"/>
          </w:tcPr>
          <w:p w:rsidR="00E411B5" w:rsidRPr="00D811E6" w:rsidRDefault="00E411B5"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Управління праці та соціального захисту населення </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13</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забезпечення автоматизованої обробки інформації</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 xml:space="preserve">Прибиральниця </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Відділ бухгалтерського обліку </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 головний бухгалтер</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 бухгалтер</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соціального забезпечення</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соціального захисту Захисників і Захисниць України та членів їх сімей</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соціальної підтримки окремих категорій громадян та осіб з інвалідністю</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E411B5" w:rsidRPr="00D811E6" w:rsidRDefault="00E411B5"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E411B5" w:rsidRPr="00D811E6">
        <w:tc>
          <w:tcPr>
            <w:tcW w:w="1066" w:type="dxa"/>
            <w:vMerge/>
          </w:tcPr>
          <w:p w:rsidR="00E411B5" w:rsidRPr="00D811E6" w:rsidRDefault="00E411B5" w:rsidP="00E40AC7">
            <w:pPr>
              <w:spacing w:after="0" w:line="240" w:lineRule="auto"/>
              <w:jc w:val="center"/>
              <w:rPr>
                <w:rFonts w:ascii="Times New Roman" w:hAnsi="Times New Roman" w:cs="Times New Roman"/>
                <w:sz w:val="26"/>
                <w:szCs w:val="26"/>
              </w:rPr>
            </w:pPr>
          </w:p>
        </w:tc>
        <w:tc>
          <w:tcPr>
            <w:tcW w:w="7275" w:type="dxa"/>
          </w:tcPr>
          <w:p w:rsidR="00E411B5" w:rsidRPr="00D811E6" w:rsidRDefault="00E411B5"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РАЗОМ</w:t>
            </w:r>
          </w:p>
        </w:tc>
        <w:tc>
          <w:tcPr>
            <w:tcW w:w="1265" w:type="dxa"/>
          </w:tcPr>
          <w:p w:rsidR="00E411B5" w:rsidRPr="00D811E6" w:rsidRDefault="00E411B5"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147</w:t>
            </w:r>
          </w:p>
        </w:tc>
      </w:tr>
    </w:tbl>
    <w:p w:rsidR="00E411B5" w:rsidRPr="00D811E6" w:rsidRDefault="00E411B5" w:rsidP="003A09E9">
      <w:pPr>
        <w:ind w:firstLine="708"/>
        <w:jc w:val="center"/>
        <w:rPr>
          <w:rFonts w:ascii="Times New Roman" w:hAnsi="Times New Roman" w:cs="Times New Roman"/>
          <w:sz w:val="26"/>
          <w:szCs w:val="26"/>
        </w:rPr>
      </w:pPr>
    </w:p>
    <w:p w:rsidR="00E411B5" w:rsidRPr="00D811E6" w:rsidRDefault="00E411B5" w:rsidP="003A09E9">
      <w:pPr>
        <w:jc w:val="both"/>
        <w:rPr>
          <w:rFonts w:ascii="Times New Roman" w:hAnsi="Times New Roman" w:cs="Times New Roman"/>
          <w:sz w:val="26"/>
          <w:szCs w:val="26"/>
        </w:rPr>
      </w:pPr>
    </w:p>
    <w:p w:rsidR="00E411B5" w:rsidRPr="00D811E6" w:rsidRDefault="00E411B5" w:rsidP="003A09E9">
      <w:pPr>
        <w:jc w:val="both"/>
        <w:rPr>
          <w:rFonts w:ascii="Times New Roman" w:hAnsi="Times New Roman" w:cs="Times New Roman"/>
          <w:sz w:val="26"/>
          <w:szCs w:val="26"/>
        </w:rPr>
      </w:pPr>
    </w:p>
    <w:p w:rsidR="00E411B5" w:rsidRPr="00D811E6" w:rsidRDefault="00E411B5" w:rsidP="003A09E9">
      <w:pPr>
        <w:jc w:val="both"/>
        <w:rPr>
          <w:rFonts w:ascii="Times New Roman" w:hAnsi="Times New Roman" w:cs="Times New Roman"/>
          <w:sz w:val="26"/>
          <w:szCs w:val="26"/>
        </w:rPr>
      </w:pPr>
      <w:r w:rsidRPr="00D811E6">
        <w:rPr>
          <w:rFonts w:ascii="Times New Roman" w:hAnsi="Times New Roman" w:cs="Times New Roman"/>
          <w:sz w:val="26"/>
          <w:szCs w:val="26"/>
        </w:rPr>
        <w:t>Секретар міської ради                                                                           Юрій ХИМИН"</w:t>
      </w:r>
    </w:p>
    <w:p w:rsidR="00E411B5" w:rsidRPr="00D811E6" w:rsidRDefault="00E411B5" w:rsidP="003A09E9">
      <w:pPr>
        <w:ind w:firstLine="708"/>
        <w:jc w:val="both"/>
        <w:rPr>
          <w:rFonts w:ascii="Times New Roman" w:hAnsi="Times New Roman" w:cs="Times New Roman"/>
          <w:sz w:val="26"/>
          <w:szCs w:val="26"/>
        </w:rPr>
      </w:pPr>
    </w:p>
    <w:p w:rsidR="00E411B5" w:rsidRPr="00D811E6" w:rsidRDefault="00E411B5" w:rsidP="003A09E9">
      <w:pPr>
        <w:ind w:firstLine="708"/>
        <w:jc w:val="both"/>
        <w:rPr>
          <w:rFonts w:ascii="Times New Roman" w:hAnsi="Times New Roman" w:cs="Times New Roman"/>
          <w:sz w:val="26"/>
          <w:szCs w:val="26"/>
        </w:rPr>
      </w:pPr>
    </w:p>
    <w:p w:rsidR="00E411B5" w:rsidRPr="00D811E6" w:rsidRDefault="00E411B5" w:rsidP="003A09E9">
      <w:pPr>
        <w:jc w:val="both"/>
        <w:rPr>
          <w:rFonts w:ascii="Times New Roman" w:hAnsi="Times New Roman" w:cs="Times New Roman"/>
          <w:sz w:val="26"/>
          <w:szCs w:val="26"/>
        </w:rPr>
      </w:pPr>
    </w:p>
    <w:p w:rsidR="00E411B5" w:rsidRPr="00D811E6" w:rsidRDefault="00E411B5" w:rsidP="003A09E9">
      <w:pPr>
        <w:ind w:firstLine="708"/>
        <w:jc w:val="both"/>
        <w:rPr>
          <w:rFonts w:ascii="Times New Roman" w:hAnsi="Times New Roman" w:cs="Times New Roman"/>
          <w:sz w:val="26"/>
          <w:szCs w:val="26"/>
        </w:rPr>
      </w:pPr>
    </w:p>
    <w:p w:rsidR="00E411B5" w:rsidRPr="00D811E6" w:rsidRDefault="00E411B5" w:rsidP="003A09E9">
      <w:pPr>
        <w:ind w:firstLine="708"/>
        <w:jc w:val="both"/>
        <w:rPr>
          <w:rFonts w:ascii="Times New Roman" w:hAnsi="Times New Roman" w:cs="Times New Roman"/>
          <w:sz w:val="26"/>
          <w:szCs w:val="26"/>
        </w:rPr>
      </w:pPr>
    </w:p>
    <w:p w:rsidR="00E411B5" w:rsidRPr="00D811E6" w:rsidRDefault="00E411B5" w:rsidP="003A09E9">
      <w:pPr>
        <w:pStyle w:val="FR1"/>
        <w:jc w:val="left"/>
        <w:rPr>
          <w:rFonts w:ascii="Times New Roman" w:hAnsi="Times New Roman" w:cs="Times New Roman"/>
          <w:b/>
          <w:bCs/>
        </w:rPr>
      </w:pPr>
    </w:p>
    <w:p w:rsidR="00E411B5" w:rsidRPr="00D811E6" w:rsidRDefault="00E411B5" w:rsidP="003A09E9">
      <w:pPr>
        <w:pStyle w:val="FR1"/>
        <w:jc w:val="left"/>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3A09E9">
      <w:pPr>
        <w:pStyle w:val="FR1"/>
        <w:rPr>
          <w:rFonts w:ascii="Times New Roman" w:hAnsi="Times New Roman" w:cs="Times New Roman"/>
          <w:b/>
          <w:bCs/>
        </w:rPr>
      </w:pPr>
    </w:p>
    <w:p w:rsidR="00E411B5" w:rsidRPr="00D811E6" w:rsidRDefault="00E411B5" w:rsidP="00466D02">
      <w:pPr>
        <w:pStyle w:val="FR1"/>
        <w:jc w:val="left"/>
        <w:rPr>
          <w:rFonts w:ascii="Times New Roman" w:hAnsi="Times New Roman" w:cs="Times New Roman"/>
          <w:b/>
          <w:bCs/>
        </w:rPr>
      </w:pPr>
    </w:p>
    <w:sectPr w:rsidR="00E411B5" w:rsidRPr="00D811E6" w:rsidSect="00144825">
      <w:pgSz w:w="11900" w:h="16820"/>
      <w:pgMar w:top="567" w:right="560" w:bottom="709" w:left="1417" w:header="708" w:footer="708"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1B5" w:rsidRDefault="00E411B5" w:rsidP="003A3DB0">
      <w:pPr>
        <w:spacing w:after="0" w:line="240" w:lineRule="auto"/>
      </w:pPr>
      <w:r>
        <w:separator/>
      </w:r>
    </w:p>
  </w:endnote>
  <w:endnote w:type="continuationSeparator" w:id="0">
    <w:p w:rsidR="00E411B5" w:rsidRDefault="00E411B5" w:rsidP="003A3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1B5" w:rsidRDefault="00E411B5" w:rsidP="003A3DB0">
      <w:pPr>
        <w:spacing w:after="0" w:line="240" w:lineRule="auto"/>
      </w:pPr>
      <w:r>
        <w:separator/>
      </w:r>
    </w:p>
  </w:footnote>
  <w:footnote w:type="continuationSeparator" w:id="0">
    <w:p w:rsidR="00E411B5" w:rsidRDefault="00E411B5" w:rsidP="003A3D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B0A90"/>
    <w:multiLevelType w:val="hybridMultilevel"/>
    <w:tmpl w:val="9A3096AA"/>
    <w:lvl w:ilvl="0" w:tplc="2ED2ACBE">
      <w:start w:val="22"/>
      <w:numFmt w:val="bullet"/>
      <w:lvlText w:val="-"/>
      <w:lvlJc w:val="left"/>
      <w:pPr>
        <w:ind w:left="501"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
    <w:nsid w:val="092210B4"/>
    <w:multiLevelType w:val="multilevel"/>
    <w:tmpl w:val="EB2454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949701F"/>
    <w:multiLevelType w:val="multilevel"/>
    <w:tmpl w:val="5B7AA9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B585839"/>
    <w:multiLevelType w:val="multilevel"/>
    <w:tmpl w:val="B5B20FD0"/>
    <w:lvl w:ilvl="0">
      <w:start w:val="1"/>
      <w:numFmt w:val="decimal"/>
      <w:lvlText w:val="%1."/>
      <w:lvlJc w:val="left"/>
      <w:rPr>
        <w:rFonts w:ascii="Times New Roman" w:eastAsia="Times New Roman" w:hAnsi="Times New Roman"/>
        <w:b/>
        <w:bCs/>
        <w:i w:val="0"/>
        <w:iCs w:val="0"/>
        <w:smallCaps w:val="0"/>
        <w:strike w:val="0"/>
        <w:dstrike w:val="0"/>
        <w:color w:val="000000"/>
        <w:spacing w:val="0"/>
        <w:w w:val="100"/>
        <w:position w:val="0"/>
        <w:sz w:val="26"/>
        <w:szCs w:val="26"/>
        <w:u w:val="none"/>
        <w:effect w:val="none"/>
      </w:rPr>
    </w:lvl>
    <w:lvl w:ilvl="1">
      <w:start w:val="1"/>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34071B"/>
    <w:multiLevelType w:val="multilevel"/>
    <w:tmpl w:val="6AD4BB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1A93B36"/>
    <w:multiLevelType w:val="multilevel"/>
    <w:tmpl w:val="87924B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1D25743"/>
    <w:multiLevelType w:val="multilevel"/>
    <w:tmpl w:val="0C464472"/>
    <w:lvl w:ilvl="0">
      <w:start w:val="1"/>
      <w:numFmt w:val="decimal"/>
      <w:lvlText w:val="%1."/>
      <w:lvlJc w:val="left"/>
      <w:pPr>
        <w:ind w:left="360" w:hanging="360"/>
      </w:pPr>
    </w:lvl>
    <w:lvl w:ilvl="1">
      <w:start w:val="1"/>
      <w:numFmt w:val="none"/>
      <w:lvlText w:val="5.2."/>
      <w:lvlJc w:val="left"/>
      <w:pPr>
        <w:ind w:left="792" w:hanging="432"/>
      </w:pPr>
    </w:lvl>
    <w:lvl w:ilvl="2">
      <w:start w:val="1"/>
      <w:numFmt w:val="decimal"/>
      <w:lvlText w:val="5.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816D00"/>
    <w:multiLevelType w:val="hybridMultilevel"/>
    <w:tmpl w:val="2012DBC2"/>
    <w:lvl w:ilvl="0" w:tplc="646C059A">
      <w:start w:val="24"/>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8">
    <w:nsid w:val="1C2A2010"/>
    <w:multiLevelType w:val="multilevel"/>
    <w:tmpl w:val="9656C5C0"/>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D5B5DE9"/>
    <w:multiLevelType w:val="hybridMultilevel"/>
    <w:tmpl w:val="7F544746"/>
    <w:lvl w:ilvl="0" w:tplc="F8847302">
      <w:start w:val="22"/>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10">
    <w:nsid w:val="2564198C"/>
    <w:multiLevelType w:val="hybridMultilevel"/>
    <w:tmpl w:val="B324E83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nsid w:val="29945483"/>
    <w:multiLevelType w:val="hybridMultilevel"/>
    <w:tmpl w:val="F1F83B8E"/>
    <w:lvl w:ilvl="0" w:tplc="2794B9CA">
      <w:start w:val="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2">
    <w:nsid w:val="2F545CC1"/>
    <w:multiLevelType w:val="multilevel"/>
    <w:tmpl w:val="68CE11D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nsid w:val="3D220C79"/>
    <w:multiLevelType w:val="hybridMultilevel"/>
    <w:tmpl w:val="DB84ED12"/>
    <w:lvl w:ilvl="0" w:tplc="986ACA3C">
      <w:start w:val="13"/>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4">
    <w:nsid w:val="3DEA0CBB"/>
    <w:multiLevelType w:val="multilevel"/>
    <w:tmpl w:val="3F342022"/>
    <w:lvl w:ilvl="0">
      <w:start w:val="4"/>
      <w:numFmt w:val="decimal"/>
      <w:lvlText w:val="%1."/>
      <w:lvlJc w:val="left"/>
      <w:pPr>
        <w:ind w:left="390" w:hanging="390"/>
      </w:pPr>
    </w:lvl>
    <w:lvl w:ilvl="1">
      <w:start w:val="1"/>
      <w:numFmt w:val="decimal"/>
      <w:lvlText w:val="%1.%2."/>
      <w:lvlJc w:val="left"/>
      <w:pPr>
        <w:ind w:left="4973" w:hanging="720"/>
      </w:pPr>
      <w:rPr>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nsid w:val="425C7C29"/>
    <w:multiLevelType w:val="hybridMultilevel"/>
    <w:tmpl w:val="E5163DEC"/>
    <w:lvl w:ilvl="0" w:tplc="0422000F">
      <w:start w:val="3"/>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6">
    <w:nsid w:val="49045EC1"/>
    <w:multiLevelType w:val="multilevel"/>
    <w:tmpl w:val="D0B43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2DB6067"/>
    <w:multiLevelType w:val="hybridMultilevel"/>
    <w:tmpl w:val="53821C2E"/>
    <w:lvl w:ilvl="0" w:tplc="3E4EC99E">
      <w:start w:val="4"/>
      <w:numFmt w:val="decimal"/>
      <w:lvlText w:val="%1."/>
      <w:lvlJc w:val="left"/>
      <w:pPr>
        <w:ind w:left="1428" w:hanging="360"/>
      </w:pPr>
      <w:rPr>
        <w:rFonts w:hint="default"/>
      </w:r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abstractNum w:abstractNumId="18">
    <w:nsid w:val="58416C8D"/>
    <w:multiLevelType w:val="hybridMultilevel"/>
    <w:tmpl w:val="00A88C58"/>
    <w:lvl w:ilvl="0" w:tplc="51B60342">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19">
    <w:nsid w:val="5B215DB5"/>
    <w:multiLevelType w:val="hybridMultilevel"/>
    <w:tmpl w:val="93E42056"/>
    <w:lvl w:ilvl="0" w:tplc="630E7E1C">
      <w:start w:val="5"/>
      <w:numFmt w:val="bullet"/>
      <w:lvlText w:val="-"/>
      <w:lvlJc w:val="left"/>
      <w:pPr>
        <w:ind w:left="1211" w:hanging="360"/>
      </w:pPr>
      <w:rPr>
        <w:rFonts w:ascii="Times New Roman" w:eastAsia="Times New Roman" w:hAnsi="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cs="Wingdings" w:hint="default"/>
      </w:rPr>
    </w:lvl>
    <w:lvl w:ilvl="3" w:tplc="04220001">
      <w:start w:val="1"/>
      <w:numFmt w:val="bullet"/>
      <w:lvlText w:val=""/>
      <w:lvlJc w:val="left"/>
      <w:pPr>
        <w:ind w:left="3371" w:hanging="360"/>
      </w:pPr>
      <w:rPr>
        <w:rFonts w:ascii="Symbol" w:hAnsi="Symbol" w:cs="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cs="Wingdings" w:hint="default"/>
      </w:rPr>
    </w:lvl>
    <w:lvl w:ilvl="6" w:tplc="04220001">
      <w:start w:val="1"/>
      <w:numFmt w:val="bullet"/>
      <w:lvlText w:val=""/>
      <w:lvlJc w:val="left"/>
      <w:pPr>
        <w:ind w:left="5531" w:hanging="360"/>
      </w:pPr>
      <w:rPr>
        <w:rFonts w:ascii="Symbol" w:hAnsi="Symbol" w:cs="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cs="Wingdings" w:hint="default"/>
      </w:rPr>
    </w:lvl>
  </w:abstractNum>
  <w:abstractNum w:abstractNumId="20">
    <w:nsid w:val="5D2523EA"/>
    <w:multiLevelType w:val="hybridMultilevel"/>
    <w:tmpl w:val="6A12A456"/>
    <w:lvl w:ilvl="0" w:tplc="1AD81F50">
      <w:start w:val="3"/>
      <w:numFmt w:val="decimal"/>
      <w:lvlText w:val="%1."/>
      <w:lvlJc w:val="left"/>
      <w:pPr>
        <w:ind w:left="1428" w:hanging="360"/>
      </w:pPr>
      <w:rPr>
        <w:rFonts w:hint="default"/>
      </w:r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abstractNum w:abstractNumId="21">
    <w:nsid w:val="5D2B0BC6"/>
    <w:multiLevelType w:val="multilevel"/>
    <w:tmpl w:val="C2282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2524255"/>
    <w:multiLevelType w:val="multilevel"/>
    <w:tmpl w:val="44E45532"/>
    <w:lvl w:ilvl="0">
      <w:start w:val="1"/>
      <w:numFmt w:val="decimal"/>
      <w:lvlText w:val="%1."/>
      <w:lvlJc w:val="left"/>
      <w:pPr>
        <w:ind w:left="360" w:hanging="360"/>
      </w:pPr>
    </w:lvl>
    <w:lvl w:ilvl="1">
      <w:start w:val="1"/>
      <w:numFmt w:val="decimal"/>
      <w:lvlText w:val="4.%2."/>
      <w:lvlJc w:val="left"/>
      <w:pPr>
        <w:ind w:left="792" w:hanging="432"/>
      </w:pPr>
    </w:lvl>
    <w:lvl w:ilvl="2">
      <w:start w:val="1"/>
      <w:numFmt w:val="decimal"/>
      <w:lvlText w:val="3.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4B07473"/>
    <w:multiLevelType w:val="multilevel"/>
    <w:tmpl w:val="6276C1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67F31291"/>
    <w:multiLevelType w:val="multilevel"/>
    <w:tmpl w:val="02746F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8014A06"/>
    <w:multiLevelType w:val="multilevel"/>
    <w:tmpl w:val="147E8D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9E13A00"/>
    <w:multiLevelType w:val="hybridMultilevel"/>
    <w:tmpl w:val="874AA90C"/>
    <w:lvl w:ilvl="0" w:tplc="DCC2937C">
      <w:start w:val="17"/>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7">
    <w:nsid w:val="6F8D4BF7"/>
    <w:multiLevelType w:val="multilevel"/>
    <w:tmpl w:val="7FF2C642"/>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F9572E9"/>
    <w:multiLevelType w:val="hybridMultilevel"/>
    <w:tmpl w:val="490CDAB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9">
    <w:nsid w:val="71B9205A"/>
    <w:multiLevelType w:val="hybridMultilevel"/>
    <w:tmpl w:val="079EA908"/>
    <w:lvl w:ilvl="0" w:tplc="04220001">
      <w:start w:val="1"/>
      <w:numFmt w:val="bullet"/>
      <w:lvlText w:val=""/>
      <w:lvlJc w:val="left"/>
      <w:pPr>
        <w:ind w:left="1287" w:hanging="360"/>
      </w:pPr>
      <w:rPr>
        <w:rFonts w:ascii="Symbol" w:hAnsi="Symbol" w:cs="Symbol" w:hint="default"/>
      </w:rPr>
    </w:lvl>
    <w:lvl w:ilvl="1" w:tplc="80862588">
      <w:numFmt w:val="bullet"/>
      <w:lvlText w:val="–"/>
      <w:lvlJc w:val="left"/>
      <w:pPr>
        <w:ind w:left="2007" w:hanging="360"/>
      </w:pPr>
      <w:rPr>
        <w:rFonts w:ascii="Times New Roman" w:eastAsia="Times New Roman" w:hAnsi="Times New Roman"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30">
    <w:nsid w:val="736D66D3"/>
    <w:multiLevelType w:val="multilevel"/>
    <w:tmpl w:val="047A1976"/>
    <w:lvl w:ilvl="0">
      <w:start w:val="3"/>
      <w:numFmt w:val="decimal"/>
      <w:lvlText w:val="%1"/>
      <w:lvlJc w:val="left"/>
      <w:pPr>
        <w:ind w:left="360" w:hanging="360"/>
      </w:pPr>
      <w:rPr>
        <w:rFonts w:hint="default"/>
        <w:color w:val="000000"/>
        <w:sz w:val="28"/>
        <w:szCs w:val="28"/>
      </w:rPr>
    </w:lvl>
    <w:lvl w:ilvl="1">
      <w:start w:val="1"/>
      <w:numFmt w:val="decimal"/>
      <w:lvlText w:val="%1.%2"/>
      <w:lvlJc w:val="left"/>
      <w:pPr>
        <w:ind w:left="1820" w:hanging="360"/>
      </w:pPr>
      <w:rPr>
        <w:rFonts w:hint="default"/>
        <w:color w:val="000000"/>
        <w:sz w:val="28"/>
        <w:szCs w:val="28"/>
      </w:rPr>
    </w:lvl>
    <w:lvl w:ilvl="2">
      <w:start w:val="1"/>
      <w:numFmt w:val="decimal"/>
      <w:lvlText w:val="%1.%2.%3"/>
      <w:lvlJc w:val="left"/>
      <w:pPr>
        <w:ind w:left="3640" w:hanging="720"/>
      </w:pPr>
      <w:rPr>
        <w:rFonts w:hint="default"/>
        <w:color w:val="000000"/>
        <w:sz w:val="28"/>
        <w:szCs w:val="28"/>
      </w:rPr>
    </w:lvl>
    <w:lvl w:ilvl="3">
      <w:start w:val="1"/>
      <w:numFmt w:val="decimal"/>
      <w:lvlText w:val="%1.%2.%3.%4"/>
      <w:lvlJc w:val="left"/>
      <w:pPr>
        <w:ind w:left="5100" w:hanging="720"/>
      </w:pPr>
      <w:rPr>
        <w:rFonts w:hint="default"/>
        <w:color w:val="000000"/>
        <w:sz w:val="28"/>
        <w:szCs w:val="28"/>
      </w:rPr>
    </w:lvl>
    <w:lvl w:ilvl="4">
      <w:start w:val="1"/>
      <w:numFmt w:val="decimal"/>
      <w:lvlText w:val="%1.%2.%3.%4.%5"/>
      <w:lvlJc w:val="left"/>
      <w:pPr>
        <w:ind w:left="6920" w:hanging="1080"/>
      </w:pPr>
      <w:rPr>
        <w:rFonts w:hint="default"/>
        <w:color w:val="000000"/>
        <w:sz w:val="28"/>
        <w:szCs w:val="28"/>
      </w:rPr>
    </w:lvl>
    <w:lvl w:ilvl="5">
      <w:start w:val="1"/>
      <w:numFmt w:val="decimal"/>
      <w:lvlText w:val="%1.%2.%3.%4.%5.%6"/>
      <w:lvlJc w:val="left"/>
      <w:pPr>
        <w:ind w:left="8380" w:hanging="1080"/>
      </w:pPr>
      <w:rPr>
        <w:rFonts w:hint="default"/>
        <w:color w:val="000000"/>
        <w:sz w:val="28"/>
        <w:szCs w:val="28"/>
      </w:rPr>
    </w:lvl>
    <w:lvl w:ilvl="6">
      <w:start w:val="1"/>
      <w:numFmt w:val="decimal"/>
      <w:lvlText w:val="%1.%2.%3.%4.%5.%6.%7"/>
      <w:lvlJc w:val="left"/>
      <w:pPr>
        <w:ind w:left="10200" w:hanging="1440"/>
      </w:pPr>
      <w:rPr>
        <w:rFonts w:hint="default"/>
        <w:color w:val="000000"/>
        <w:sz w:val="28"/>
        <w:szCs w:val="28"/>
      </w:rPr>
    </w:lvl>
    <w:lvl w:ilvl="7">
      <w:start w:val="1"/>
      <w:numFmt w:val="decimal"/>
      <w:lvlText w:val="%1.%2.%3.%4.%5.%6.%7.%8"/>
      <w:lvlJc w:val="left"/>
      <w:pPr>
        <w:ind w:left="11660" w:hanging="1440"/>
      </w:pPr>
      <w:rPr>
        <w:rFonts w:hint="default"/>
        <w:color w:val="000000"/>
        <w:sz w:val="28"/>
        <w:szCs w:val="28"/>
      </w:rPr>
    </w:lvl>
    <w:lvl w:ilvl="8">
      <w:start w:val="1"/>
      <w:numFmt w:val="decimal"/>
      <w:lvlText w:val="%1.%2.%3.%4.%5.%6.%7.%8.%9"/>
      <w:lvlJc w:val="left"/>
      <w:pPr>
        <w:ind w:left="13480" w:hanging="1800"/>
      </w:pPr>
      <w:rPr>
        <w:rFonts w:hint="default"/>
        <w:color w:val="000000"/>
        <w:sz w:val="28"/>
        <w:szCs w:val="28"/>
      </w:rPr>
    </w:lvl>
  </w:abstractNum>
  <w:abstractNum w:abstractNumId="31">
    <w:nsid w:val="77373E6E"/>
    <w:multiLevelType w:val="hybridMultilevel"/>
    <w:tmpl w:val="FC6C8280"/>
    <w:lvl w:ilvl="0" w:tplc="A260D8B4">
      <w:start w:val="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32">
    <w:nsid w:val="7E7945AA"/>
    <w:multiLevelType w:val="hybridMultilevel"/>
    <w:tmpl w:val="425649E6"/>
    <w:lvl w:ilvl="0" w:tplc="ECFE76C0">
      <w:start w:val="26"/>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33">
    <w:nsid w:val="7F8575D3"/>
    <w:multiLevelType w:val="multilevel"/>
    <w:tmpl w:val="08A4B9A8"/>
    <w:lvl w:ilvl="0">
      <w:start w:val="1"/>
      <w:numFmt w:val="decimal"/>
      <w:lvlText w:val="%1."/>
      <w:lvlJc w:val="left"/>
      <w:rPr>
        <w:rFonts w:ascii="Times New Roman" w:eastAsia="Times New Roman" w:hAnsi="Times New Roman"/>
        <w:b/>
        <w:bCs/>
        <w:i w:val="0"/>
        <w:iCs w:val="0"/>
        <w:smallCaps w:val="0"/>
        <w:strike w:val="0"/>
        <w:dstrike w:val="0"/>
        <w:color w:val="000000"/>
        <w:spacing w:val="0"/>
        <w:w w:val="100"/>
        <w:position w:val="0"/>
        <w:sz w:val="26"/>
        <w:szCs w:val="26"/>
        <w:u w:val="none"/>
        <w:effect w:val="none"/>
      </w:rPr>
    </w:lvl>
    <w:lvl w:ilvl="1">
      <w:start w:val="1"/>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8"/>
  </w:num>
  <w:num w:numId="4">
    <w:abstractNumId w:val="13"/>
  </w:num>
  <w:num w:numId="5">
    <w:abstractNumId w:val="9"/>
  </w:num>
  <w:num w:numId="6">
    <w:abstractNumId w:val="32"/>
  </w:num>
  <w:num w:numId="7">
    <w:abstractNumId w:val="7"/>
  </w:num>
  <w:num w:numId="8">
    <w:abstractNumId w:val="26"/>
  </w:num>
  <w:num w:numId="9">
    <w:abstractNumId w:val="31"/>
  </w:num>
  <w:num w:numId="10">
    <w:abstractNumId w:val="24"/>
  </w:num>
  <w:num w:numId="11">
    <w:abstractNumId w:val="23"/>
  </w:num>
  <w:num w:numId="12">
    <w:abstractNumId w:val="5"/>
  </w:num>
  <w:num w:numId="13">
    <w:abstractNumId w:val="16"/>
  </w:num>
  <w:num w:numId="14">
    <w:abstractNumId w:val="21"/>
  </w:num>
  <w:num w:numId="15">
    <w:abstractNumId w:val="25"/>
  </w:num>
  <w:num w:numId="16">
    <w:abstractNumId w:val="4"/>
  </w:num>
  <w:num w:numId="17">
    <w:abstractNumId w:val="1"/>
  </w:num>
  <w:num w:numId="18">
    <w:abstractNumId w:val="2"/>
  </w:num>
  <w:num w:numId="19">
    <w:abstractNumId w:val="30"/>
  </w:num>
  <w:num w:numId="20">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1">
    <w:abstractNumId w:val="33"/>
    <w:lvlOverride w:ilvl="0">
      <w:startOverride w:val="1"/>
    </w:lvlOverride>
    <w:lvlOverride w:ilvl="1">
      <w:startOverride w:val="1"/>
    </w:lvlOverride>
    <w:lvlOverride w:ilvl="2"/>
    <w:lvlOverride w:ilvl="3"/>
    <w:lvlOverride w:ilvl="4"/>
    <w:lvlOverride w:ilvl="5"/>
    <w:lvlOverride w:ilvl="6"/>
    <w:lvlOverride w:ilvl="7"/>
    <w:lvlOverride w:ilvl="8"/>
  </w:num>
  <w:num w:numId="2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9"/>
  </w:num>
  <w:num w:numId="28">
    <w:abstractNumId w:val="29"/>
  </w:num>
  <w:num w:numId="29">
    <w:abstractNumId w:val="10"/>
  </w:num>
  <w:num w:numId="30">
    <w:abstractNumId w:val="28"/>
  </w:num>
  <w:num w:numId="31">
    <w:abstractNumId w:val="3"/>
  </w:num>
  <w:num w:numId="32">
    <w:abstractNumId w:val="14"/>
  </w:num>
  <w:num w:numId="33">
    <w:abstractNumId w:val="33"/>
  </w:num>
  <w:num w:numId="34">
    <w:abstractNumId w:val="15"/>
  </w:num>
  <w:num w:numId="35">
    <w:abstractNumId w:val="17"/>
  </w:num>
  <w:num w:numId="36">
    <w:abstractNumId w:val="20"/>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6533"/>
    <w:rsid w:val="0001058E"/>
    <w:rsid w:val="00013908"/>
    <w:rsid w:val="000160FB"/>
    <w:rsid w:val="00023E2D"/>
    <w:rsid w:val="00025156"/>
    <w:rsid w:val="0002703D"/>
    <w:rsid w:val="00031F41"/>
    <w:rsid w:val="000322A6"/>
    <w:rsid w:val="000323F2"/>
    <w:rsid w:val="0003265E"/>
    <w:rsid w:val="000353CD"/>
    <w:rsid w:val="000369AC"/>
    <w:rsid w:val="00041E6D"/>
    <w:rsid w:val="00044F33"/>
    <w:rsid w:val="00045068"/>
    <w:rsid w:val="000475F7"/>
    <w:rsid w:val="0005025A"/>
    <w:rsid w:val="00050FED"/>
    <w:rsid w:val="00065209"/>
    <w:rsid w:val="000665ED"/>
    <w:rsid w:val="00067664"/>
    <w:rsid w:val="00082A52"/>
    <w:rsid w:val="00082DBB"/>
    <w:rsid w:val="00086C9D"/>
    <w:rsid w:val="000903E6"/>
    <w:rsid w:val="00090920"/>
    <w:rsid w:val="00091657"/>
    <w:rsid w:val="00092816"/>
    <w:rsid w:val="00093D89"/>
    <w:rsid w:val="00094C7E"/>
    <w:rsid w:val="0009579D"/>
    <w:rsid w:val="000B0B94"/>
    <w:rsid w:val="000B7D32"/>
    <w:rsid w:val="000C5FAC"/>
    <w:rsid w:val="000D016F"/>
    <w:rsid w:val="000D7523"/>
    <w:rsid w:val="000D7F83"/>
    <w:rsid w:val="000E45D7"/>
    <w:rsid w:val="000E4C7C"/>
    <w:rsid w:val="000E5CF8"/>
    <w:rsid w:val="000E696A"/>
    <w:rsid w:val="000E6A05"/>
    <w:rsid w:val="000F448E"/>
    <w:rsid w:val="000F7CDF"/>
    <w:rsid w:val="001012B2"/>
    <w:rsid w:val="00103D37"/>
    <w:rsid w:val="00104F77"/>
    <w:rsid w:val="00105BD3"/>
    <w:rsid w:val="00106B29"/>
    <w:rsid w:val="001071EA"/>
    <w:rsid w:val="0011339E"/>
    <w:rsid w:val="001134D0"/>
    <w:rsid w:val="00114A3A"/>
    <w:rsid w:val="00115A60"/>
    <w:rsid w:val="00116894"/>
    <w:rsid w:val="001346BA"/>
    <w:rsid w:val="001409DF"/>
    <w:rsid w:val="00142AE3"/>
    <w:rsid w:val="00144201"/>
    <w:rsid w:val="00144825"/>
    <w:rsid w:val="00146A6B"/>
    <w:rsid w:val="00147DFA"/>
    <w:rsid w:val="00151040"/>
    <w:rsid w:val="00152694"/>
    <w:rsid w:val="00160E3A"/>
    <w:rsid w:val="00166147"/>
    <w:rsid w:val="00172600"/>
    <w:rsid w:val="00177283"/>
    <w:rsid w:val="00182112"/>
    <w:rsid w:val="0018317C"/>
    <w:rsid w:val="00186FCC"/>
    <w:rsid w:val="001934CB"/>
    <w:rsid w:val="0019702D"/>
    <w:rsid w:val="001A017E"/>
    <w:rsid w:val="001A5E61"/>
    <w:rsid w:val="001A7A0A"/>
    <w:rsid w:val="001B08C5"/>
    <w:rsid w:val="001B4976"/>
    <w:rsid w:val="001B4D3E"/>
    <w:rsid w:val="001B5110"/>
    <w:rsid w:val="001C0D9B"/>
    <w:rsid w:val="001C6000"/>
    <w:rsid w:val="001D0716"/>
    <w:rsid w:val="001D37C8"/>
    <w:rsid w:val="001E55A9"/>
    <w:rsid w:val="001E57B2"/>
    <w:rsid w:val="001F1D43"/>
    <w:rsid w:val="001F4234"/>
    <w:rsid w:val="00203B3D"/>
    <w:rsid w:val="00203DA1"/>
    <w:rsid w:val="00213627"/>
    <w:rsid w:val="00215D12"/>
    <w:rsid w:val="00217131"/>
    <w:rsid w:val="0022224C"/>
    <w:rsid w:val="00223899"/>
    <w:rsid w:val="00224A62"/>
    <w:rsid w:val="00235D34"/>
    <w:rsid w:val="00242A9D"/>
    <w:rsid w:val="0024355F"/>
    <w:rsid w:val="002476E8"/>
    <w:rsid w:val="002551AF"/>
    <w:rsid w:val="0026225E"/>
    <w:rsid w:val="002675CC"/>
    <w:rsid w:val="00271ED8"/>
    <w:rsid w:val="00276649"/>
    <w:rsid w:val="002774B1"/>
    <w:rsid w:val="0027759E"/>
    <w:rsid w:val="00280C0A"/>
    <w:rsid w:val="00282E87"/>
    <w:rsid w:val="0028455E"/>
    <w:rsid w:val="0028634A"/>
    <w:rsid w:val="00292711"/>
    <w:rsid w:val="002A0532"/>
    <w:rsid w:val="002A187E"/>
    <w:rsid w:val="002B0E2E"/>
    <w:rsid w:val="002B1DDA"/>
    <w:rsid w:val="002B653E"/>
    <w:rsid w:val="002B6663"/>
    <w:rsid w:val="002C326C"/>
    <w:rsid w:val="002C5D35"/>
    <w:rsid w:val="002D0AE3"/>
    <w:rsid w:val="002D1014"/>
    <w:rsid w:val="002D107F"/>
    <w:rsid w:val="002F341F"/>
    <w:rsid w:val="002F35D2"/>
    <w:rsid w:val="002F3812"/>
    <w:rsid w:val="002F710D"/>
    <w:rsid w:val="00302D47"/>
    <w:rsid w:val="00307017"/>
    <w:rsid w:val="00307628"/>
    <w:rsid w:val="003105AC"/>
    <w:rsid w:val="0031083B"/>
    <w:rsid w:val="00311848"/>
    <w:rsid w:val="003137B8"/>
    <w:rsid w:val="003141A9"/>
    <w:rsid w:val="00314C39"/>
    <w:rsid w:val="0032535E"/>
    <w:rsid w:val="003267D2"/>
    <w:rsid w:val="00327817"/>
    <w:rsid w:val="00331959"/>
    <w:rsid w:val="00331982"/>
    <w:rsid w:val="00332537"/>
    <w:rsid w:val="003343B2"/>
    <w:rsid w:val="00334865"/>
    <w:rsid w:val="00336509"/>
    <w:rsid w:val="00337CAC"/>
    <w:rsid w:val="00351650"/>
    <w:rsid w:val="003526C4"/>
    <w:rsid w:val="00355539"/>
    <w:rsid w:val="00357F8F"/>
    <w:rsid w:val="00361A67"/>
    <w:rsid w:val="00361F72"/>
    <w:rsid w:val="0036394C"/>
    <w:rsid w:val="00363C23"/>
    <w:rsid w:val="00364C28"/>
    <w:rsid w:val="003652B1"/>
    <w:rsid w:val="0037046D"/>
    <w:rsid w:val="00380ADC"/>
    <w:rsid w:val="00382FE5"/>
    <w:rsid w:val="0038478C"/>
    <w:rsid w:val="00391753"/>
    <w:rsid w:val="00394379"/>
    <w:rsid w:val="00396E78"/>
    <w:rsid w:val="003A09E9"/>
    <w:rsid w:val="003A3DB0"/>
    <w:rsid w:val="003A40EF"/>
    <w:rsid w:val="003B02F6"/>
    <w:rsid w:val="003B7FB3"/>
    <w:rsid w:val="003C6E99"/>
    <w:rsid w:val="003D4144"/>
    <w:rsid w:val="003D5DE1"/>
    <w:rsid w:val="003D66D0"/>
    <w:rsid w:val="003E01EB"/>
    <w:rsid w:val="003E075A"/>
    <w:rsid w:val="003E09C1"/>
    <w:rsid w:val="003E21DC"/>
    <w:rsid w:val="003E2816"/>
    <w:rsid w:val="003E36D1"/>
    <w:rsid w:val="003E7B91"/>
    <w:rsid w:val="003F7D77"/>
    <w:rsid w:val="00404198"/>
    <w:rsid w:val="0040608D"/>
    <w:rsid w:val="00411CA2"/>
    <w:rsid w:val="00414597"/>
    <w:rsid w:val="00416427"/>
    <w:rsid w:val="00421F13"/>
    <w:rsid w:val="00424426"/>
    <w:rsid w:val="00425211"/>
    <w:rsid w:val="00425361"/>
    <w:rsid w:val="00425533"/>
    <w:rsid w:val="00425698"/>
    <w:rsid w:val="00433071"/>
    <w:rsid w:val="00437CF9"/>
    <w:rsid w:val="00440515"/>
    <w:rsid w:val="00440D45"/>
    <w:rsid w:val="004469E9"/>
    <w:rsid w:val="00447E21"/>
    <w:rsid w:val="00455C27"/>
    <w:rsid w:val="00462880"/>
    <w:rsid w:val="004668A4"/>
    <w:rsid w:val="00466D02"/>
    <w:rsid w:val="00473A8B"/>
    <w:rsid w:val="00475BCC"/>
    <w:rsid w:val="0048584D"/>
    <w:rsid w:val="00493F90"/>
    <w:rsid w:val="004A1023"/>
    <w:rsid w:val="004A1E76"/>
    <w:rsid w:val="004A27CE"/>
    <w:rsid w:val="004A310A"/>
    <w:rsid w:val="004A5898"/>
    <w:rsid w:val="004C4617"/>
    <w:rsid w:val="004C4C37"/>
    <w:rsid w:val="004C7F2A"/>
    <w:rsid w:val="004D49AC"/>
    <w:rsid w:val="004D612C"/>
    <w:rsid w:val="004D73A7"/>
    <w:rsid w:val="004D792D"/>
    <w:rsid w:val="004E0772"/>
    <w:rsid w:val="004E3D67"/>
    <w:rsid w:val="004E3F10"/>
    <w:rsid w:val="004E41F7"/>
    <w:rsid w:val="004E59F3"/>
    <w:rsid w:val="005004EF"/>
    <w:rsid w:val="00505C39"/>
    <w:rsid w:val="00515A5C"/>
    <w:rsid w:val="0051716B"/>
    <w:rsid w:val="005175F8"/>
    <w:rsid w:val="00522AE0"/>
    <w:rsid w:val="00523C2D"/>
    <w:rsid w:val="005364EE"/>
    <w:rsid w:val="005414A5"/>
    <w:rsid w:val="00546E04"/>
    <w:rsid w:val="00547A0F"/>
    <w:rsid w:val="00547AA8"/>
    <w:rsid w:val="005521F0"/>
    <w:rsid w:val="005546B3"/>
    <w:rsid w:val="00554E94"/>
    <w:rsid w:val="00564382"/>
    <w:rsid w:val="00564EE0"/>
    <w:rsid w:val="00570120"/>
    <w:rsid w:val="005711C6"/>
    <w:rsid w:val="00572EC1"/>
    <w:rsid w:val="00575516"/>
    <w:rsid w:val="00576388"/>
    <w:rsid w:val="005779C7"/>
    <w:rsid w:val="00580846"/>
    <w:rsid w:val="0058256C"/>
    <w:rsid w:val="005836F3"/>
    <w:rsid w:val="00586E27"/>
    <w:rsid w:val="005A013C"/>
    <w:rsid w:val="005A17D1"/>
    <w:rsid w:val="005A19F4"/>
    <w:rsid w:val="005A208E"/>
    <w:rsid w:val="005A6676"/>
    <w:rsid w:val="005B0010"/>
    <w:rsid w:val="005B34D3"/>
    <w:rsid w:val="005B4671"/>
    <w:rsid w:val="005B70CB"/>
    <w:rsid w:val="005C163C"/>
    <w:rsid w:val="005C39EE"/>
    <w:rsid w:val="005C56E9"/>
    <w:rsid w:val="005C5F62"/>
    <w:rsid w:val="005D27EC"/>
    <w:rsid w:val="005D4D45"/>
    <w:rsid w:val="005E242B"/>
    <w:rsid w:val="005E2602"/>
    <w:rsid w:val="005E371C"/>
    <w:rsid w:val="005E6F9B"/>
    <w:rsid w:val="005E7696"/>
    <w:rsid w:val="005F15AC"/>
    <w:rsid w:val="005F5E71"/>
    <w:rsid w:val="00601821"/>
    <w:rsid w:val="0060277F"/>
    <w:rsid w:val="0060305C"/>
    <w:rsid w:val="006042FA"/>
    <w:rsid w:val="00605B41"/>
    <w:rsid w:val="00607045"/>
    <w:rsid w:val="0061024A"/>
    <w:rsid w:val="0061181E"/>
    <w:rsid w:val="006231A3"/>
    <w:rsid w:val="00623C4F"/>
    <w:rsid w:val="00624E7F"/>
    <w:rsid w:val="00635E19"/>
    <w:rsid w:val="006410BD"/>
    <w:rsid w:val="00643350"/>
    <w:rsid w:val="006458E1"/>
    <w:rsid w:val="006471B7"/>
    <w:rsid w:val="00655CD4"/>
    <w:rsid w:val="0065693D"/>
    <w:rsid w:val="00661932"/>
    <w:rsid w:val="006626DC"/>
    <w:rsid w:val="0066504F"/>
    <w:rsid w:val="0066631A"/>
    <w:rsid w:val="00671DD2"/>
    <w:rsid w:val="00675421"/>
    <w:rsid w:val="00675E21"/>
    <w:rsid w:val="00680446"/>
    <w:rsid w:val="00680B82"/>
    <w:rsid w:val="0068126B"/>
    <w:rsid w:val="006855C0"/>
    <w:rsid w:val="006900A3"/>
    <w:rsid w:val="00690680"/>
    <w:rsid w:val="00695251"/>
    <w:rsid w:val="006964CB"/>
    <w:rsid w:val="006A2775"/>
    <w:rsid w:val="006A3259"/>
    <w:rsid w:val="006A4D95"/>
    <w:rsid w:val="006A4DFC"/>
    <w:rsid w:val="006B1F54"/>
    <w:rsid w:val="006B484F"/>
    <w:rsid w:val="006C0463"/>
    <w:rsid w:val="006C434E"/>
    <w:rsid w:val="006C5E79"/>
    <w:rsid w:val="006D08C9"/>
    <w:rsid w:val="006D6287"/>
    <w:rsid w:val="006D6709"/>
    <w:rsid w:val="006D6C2E"/>
    <w:rsid w:val="006E1F57"/>
    <w:rsid w:val="006E6FCA"/>
    <w:rsid w:val="006E7138"/>
    <w:rsid w:val="006F08E9"/>
    <w:rsid w:val="006F0911"/>
    <w:rsid w:val="006F0C58"/>
    <w:rsid w:val="007026D3"/>
    <w:rsid w:val="007028AB"/>
    <w:rsid w:val="00706740"/>
    <w:rsid w:val="00711CD3"/>
    <w:rsid w:val="0071429E"/>
    <w:rsid w:val="007179CA"/>
    <w:rsid w:val="007211F0"/>
    <w:rsid w:val="00725251"/>
    <w:rsid w:val="00726514"/>
    <w:rsid w:val="00726A26"/>
    <w:rsid w:val="007306E1"/>
    <w:rsid w:val="007323E0"/>
    <w:rsid w:val="007352D1"/>
    <w:rsid w:val="00735FD7"/>
    <w:rsid w:val="00743076"/>
    <w:rsid w:val="007513F3"/>
    <w:rsid w:val="00754A52"/>
    <w:rsid w:val="00760A38"/>
    <w:rsid w:val="00763BD3"/>
    <w:rsid w:val="0076505E"/>
    <w:rsid w:val="00770E06"/>
    <w:rsid w:val="0077206A"/>
    <w:rsid w:val="00773682"/>
    <w:rsid w:val="007746DA"/>
    <w:rsid w:val="0077772B"/>
    <w:rsid w:val="00780148"/>
    <w:rsid w:val="007907A4"/>
    <w:rsid w:val="007A247A"/>
    <w:rsid w:val="007A5BDB"/>
    <w:rsid w:val="007B081D"/>
    <w:rsid w:val="007B2687"/>
    <w:rsid w:val="007B33FD"/>
    <w:rsid w:val="007B3522"/>
    <w:rsid w:val="007B3BC0"/>
    <w:rsid w:val="007B49AC"/>
    <w:rsid w:val="007C5A67"/>
    <w:rsid w:val="007D7FCA"/>
    <w:rsid w:val="007E21DD"/>
    <w:rsid w:val="007E291B"/>
    <w:rsid w:val="007E2E9C"/>
    <w:rsid w:val="007E3CC9"/>
    <w:rsid w:val="007F5182"/>
    <w:rsid w:val="00806D29"/>
    <w:rsid w:val="0080707E"/>
    <w:rsid w:val="00813850"/>
    <w:rsid w:val="00814FEC"/>
    <w:rsid w:val="008154EE"/>
    <w:rsid w:val="00815DDB"/>
    <w:rsid w:val="00825380"/>
    <w:rsid w:val="00825B93"/>
    <w:rsid w:val="00826BB5"/>
    <w:rsid w:val="00833F95"/>
    <w:rsid w:val="00841B9E"/>
    <w:rsid w:val="00843470"/>
    <w:rsid w:val="008460EA"/>
    <w:rsid w:val="008464AA"/>
    <w:rsid w:val="00846A32"/>
    <w:rsid w:val="008569FC"/>
    <w:rsid w:val="00856F72"/>
    <w:rsid w:val="00864265"/>
    <w:rsid w:val="0086433B"/>
    <w:rsid w:val="00870240"/>
    <w:rsid w:val="00870589"/>
    <w:rsid w:val="00872150"/>
    <w:rsid w:val="008743E8"/>
    <w:rsid w:val="00875781"/>
    <w:rsid w:val="00876725"/>
    <w:rsid w:val="00880A32"/>
    <w:rsid w:val="008867FD"/>
    <w:rsid w:val="00887F2A"/>
    <w:rsid w:val="00890235"/>
    <w:rsid w:val="0089426D"/>
    <w:rsid w:val="0089703B"/>
    <w:rsid w:val="00897B81"/>
    <w:rsid w:val="008A0E39"/>
    <w:rsid w:val="008A1FBC"/>
    <w:rsid w:val="008A4F29"/>
    <w:rsid w:val="008A7FBB"/>
    <w:rsid w:val="008B2F81"/>
    <w:rsid w:val="008B52A1"/>
    <w:rsid w:val="008B5815"/>
    <w:rsid w:val="008B5AE1"/>
    <w:rsid w:val="008B70FE"/>
    <w:rsid w:val="008C733A"/>
    <w:rsid w:val="008D32A3"/>
    <w:rsid w:val="008E0588"/>
    <w:rsid w:val="008E0A25"/>
    <w:rsid w:val="008E26F0"/>
    <w:rsid w:val="008E505A"/>
    <w:rsid w:val="008E69B1"/>
    <w:rsid w:val="008F07BE"/>
    <w:rsid w:val="008F2F32"/>
    <w:rsid w:val="008F5842"/>
    <w:rsid w:val="008F6060"/>
    <w:rsid w:val="00907D3B"/>
    <w:rsid w:val="00913128"/>
    <w:rsid w:val="0091642F"/>
    <w:rsid w:val="00916E53"/>
    <w:rsid w:val="009214FF"/>
    <w:rsid w:val="00921F95"/>
    <w:rsid w:val="00931363"/>
    <w:rsid w:val="00941F8D"/>
    <w:rsid w:val="00942706"/>
    <w:rsid w:val="0094458A"/>
    <w:rsid w:val="009633AE"/>
    <w:rsid w:val="009633E3"/>
    <w:rsid w:val="00963D04"/>
    <w:rsid w:val="00964327"/>
    <w:rsid w:val="00964A38"/>
    <w:rsid w:val="00970A68"/>
    <w:rsid w:val="00972594"/>
    <w:rsid w:val="00972776"/>
    <w:rsid w:val="00974133"/>
    <w:rsid w:val="00980111"/>
    <w:rsid w:val="0098539F"/>
    <w:rsid w:val="0099623F"/>
    <w:rsid w:val="0099640A"/>
    <w:rsid w:val="009A2D4D"/>
    <w:rsid w:val="009B034A"/>
    <w:rsid w:val="009B06F1"/>
    <w:rsid w:val="009B41A0"/>
    <w:rsid w:val="009B78D7"/>
    <w:rsid w:val="009C610C"/>
    <w:rsid w:val="009C6B74"/>
    <w:rsid w:val="009C7C75"/>
    <w:rsid w:val="009D24F9"/>
    <w:rsid w:val="009D6FBF"/>
    <w:rsid w:val="009E0010"/>
    <w:rsid w:val="009E27DE"/>
    <w:rsid w:val="009E67F2"/>
    <w:rsid w:val="009F0FA9"/>
    <w:rsid w:val="009F5F50"/>
    <w:rsid w:val="009F6533"/>
    <w:rsid w:val="009F6E8A"/>
    <w:rsid w:val="009F7763"/>
    <w:rsid w:val="00A0025B"/>
    <w:rsid w:val="00A01027"/>
    <w:rsid w:val="00A016FF"/>
    <w:rsid w:val="00A06145"/>
    <w:rsid w:val="00A07B70"/>
    <w:rsid w:val="00A115F0"/>
    <w:rsid w:val="00A15EBF"/>
    <w:rsid w:val="00A21E59"/>
    <w:rsid w:val="00A23E8C"/>
    <w:rsid w:val="00A32354"/>
    <w:rsid w:val="00A32934"/>
    <w:rsid w:val="00A3741D"/>
    <w:rsid w:val="00A401DE"/>
    <w:rsid w:val="00A47346"/>
    <w:rsid w:val="00A52783"/>
    <w:rsid w:val="00A60DD9"/>
    <w:rsid w:val="00A62390"/>
    <w:rsid w:val="00A64CB5"/>
    <w:rsid w:val="00A70138"/>
    <w:rsid w:val="00A70DE9"/>
    <w:rsid w:val="00A723DE"/>
    <w:rsid w:val="00A73D46"/>
    <w:rsid w:val="00A81185"/>
    <w:rsid w:val="00A845C4"/>
    <w:rsid w:val="00A86893"/>
    <w:rsid w:val="00A90286"/>
    <w:rsid w:val="00AA5002"/>
    <w:rsid w:val="00AA70DD"/>
    <w:rsid w:val="00AA72FC"/>
    <w:rsid w:val="00AA7B19"/>
    <w:rsid w:val="00AB1135"/>
    <w:rsid w:val="00AB13A1"/>
    <w:rsid w:val="00AB4130"/>
    <w:rsid w:val="00AB58E2"/>
    <w:rsid w:val="00AC6391"/>
    <w:rsid w:val="00AD678F"/>
    <w:rsid w:val="00AE5C53"/>
    <w:rsid w:val="00AF11C4"/>
    <w:rsid w:val="00AF186A"/>
    <w:rsid w:val="00AF1F4E"/>
    <w:rsid w:val="00AF3110"/>
    <w:rsid w:val="00AF4482"/>
    <w:rsid w:val="00AF5659"/>
    <w:rsid w:val="00AF7C01"/>
    <w:rsid w:val="00B024E1"/>
    <w:rsid w:val="00B04412"/>
    <w:rsid w:val="00B04A7E"/>
    <w:rsid w:val="00B0576B"/>
    <w:rsid w:val="00B066F3"/>
    <w:rsid w:val="00B133AB"/>
    <w:rsid w:val="00B1429F"/>
    <w:rsid w:val="00B14C7F"/>
    <w:rsid w:val="00B24F2D"/>
    <w:rsid w:val="00B27415"/>
    <w:rsid w:val="00B3269F"/>
    <w:rsid w:val="00B3658E"/>
    <w:rsid w:val="00B37565"/>
    <w:rsid w:val="00B425F8"/>
    <w:rsid w:val="00B43A9A"/>
    <w:rsid w:val="00B50049"/>
    <w:rsid w:val="00B513C0"/>
    <w:rsid w:val="00B529DD"/>
    <w:rsid w:val="00B52F97"/>
    <w:rsid w:val="00B60729"/>
    <w:rsid w:val="00B60748"/>
    <w:rsid w:val="00B70D18"/>
    <w:rsid w:val="00B72F8F"/>
    <w:rsid w:val="00B73714"/>
    <w:rsid w:val="00B76B95"/>
    <w:rsid w:val="00B77BAB"/>
    <w:rsid w:val="00B86269"/>
    <w:rsid w:val="00B863D9"/>
    <w:rsid w:val="00B86A1D"/>
    <w:rsid w:val="00B957EF"/>
    <w:rsid w:val="00B9637A"/>
    <w:rsid w:val="00BA3F8F"/>
    <w:rsid w:val="00BB4FE2"/>
    <w:rsid w:val="00BB543D"/>
    <w:rsid w:val="00BC1F92"/>
    <w:rsid w:val="00BC24DF"/>
    <w:rsid w:val="00BC3C34"/>
    <w:rsid w:val="00BC426D"/>
    <w:rsid w:val="00BC7350"/>
    <w:rsid w:val="00BD324F"/>
    <w:rsid w:val="00BE0210"/>
    <w:rsid w:val="00BE0E36"/>
    <w:rsid w:val="00BF14EB"/>
    <w:rsid w:val="00BF2134"/>
    <w:rsid w:val="00BF5132"/>
    <w:rsid w:val="00C06973"/>
    <w:rsid w:val="00C1310C"/>
    <w:rsid w:val="00C13408"/>
    <w:rsid w:val="00C216FF"/>
    <w:rsid w:val="00C24AF8"/>
    <w:rsid w:val="00C25CC5"/>
    <w:rsid w:val="00C262D2"/>
    <w:rsid w:val="00C2642C"/>
    <w:rsid w:val="00C26ECE"/>
    <w:rsid w:val="00C27CB2"/>
    <w:rsid w:val="00C32B31"/>
    <w:rsid w:val="00C344BC"/>
    <w:rsid w:val="00C37E90"/>
    <w:rsid w:val="00C416F5"/>
    <w:rsid w:val="00C41A3A"/>
    <w:rsid w:val="00C4694E"/>
    <w:rsid w:val="00C47A8D"/>
    <w:rsid w:val="00C508BB"/>
    <w:rsid w:val="00C53C71"/>
    <w:rsid w:val="00C54320"/>
    <w:rsid w:val="00C601D6"/>
    <w:rsid w:val="00C65FB4"/>
    <w:rsid w:val="00C70CDF"/>
    <w:rsid w:val="00C72B40"/>
    <w:rsid w:val="00C7326D"/>
    <w:rsid w:val="00C76060"/>
    <w:rsid w:val="00C7643C"/>
    <w:rsid w:val="00C76CCD"/>
    <w:rsid w:val="00C7756F"/>
    <w:rsid w:val="00C841A9"/>
    <w:rsid w:val="00C84A26"/>
    <w:rsid w:val="00C86D86"/>
    <w:rsid w:val="00C902B4"/>
    <w:rsid w:val="00C95010"/>
    <w:rsid w:val="00CA293C"/>
    <w:rsid w:val="00CA692F"/>
    <w:rsid w:val="00CB33CF"/>
    <w:rsid w:val="00CB6DC6"/>
    <w:rsid w:val="00CC2BCC"/>
    <w:rsid w:val="00CC4034"/>
    <w:rsid w:val="00CC4E26"/>
    <w:rsid w:val="00CC63A7"/>
    <w:rsid w:val="00CC68F5"/>
    <w:rsid w:val="00CD394A"/>
    <w:rsid w:val="00CD48FD"/>
    <w:rsid w:val="00CE70E5"/>
    <w:rsid w:val="00D028C2"/>
    <w:rsid w:val="00D063F8"/>
    <w:rsid w:val="00D1003D"/>
    <w:rsid w:val="00D1210C"/>
    <w:rsid w:val="00D14144"/>
    <w:rsid w:val="00D16EC6"/>
    <w:rsid w:val="00D2151D"/>
    <w:rsid w:val="00D22B7D"/>
    <w:rsid w:val="00D22EAB"/>
    <w:rsid w:val="00D25399"/>
    <w:rsid w:val="00D33A3C"/>
    <w:rsid w:val="00D34912"/>
    <w:rsid w:val="00D373D8"/>
    <w:rsid w:val="00D41D89"/>
    <w:rsid w:val="00D426C5"/>
    <w:rsid w:val="00D42ABF"/>
    <w:rsid w:val="00D4444B"/>
    <w:rsid w:val="00D4549B"/>
    <w:rsid w:val="00D5174B"/>
    <w:rsid w:val="00D5647C"/>
    <w:rsid w:val="00D6484B"/>
    <w:rsid w:val="00D64BA7"/>
    <w:rsid w:val="00D66315"/>
    <w:rsid w:val="00D71088"/>
    <w:rsid w:val="00D71273"/>
    <w:rsid w:val="00D73B20"/>
    <w:rsid w:val="00D77AE7"/>
    <w:rsid w:val="00D8002F"/>
    <w:rsid w:val="00D811E6"/>
    <w:rsid w:val="00D82796"/>
    <w:rsid w:val="00D828A4"/>
    <w:rsid w:val="00D82BA4"/>
    <w:rsid w:val="00D83B76"/>
    <w:rsid w:val="00D95C62"/>
    <w:rsid w:val="00D95F7B"/>
    <w:rsid w:val="00D95FF6"/>
    <w:rsid w:val="00D96D90"/>
    <w:rsid w:val="00DA0892"/>
    <w:rsid w:val="00DA1DBC"/>
    <w:rsid w:val="00DA21AB"/>
    <w:rsid w:val="00DA47D2"/>
    <w:rsid w:val="00DB2F91"/>
    <w:rsid w:val="00DB74D8"/>
    <w:rsid w:val="00DC24F2"/>
    <w:rsid w:val="00DC2581"/>
    <w:rsid w:val="00DC4E05"/>
    <w:rsid w:val="00DC716E"/>
    <w:rsid w:val="00DC7F40"/>
    <w:rsid w:val="00DD186A"/>
    <w:rsid w:val="00DD3477"/>
    <w:rsid w:val="00DD5DD4"/>
    <w:rsid w:val="00DD7FE3"/>
    <w:rsid w:val="00DE308F"/>
    <w:rsid w:val="00DE447C"/>
    <w:rsid w:val="00DE5ABB"/>
    <w:rsid w:val="00E03B88"/>
    <w:rsid w:val="00E12DF0"/>
    <w:rsid w:val="00E14AEC"/>
    <w:rsid w:val="00E16FB9"/>
    <w:rsid w:val="00E22ED8"/>
    <w:rsid w:val="00E25174"/>
    <w:rsid w:val="00E26FAC"/>
    <w:rsid w:val="00E27518"/>
    <w:rsid w:val="00E300DD"/>
    <w:rsid w:val="00E30316"/>
    <w:rsid w:val="00E3586D"/>
    <w:rsid w:val="00E376EA"/>
    <w:rsid w:val="00E40AC7"/>
    <w:rsid w:val="00E411B5"/>
    <w:rsid w:val="00E46DD0"/>
    <w:rsid w:val="00E46EDA"/>
    <w:rsid w:val="00E502B3"/>
    <w:rsid w:val="00E50313"/>
    <w:rsid w:val="00E5041E"/>
    <w:rsid w:val="00E5089F"/>
    <w:rsid w:val="00E54620"/>
    <w:rsid w:val="00E54876"/>
    <w:rsid w:val="00E55FF7"/>
    <w:rsid w:val="00E564B7"/>
    <w:rsid w:val="00E567C0"/>
    <w:rsid w:val="00E61FB4"/>
    <w:rsid w:val="00E63FC5"/>
    <w:rsid w:val="00E649E0"/>
    <w:rsid w:val="00E70AFA"/>
    <w:rsid w:val="00E7174E"/>
    <w:rsid w:val="00E745CE"/>
    <w:rsid w:val="00E77AA4"/>
    <w:rsid w:val="00E77CE9"/>
    <w:rsid w:val="00E82A35"/>
    <w:rsid w:val="00E857E1"/>
    <w:rsid w:val="00EA4C21"/>
    <w:rsid w:val="00EA7DE0"/>
    <w:rsid w:val="00EB5E53"/>
    <w:rsid w:val="00EC389B"/>
    <w:rsid w:val="00EC51B6"/>
    <w:rsid w:val="00EC7AA8"/>
    <w:rsid w:val="00ED2680"/>
    <w:rsid w:val="00ED3BCC"/>
    <w:rsid w:val="00ED4784"/>
    <w:rsid w:val="00ED573F"/>
    <w:rsid w:val="00ED7E53"/>
    <w:rsid w:val="00EE0E1D"/>
    <w:rsid w:val="00EE1251"/>
    <w:rsid w:val="00EE30A9"/>
    <w:rsid w:val="00EE7CC9"/>
    <w:rsid w:val="00EF0AFF"/>
    <w:rsid w:val="00F015CE"/>
    <w:rsid w:val="00F071EA"/>
    <w:rsid w:val="00F076E8"/>
    <w:rsid w:val="00F10733"/>
    <w:rsid w:val="00F10922"/>
    <w:rsid w:val="00F10E1D"/>
    <w:rsid w:val="00F17904"/>
    <w:rsid w:val="00F23CE0"/>
    <w:rsid w:val="00F23F74"/>
    <w:rsid w:val="00F2444E"/>
    <w:rsid w:val="00F26635"/>
    <w:rsid w:val="00F31119"/>
    <w:rsid w:val="00F37D81"/>
    <w:rsid w:val="00F406C2"/>
    <w:rsid w:val="00F40FE2"/>
    <w:rsid w:val="00F42A10"/>
    <w:rsid w:val="00F44163"/>
    <w:rsid w:val="00F4769A"/>
    <w:rsid w:val="00F514F7"/>
    <w:rsid w:val="00F517CD"/>
    <w:rsid w:val="00F52DDD"/>
    <w:rsid w:val="00F639FF"/>
    <w:rsid w:val="00F63C87"/>
    <w:rsid w:val="00F76007"/>
    <w:rsid w:val="00F7600F"/>
    <w:rsid w:val="00F808F0"/>
    <w:rsid w:val="00F845B4"/>
    <w:rsid w:val="00F862EC"/>
    <w:rsid w:val="00F8703B"/>
    <w:rsid w:val="00F87C0F"/>
    <w:rsid w:val="00F927ED"/>
    <w:rsid w:val="00F944D2"/>
    <w:rsid w:val="00F94760"/>
    <w:rsid w:val="00FA042F"/>
    <w:rsid w:val="00FA593B"/>
    <w:rsid w:val="00FA7D58"/>
    <w:rsid w:val="00FB364E"/>
    <w:rsid w:val="00FB4CAD"/>
    <w:rsid w:val="00FB5D7D"/>
    <w:rsid w:val="00FB6321"/>
    <w:rsid w:val="00FC05ED"/>
    <w:rsid w:val="00FC221D"/>
    <w:rsid w:val="00FC2ECA"/>
    <w:rsid w:val="00FC33AC"/>
    <w:rsid w:val="00FC5487"/>
    <w:rsid w:val="00FC600D"/>
    <w:rsid w:val="00FD1B24"/>
    <w:rsid w:val="00FD21C5"/>
    <w:rsid w:val="00FE1561"/>
    <w:rsid w:val="00FE4EB9"/>
    <w:rsid w:val="00FE6B1A"/>
    <w:rsid w:val="00FF1F6D"/>
    <w:rsid w:val="00FF657B"/>
    <w:rsid w:val="00FF6B7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F4E"/>
    <w:pPr>
      <w:spacing w:after="200" w:line="276" w:lineRule="auto"/>
    </w:pPr>
    <w:rPr>
      <w:rFonts w:cs="Calibri"/>
    </w:rPr>
  </w:style>
  <w:style w:type="paragraph" w:styleId="Heading2">
    <w:name w:val="heading 2"/>
    <w:basedOn w:val="Normal"/>
    <w:next w:val="Normal"/>
    <w:link w:val="Heading2Char"/>
    <w:uiPriority w:val="99"/>
    <w:qFormat/>
    <w:rsid w:val="00351650"/>
    <w:pPr>
      <w:keepNext/>
      <w:spacing w:after="0" w:line="240" w:lineRule="auto"/>
      <w:outlineLvl w:val="1"/>
    </w:pPr>
    <w:rPr>
      <w:sz w:val="26"/>
      <w:szCs w:val="2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51650"/>
    <w:rPr>
      <w:rFonts w:ascii="Times New Roman" w:hAnsi="Times New Roman" w:cs="Times New Roman"/>
      <w:sz w:val="26"/>
      <w:szCs w:val="26"/>
      <w:lang w:eastAsia="ru-RU"/>
    </w:rPr>
  </w:style>
  <w:style w:type="paragraph" w:customStyle="1" w:styleId="a">
    <w:name w:val="заголов"/>
    <w:basedOn w:val="Normal"/>
    <w:uiPriority w:val="99"/>
    <w:rsid w:val="00351650"/>
    <w:pPr>
      <w:widowControl w:val="0"/>
      <w:suppressAutoHyphens/>
      <w:spacing w:after="0" w:line="240" w:lineRule="auto"/>
      <w:jc w:val="center"/>
    </w:pPr>
    <w:rPr>
      <w:b/>
      <w:bCs/>
      <w:kern w:val="2"/>
      <w:sz w:val="24"/>
      <w:szCs w:val="24"/>
      <w:lang w:eastAsia="ar-SA"/>
    </w:rPr>
  </w:style>
  <w:style w:type="table" w:styleId="TableGrid">
    <w:name w:val="Table Grid"/>
    <w:basedOn w:val="TableNormal"/>
    <w:uiPriority w:val="99"/>
    <w:rsid w:val="00F639F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R1">
    <w:name w:val="FR1"/>
    <w:uiPriority w:val="99"/>
    <w:rsid w:val="007F5182"/>
    <w:pPr>
      <w:widowControl w:val="0"/>
      <w:autoSpaceDE w:val="0"/>
      <w:autoSpaceDN w:val="0"/>
      <w:adjustRightInd w:val="0"/>
      <w:jc w:val="center"/>
    </w:pPr>
    <w:rPr>
      <w:rFonts w:ascii="Arial" w:hAnsi="Arial" w:cs="Arial"/>
      <w:noProof/>
      <w:sz w:val="24"/>
      <w:szCs w:val="24"/>
    </w:rPr>
  </w:style>
  <w:style w:type="character" w:customStyle="1" w:styleId="apple-converted-space">
    <w:name w:val="apple-converted-space"/>
    <w:basedOn w:val="DefaultParagraphFont"/>
    <w:uiPriority w:val="99"/>
    <w:rsid w:val="00E502B3"/>
  </w:style>
  <w:style w:type="paragraph" w:customStyle="1" w:styleId="rvps2">
    <w:name w:val="rvps2"/>
    <w:basedOn w:val="Normal"/>
    <w:uiPriority w:val="99"/>
    <w:rsid w:val="00F40FE2"/>
    <w:pPr>
      <w:spacing w:before="100" w:beforeAutospacing="1" w:after="100" w:afterAutospacing="1" w:line="240" w:lineRule="auto"/>
    </w:pPr>
    <w:rPr>
      <w:sz w:val="24"/>
      <w:szCs w:val="24"/>
    </w:rPr>
  </w:style>
  <w:style w:type="paragraph" w:styleId="ListParagraph">
    <w:name w:val="List Paragraph"/>
    <w:basedOn w:val="Normal"/>
    <w:uiPriority w:val="99"/>
    <w:qFormat/>
    <w:rsid w:val="00FC33AC"/>
    <w:pPr>
      <w:ind w:left="720"/>
    </w:pPr>
  </w:style>
  <w:style w:type="paragraph" w:customStyle="1" w:styleId="Default">
    <w:name w:val="Default"/>
    <w:uiPriority w:val="99"/>
    <w:rsid w:val="003343B2"/>
    <w:pPr>
      <w:autoSpaceDE w:val="0"/>
      <w:autoSpaceDN w:val="0"/>
      <w:adjustRightInd w:val="0"/>
    </w:pPr>
    <w:rPr>
      <w:rFonts w:cs="Calibri"/>
      <w:color w:val="000000"/>
      <w:sz w:val="24"/>
      <w:szCs w:val="24"/>
    </w:rPr>
  </w:style>
  <w:style w:type="paragraph" w:styleId="Header">
    <w:name w:val="header"/>
    <w:basedOn w:val="Normal"/>
    <w:link w:val="HeaderChar"/>
    <w:uiPriority w:val="99"/>
    <w:semiHidden/>
    <w:rsid w:val="003A3DB0"/>
    <w:pPr>
      <w:tabs>
        <w:tab w:val="center" w:pos="4819"/>
        <w:tab w:val="right" w:pos="9639"/>
      </w:tabs>
      <w:spacing w:after="0" w:line="240" w:lineRule="auto"/>
    </w:pPr>
  </w:style>
  <w:style w:type="character" w:customStyle="1" w:styleId="HeaderChar">
    <w:name w:val="Header Char"/>
    <w:basedOn w:val="DefaultParagraphFont"/>
    <w:link w:val="Header"/>
    <w:uiPriority w:val="99"/>
    <w:semiHidden/>
    <w:locked/>
    <w:rsid w:val="003A3DB0"/>
    <w:rPr>
      <w:sz w:val="22"/>
      <w:szCs w:val="22"/>
    </w:rPr>
  </w:style>
  <w:style w:type="paragraph" w:styleId="Footer">
    <w:name w:val="footer"/>
    <w:basedOn w:val="Normal"/>
    <w:link w:val="FooterChar"/>
    <w:uiPriority w:val="99"/>
    <w:semiHidden/>
    <w:rsid w:val="003A3DB0"/>
    <w:pPr>
      <w:tabs>
        <w:tab w:val="center" w:pos="4819"/>
        <w:tab w:val="right" w:pos="9639"/>
      </w:tabs>
      <w:spacing w:after="0" w:line="240" w:lineRule="auto"/>
    </w:pPr>
  </w:style>
  <w:style w:type="character" w:customStyle="1" w:styleId="FooterChar">
    <w:name w:val="Footer Char"/>
    <w:basedOn w:val="DefaultParagraphFont"/>
    <w:link w:val="Footer"/>
    <w:uiPriority w:val="99"/>
    <w:semiHidden/>
    <w:locked/>
    <w:rsid w:val="003A3DB0"/>
    <w:rPr>
      <w:sz w:val="22"/>
      <w:szCs w:val="22"/>
    </w:rPr>
  </w:style>
  <w:style w:type="paragraph" w:styleId="BalloonText">
    <w:name w:val="Balloon Text"/>
    <w:basedOn w:val="Normal"/>
    <w:link w:val="BalloonTextChar"/>
    <w:uiPriority w:val="99"/>
    <w:semiHidden/>
    <w:rsid w:val="00113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134D0"/>
    <w:rPr>
      <w:rFonts w:ascii="Tahoma" w:hAnsi="Tahoma" w:cs="Tahoma"/>
      <w:sz w:val="16"/>
      <w:szCs w:val="16"/>
    </w:rPr>
  </w:style>
  <w:style w:type="paragraph" w:customStyle="1" w:styleId="docdata">
    <w:name w:val="docdata"/>
    <w:aliases w:val="docy,v5,37817,baiaagaaboqcaaaduo0aaavgjqaaaaaaaaaaaaaaaaaaaaaaaaaaaaaaaaaaaaaaaaaaaaaaaaaaaaaaaaaaaaaaaaaaaaaaaaaaaaaaaaaaaaaaaaaaaaaaaaaaaaaaaaaaaaaaaaaaaaaaaaaaaaaaaaaaaaaaaaaaaaaaaaaaaaaaaaaaaaaaaaaaaaaaaaaaaaaaaaaaaaaaaaaaaaaaaaaaaaaaaaaaaa"/>
    <w:basedOn w:val="Normal"/>
    <w:uiPriority w:val="99"/>
    <w:rsid w:val="00ED4784"/>
    <w:pPr>
      <w:spacing w:before="100" w:beforeAutospacing="1" w:after="100" w:afterAutospacing="1" w:line="240" w:lineRule="auto"/>
    </w:pPr>
    <w:rPr>
      <w:sz w:val="24"/>
      <w:szCs w:val="24"/>
    </w:rPr>
  </w:style>
  <w:style w:type="paragraph" w:styleId="NormalWeb">
    <w:name w:val="Normal (Web)"/>
    <w:basedOn w:val="Normal"/>
    <w:uiPriority w:val="99"/>
    <w:rsid w:val="00ED4784"/>
    <w:pPr>
      <w:spacing w:before="100" w:beforeAutospacing="1" w:after="100" w:afterAutospacing="1" w:line="240" w:lineRule="auto"/>
    </w:pPr>
    <w:rPr>
      <w:sz w:val="24"/>
      <w:szCs w:val="24"/>
    </w:rPr>
  </w:style>
  <w:style w:type="character" w:customStyle="1" w:styleId="Bodytext2">
    <w:name w:val="Body text (2)_"/>
    <w:basedOn w:val="DefaultParagraphFont"/>
    <w:link w:val="Bodytext20"/>
    <w:uiPriority w:val="99"/>
    <w:locked/>
    <w:rsid w:val="00661932"/>
    <w:rPr>
      <w:shd w:val="clear" w:color="auto" w:fill="FFFFFF"/>
    </w:rPr>
  </w:style>
  <w:style w:type="paragraph" w:customStyle="1" w:styleId="Bodytext20">
    <w:name w:val="Body text (2)"/>
    <w:basedOn w:val="Normal"/>
    <w:link w:val="Bodytext2"/>
    <w:uiPriority w:val="99"/>
    <w:rsid w:val="00661932"/>
    <w:pPr>
      <w:widowControl w:val="0"/>
      <w:shd w:val="clear" w:color="auto" w:fill="FFFFFF"/>
      <w:spacing w:after="1320" w:line="470" w:lineRule="exact"/>
      <w:jc w:val="both"/>
    </w:pPr>
    <w:rPr>
      <w:sz w:val="20"/>
      <w:szCs w:val="20"/>
    </w:rPr>
  </w:style>
  <w:style w:type="character" w:customStyle="1" w:styleId="Heading20">
    <w:name w:val="Heading #2_"/>
    <w:basedOn w:val="DefaultParagraphFont"/>
    <w:link w:val="Heading21"/>
    <w:uiPriority w:val="99"/>
    <w:locked/>
    <w:rsid w:val="00661932"/>
    <w:rPr>
      <w:b/>
      <w:bCs/>
      <w:sz w:val="26"/>
      <w:szCs w:val="26"/>
      <w:shd w:val="clear" w:color="auto" w:fill="FFFFFF"/>
    </w:rPr>
  </w:style>
  <w:style w:type="paragraph" w:customStyle="1" w:styleId="Heading21">
    <w:name w:val="Heading #2"/>
    <w:basedOn w:val="Normal"/>
    <w:link w:val="Heading20"/>
    <w:uiPriority w:val="99"/>
    <w:rsid w:val="00661932"/>
    <w:pPr>
      <w:widowControl w:val="0"/>
      <w:shd w:val="clear" w:color="auto" w:fill="FFFFFF"/>
      <w:spacing w:before="600" w:after="0" w:line="288" w:lineRule="exact"/>
      <w:jc w:val="center"/>
      <w:outlineLvl w:val="1"/>
    </w:pPr>
    <w:rPr>
      <w:b/>
      <w:bCs/>
      <w:sz w:val="26"/>
      <w:szCs w:val="26"/>
    </w:rPr>
  </w:style>
  <w:style w:type="character" w:customStyle="1" w:styleId="Bodytext3">
    <w:name w:val="Body text (3)_"/>
    <w:basedOn w:val="DefaultParagraphFont"/>
    <w:link w:val="Bodytext30"/>
    <w:uiPriority w:val="99"/>
    <w:locked/>
    <w:rsid w:val="00661932"/>
    <w:rPr>
      <w:b/>
      <w:bCs/>
      <w:sz w:val="26"/>
      <w:szCs w:val="26"/>
      <w:shd w:val="clear" w:color="auto" w:fill="FFFFFF"/>
    </w:rPr>
  </w:style>
  <w:style w:type="paragraph" w:customStyle="1" w:styleId="Bodytext30">
    <w:name w:val="Body text (3)"/>
    <w:basedOn w:val="Normal"/>
    <w:link w:val="Bodytext3"/>
    <w:uiPriority w:val="99"/>
    <w:rsid w:val="00661932"/>
    <w:pPr>
      <w:widowControl w:val="0"/>
      <w:shd w:val="clear" w:color="auto" w:fill="FFFFFF"/>
      <w:spacing w:after="300" w:line="288" w:lineRule="exact"/>
      <w:ind w:firstLine="740"/>
      <w:jc w:val="both"/>
    </w:pPr>
    <w:rPr>
      <w:b/>
      <w:bCs/>
      <w:sz w:val="26"/>
      <w:szCs w:val="26"/>
    </w:rPr>
  </w:style>
  <w:style w:type="paragraph" w:styleId="HTMLPreformatted">
    <w:name w:val="HTML Preformatted"/>
    <w:basedOn w:val="Normal"/>
    <w:link w:val="HTMLPreformattedChar"/>
    <w:uiPriority w:val="99"/>
    <w:semiHidden/>
    <w:rsid w:val="0044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PreformattedChar">
    <w:name w:val="HTML Preformatted Char"/>
    <w:basedOn w:val="DefaultParagraphFont"/>
    <w:link w:val="HTMLPreformatted"/>
    <w:uiPriority w:val="99"/>
    <w:semiHidden/>
    <w:locked/>
    <w:rsid w:val="004469E9"/>
    <w:rPr>
      <w:rFonts w:ascii="Courier New" w:hAnsi="Courier New" w:cs="Courier New"/>
      <w:lang w:val="ru-RU" w:eastAsia="ru-RU"/>
    </w:rPr>
  </w:style>
  <w:style w:type="paragraph" w:styleId="BodyText">
    <w:name w:val="Body Text"/>
    <w:basedOn w:val="Normal"/>
    <w:link w:val="BodyTextChar"/>
    <w:uiPriority w:val="99"/>
    <w:rsid w:val="004469E9"/>
    <w:pPr>
      <w:suppressAutoHyphens/>
      <w:spacing w:after="0" w:line="240" w:lineRule="auto"/>
      <w:ind w:right="282"/>
      <w:jc w:val="both"/>
    </w:pPr>
    <w:rPr>
      <w:color w:val="000000"/>
      <w:kern w:val="2"/>
      <w:sz w:val="28"/>
      <w:szCs w:val="28"/>
      <w:lang w:eastAsia="ar-SA"/>
    </w:rPr>
  </w:style>
  <w:style w:type="character" w:customStyle="1" w:styleId="BodyTextChar">
    <w:name w:val="Body Text Char"/>
    <w:basedOn w:val="DefaultParagraphFont"/>
    <w:link w:val="BodyText"/>
    <w:uiPriority w:val="99"/>
    <w:locked/>
    <w:rsid w:val="004469E9"/>
    <w:rPr>
      <w:rFonts w:ascii="Times New Roman" w:hAnsi="Times New Roman" w:cs="Times New Roman"/>
      <w:color w:val="000000"/>
      <w:kern w:val="2"/>
      <w:sz w:val="28"/>
      <w:szCs w:val="28"/>
      <w:lang w:eastAsia="ar-SA" w:bidi="ar-SA"/>
    </w:rPr>
  </w:style>
  <w:style w:type="character" w:customStyle="1" w:styleId="1">
    <w:name w:val="Основной шрифт абзаца1"/>
    <w:uiPriority w:val="99"/>
    <w:rsid w:val="004469E9"/>
  </w:style>
  <w:style w:type="character" w:styleId="Hyperlink">
    <w:name w:val="Hyperlink"/>
    <w:basedOn w:val="DefaultParagraphFont"/>
    <w:uiPriority w:val="99"/>
    <w:rsid w:val="00BC3C34"/>
    <w:rPr>
      <w:color w:val="auto"/>
      <w:u w:val="single"/>
    </w:rPr>
  </w:style>
</w:styles>
</file>

<file path=word/webSettings.xml><?xml version="1.0" encoding="utf-8"?>
<w:webSettings xmlns:r="http://schemas.openxmlformats.org/officeDocument/2006/relationships" xmlns:w="http://schemas.openxmlformats.org/wordprocessingml/2006/main">
  <w:divs>
    <w:div w:id="16589531">
      <w:marLeft w:val="0"/>
      <w:marRight w:val="0"/>
      <w:marTop w:val="0"/>
      <w:marBottom w:val="0"/>
      <w:divBdr>
        <w:top w:val="none" w:sz="0" w:space="0" w:color="auto"/>
        <w:left w:val="none" w:sz="0" w:space="0" w:color="auto"/>
        <w:bottom w:val="none" w:sz="0" w:space="0" w:color="auto"/>
        <w:right w:val="none" w:sz="0" w:space="0" w:color="auto"/>
      </w:divBdr>
    </w:div>
    <w:div w:id="16589532">
      <w:marLeft w:val="0"/>
      <w:marRight w:val="0"/>
      <w:marTop w:val="0"/>
      <w:marBottom w:val="0"/>
      <w:divBdr>
        <w:top w:val="none" w:sz="0" w:space="0" w:color="auto"/>
        <w:left w:val="none" w:sz="0" w:space="0" w:color="auto"/>
        <w:bottom w:val="none" w:sz="0" w:space="0" w:color="auto"/>
        <w:right w:val="none" w:sz="0" w:space="0" w:color="auto"/>
      </w:divBdr>
    </w:div>
    <w:div w:id="16589533">
      <w:marLeft w:val="0"/>
      <w:marRight w:val="0"/>
      <w:marTop w:val="0"/>
      <w:marBottom w:val="0"/>
      <w:divBdr>
        <w:top w:val="none" w:sz="0" w:space="0" w:color="auto"/>
        <w:left w:val="none" w:sz="0" w:space="0" w:color="auto"/>
        <w:bottom w:val="none" w:sz="0" w:space="0" w:color="auto"/>
        <w:right w:val="none" w:sz="0" w:space="0" w:color="auto"/>
      </w:divBdr>
    </w:div>
    <w:div w:id="16589534">
      <w:marLeft w:val="0"/>
      <w:marRight w:val="0"/>
      <w:marTop w:val="0"/>
      <w:marBottom w:val="0"/>
      <w:divBdr>
        <w:top w:val="none" w:sz="0" w:space="0" w:color="auto"/>
        <w:left w:val="none" w:sz="0" w:space="0" w:color="auto"/>
        <w:bottom w:val="none" w:sz="0" w:space="0" w:color="auto"/>
        <w:right w:val="none" w:sz="0" w:space="0" w:color="auto"/>
      </w:divBdr>
    </w:div>
    <w:div w:id="16589535">
      <w:marLeft w:val="0"/>
      <w:marRight w:val="0"/>
      <w:marTop w:val="0"/>
      <w:marBottom w:val="0"/>
      <w:divBdr>
        <w:top w:val="none" w:sz="0" w:space="0" w:color="auto"/>
        <w:left w:val="none" w:sz="0" w:space="0" w:color="auto"/>
        <w:bottom w:val="none" w:sz="0" w:space="0" w:color="auto"/>
        <w:right w:val="none" w:sz="0" w:space="0" w:color="auto"/>
      </w:divBdr>
    </w:div>
    <w:div w:id="16589536">
      <w:marLeft w:val="0"/>
      <w:marRight w:val="0"/>
      <w:marTop w:val="0"/>
      <w:marBottom w:val="0"/>
      <w:divBdr>
        <w:top w:val="none" w:sz="0" w:space="0" w:color="auto"/>
        <w:left w:val="none" w:sz="0" w:space="0" w:color="auto"/>
        <w:bottom w:val="none" w:sz="0" w:space="0" w:color="auto"/>
        <w:right w:val="none" w:sz="0" w:space="0" w:color="auto"/>
      </w:divBdr>
    </w:div>
    <w:div w:id="16589537">
      <w:marLeft w:val="0"/>
      <w:marRight w:val="0"/>
      <w:marTop w:val="0"/>
      <w:marBottom w:val="0"/>
      <w:divBdr>
        <w:top w:val="none" w:sz="0" w:space="0" w:color="auto"/>
        <w:left w:val="none" w:sz="0" w:space="0" w:color="auto"/>
        <w:bottom w:val="none" w:sz="0" w:space="0" w:color="auto"/>
        <w:right w:val="none" w:sz="0" w:space="0" w:color="auto"/>
      </w:divBdr>
    </w:div>
    <w:div w:id="16589538">
      <w:marLeft w:val="0"/>
      <w:marRight w:val="0"/>
      <w:marTop w:val="0"/>
      <w:marBottom w:val="0"/>
      <w:divBdr>
        <w:top w:val="none" w:sz="0" w:space="0" w:color="auto"/>
        <w:left w:val="none" w:sz="0" w:space="0" w:color="auto"/>
        <w:bottom w:val="none" w:sz="0" w:space="0" w:color="auto"/>
        <w:right w:val="none" w:sz="0" w:space="0" w:color="auto"/>
      </w:divBdr>
    </w:div>
    <w:div w:id="16589539">
      <w:marLeft w:val="0"/>
      <w:marRight w:val="0"/>
      <w:marTop w:val="0"/>
      <w:marBottom w:val="0"/>
      <w:divBdr>
        <w:top w:val="none" w:sz="0" w:space="0" w:color="auto"/>
        <w:left w:val="none" w:sz="0" w:space="0" w:color="auto"/>
        <w:bottom w:val="none" w:sz="0" w:space="0" w:color="auto"/>
        <w:right w:val="none" w:sz="0" w:space="0" w:color="auto"/>
      </w:divBdr>
    </w:div>
    <w:div w:id="16589540">
      <w:marLeft w:val="0"/>
      <w:marRight w:val="0"/>
      <w:marTop w:val="0"/>
      <w:marBottom w:val="0"/>
      <w:divBdr>
        <w:top w:val="none" w:sz="0" w:space="0" w:color="auto"/>
        <w:left w:val="none" w:sz="0" w:space="0" w:color="auto"/>
        <w:bottom w:val="none" w:sz="0" w:space="0" w:color="auto"/>
        <w:right w:val="none" w:sz="0" w:space="0" w:color="auto"/>
      </w:divBdr>
    </w:div>
    <w:div w:id="16589541">
      <w:marLeft w:val="0"/>
      <w:marRight w:val="0"/>
      <w:marTop w:val="0"/>
      <w:marBottom w:val="0"/>
      <w:divBdr>
        <w:top w:val="none" w:sz="0" w:space="0" w:color="auto"/>
        <w:left w:val="none" w:sz="0" w:space="0" w:color="auto"/>
        <w:bottom w:val="none" w:sz="0" w:space="0" w:color="auto"/>
        <w:right w:val="none" w:sz="0" w:space="0" w:color="auto"/>
      </w:divBdr>
    </w:div>
    <w:div w:id="165895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187</TotalTime>
  <Pages>8</Pages>
  <Words>7014</Words>
  <Characters>3999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20</cp:revision>
  <cp:lastPrinted>2026-10-19T08:04:00Z</cp:lastPrinted>
  <dcterms:created xsi:type="dcterms:W3CDTF">2026-09-21T10:27:00Z</dcterms:created>
  <dcterms:modified xsi:type="dcterms:W3CDTF">2026-10-19T08:04:00Z</dcterms:modified>
</cp:coreProperties>
</file>