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3491361"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3024"/>
        <w:gridCol w:w="2846"/>
        <w:gridCol w:w="3627"/>
      </w:tblGrid>
      <w:tr w:rsidR="00C6108C" w:rsidRPr="000E1A9A" w:rsidTr="006073A8">
        <w:trPr>
          <w:jc w:val="center"/>
        </w:trPr>
        <w:tc>
          <w:tcPr>
            <w:tcW w:w="3059" w:type="dxa"/>
            <w:hideMark/>
          </w:tcPr>
          <w:p w:rsidR="00C6108C" w:rsidRPr="009C7BCE" w:rsidRDefault="007F2BB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08 жовт</w:t>
            </w:r>
            <w:r w:rsidR="00544F25">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0E1A9A">
              <w:rPr>
                <w:b w:val="0"/>
                <w:sz w:val="26"/>
                <w:szCs w:val="26"/>
                <w:u w:val="single"/>
              </w:rPr>
              <w:t>№</w:t>
            </w:r>
            <w:r w:rsidR="001E2154" w:rsidRPr="000E1A9A">
              <w:rPr>
                <w:b w:val="0"/>
                <w:sz w:val="26"/>
                <w:szCs w:val="26"/>
                <w:u w:val="single"/>
              </w:rPr>
              <w:t xml:space="preserve"> </w:t>
            </w:r>
            <w:r w:rsidR="00370C03">
              <w:rPr>
                <w:b w:val="0"/>
                <w:sz w:val="26"/>
                <w:szCs w:val="26"/>
                <w:u w:val="single"/>
              </w:rPr>
              <w:t>190</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676ABE" w:rsidRDefault="00975B15" w:rsidP="006C5F38">
      <w:pPr>
        <w:widowControl w:val="0"/>
        <w:ind w:right="4"/>
        <w:jc w:val="both"/>
        <w:rPr>
          <w:color w:val="000000"/>
          <w:sz w:val="16"/>
          <w:szCs w:val="26"/>
        </w:rPr>
      </w:pPr>
    </w:p>
    <w:p w:rsidR="00370C03" w:rsidRPr="00C714DD" w:rsidRDefault="00370C03" w:rsidP="00C714DD">
      <w:pPr>
        <w:ind w:right="1"/>
        <w:jc w:val="both"/>
        <w:rPr>
          <w:sz w:val="26"/>
          <w:szCs w:val="26"/>
        </w:rPr>
      </w:pPr>
      <w:r w:rsidRPr="00C714DD">
        <w:rPr>
          <w:sz w:val="26"/>
          <w:szCs w:val="26"/>
        </w:rPr>
        <w:t xml:space="preserve">Про затвердження висновку виконавчого комітету про можливість виконання </w:t>
      </w:r>
      <w:r w:rsidR="008C777A">
        <w:rPr>
          <w:sz w:val="26"/>
          <w:szCs w:val="26"/>
          <w:lang w:val="uk-UA"/>
        </w:rPr>
        <w:t>*****</w:t>
      </w:r>
      <w:r w:rsidRPr="00C714DD">
        <w:rPr>
          <w:sz w:val="26"/>
          <w:szCs w:val="26"/>
        </w:rPr>
        <w:t xml:space="preserve"> обов’язків опікуна та надання управлінню праці та соціального захисту населення Бориславської міської ради дозволу на звернення до суду з поданням про можливість призначення </w:t>
      </w:r>
      <w:r w:rsidR="008C777A">
        <w:rPr>
          <w:sz w:val="26"/>
          <w:szCs w:val="26"/>
          <w:lang w:val="uk-UA"/>
        </w:rPr>
        <w:t>*****</w:t>
      </w:r>
      <w:r w:rsidR="008C777A" w:rsidRPr="00C714DD">
        <w:rPr>
          <w:sz w:val="26"/>
          <w:szCs w:val="26"/>
        </w:rPr>
        <w:t xml:space="preserve"> </w:t>
      </w:r>
      <w:r w:rsidRPr="00C714DD">
        <w:rPr>
          <w:sz w:val="26"/>
          <w:szCs w:val="26"/>
        </w:rPr>
        <w:t xml:space="preserve">опікуном </w:t>
      </w:r>
      <w:r w:rsidR="008C777A">
        <w:rPr>
          <w:sz w:val="26"/>
          <w:szCs w:val="26"/>
          <w:lang w:val="uk-UA"/>
        </w:rPr>
        <w:t>*****</w:t>
      </w:r>
      <w:r w:rsidR="008C777A" w:rsidRPr="00C714DD">
        <w:rPr>
          <w:sz w:val="26"/>
          <w:szCs w:val="26"/>
        </w:rPr>
        <w:t xml:space="preserve"> </w:t>
      </w:r>
      <w:r w:rsidRPr="00C714DD">
        <w:rPr>
          <w:sz w:val="26"/>
          <w:szCs w:val="26"/>
        </w:rPr>
        <w:t>в разі визнання останньої недієздатною</w:t>
      </w:r>
    </w:p>
    <w:p w:rsidR="00370C03" w:rsidRPr="00C714DD" w:rsidRDefault="00370C03" w:rsidP="00C714DD">
      <w:pPr>
        <w:ind w:right="1" w:firstLine="709"/>
        <w:jc w:val="both"/>
        <w:rPr>
          <w:sz w:val="26"/>
          <w:szCs w:val="26"/>
        </w:rPr>
      </w:pPr>
    </w:p>
    <w:p w:rsidR="00370C03" w:rsidRPr="00C714DD" w:rsidRDefault="00370C03" w:rsidP="00C714DD">
      <w:pPr>
        <w:ind w:firstLine="709"/>
        <w:jc w:val="both"/>
        <w:rPr>
          <w:sz w:val="26"/>
          <w:szCs w:val="26"/>
          <w:lang w:eastAsia="uk-UA"/>
        </w:rPr>
      </w:pPr>
      <w:r w:rsidRPr="00C714DD">
        <w:rPr>
          <w:sz w:val="26"/>
          <w:szCs w:val="26"/>
          <w:lang w:eastAsia="uk-UA"/>
        </w:rPr>
        <w:t>Ві</w:t>
      </w:r>
      <w:r w:rsidR="00C714DD">
        <w:rPr>
          <w:sz w:val="26"/>
          <w:szCs w:val="26"/>
          <w:lang w:eastAsia="uk-UA"/>
        </w:rPr>
        <w:t xml:space="preserve">дповідно до підпункту 4 пункту </w:t>
      </w:r>
      <w:r w:rsidR="00C714DD">
        <w:rPr>
          <w:sz w:val="26"/>
          <w:szCs w:val="26"/>
          <w:lang w:val="uk-UA" w:eastAsia="uk-UA"/>
        </w:rPr>
        <w:t>„</w:t>
      </w:r>
      <w:r w:rsidR="00C714DD">
        <w:rPr>
          <w:sz w:val="26"/>
          <w:szCs w:val="26"/>
          <w:lang w:eastAsia="uk-UA"/>
        </w:rPr>
        <w:t>б</w:t>
      </w:r>
      <w:r w:rsidR="00C714DD">
        <w:rPr>
          <w:sz w:val="26"/>
          <w:szCs w:val="26"/>
          <w:lang w:val="en-US" w:eastAsia="uk-UA"/>
        </w:rPr>
        <w:t>”</w:t>
      </w:r>
      <w:r w:rsidRPr="00C714DD">
        <w:rPr>
          <w:sz w:val="26"/>
          <w:szCs w:val="26"/>
          <w:lang w:eastAsia="uk-UA"/>
        </w:rPr>
        <w:t xml:space="preserve"> частини п</w:t>
      </w:r>
      <w:r w:rsidR="00C714DD">
        <w:rPr>
          <w:sz w:val="26"/>
          <w:szCs w:val="26"/>
          <w:lang w:eastAsia="uk-UA"/>
        </w:rPr>
        <w:t xml:space="preserve">ершої статті 34 Закону України </w:t>
      </w:r>
      <w:r w:rsidR="00C714DD">
        <w:rPr>
          <w:sz w:val="26"/>
          <w:szCs w:val="26"/>
          <w:lang w:val="en-US" w:eastAsia="uk-UA"/>
        </w:rPr>
        <w:t>„</w:t>
      </w:r>
      <w:r w:rsidRPr="00C714DD">
        <w:rPr>
          <w:sz w:val="26"/>
          <w:szCs w:val="26"/>
          <w:lang w:eastAsia="uk-UA"/>
        </w:rPr>
        <w:t>Про м</w:t>
      </w:r>
      <w:r w:rsidR="00C714DD">
        <w:rPr>
          <w:sz w:val="26"/>
          <w:szCs w:val="26"/>
          <w:lang w:eastAsia="uk-UA"/>
        </w:rPr>
        <w:t>ісцеве самоврядування в Україні</w:t>
      </w:r>
      <w:r w:rsidR="00C714DD">
        <w:rPr>
          <w:sz w:val="26"/>
          <w:szCs w:val="26"/>
          <w:lang w:val="en-US" w:eastAsia="uk-UA"/>
        </w:rPr>
        <w:t>”</w:t>
      </w:r>
      <w:r w:rsidR="00C714DD">
        <w:rPr>
          <w:sz w:val="26"/>
          <w:szCs w:val="26"/>
          <w:lang w:eastAsia="uk-UA"/>
        </w:rPr>
        <w:t xml:space="preserve">, Закону України </w:t>
      </w:r>
      <w:r w:rsidR="00C714DD">
        <w:rPr>
          <w:sz w:val="26"/>
          <w:szCs w:val="26"/>
          <w:lang w:val="en-US" w:eastAsia="uk-UA"/>
        </w:rPr>
        <w:t>„</w:t>
      </w:r>
      <w:r w:rsidR="00C714DD">
        <w:rPr>
          <w:sz w:val="26"/>
          <w:szCs w:val="26"/>
          <w:lang w:eastAsia="uk-UA"/>
        </w:rPr>
        <w:t>Про адміністративну процедуру</w:t>
      </w:r>
      <w:r w:rsidR="00C714DD">
        <w:rPr>
          <w:sz w:val="26"/>
          <w:szCs w:val="26"/>
          <w:lang w:val="en-US" w:eastAsia="uk-UA"/>
        </w:rPr>
        <w:t>”</w:t>
      </w:r>
      <w:r w:rsidRPr="00C714DD">
        <w:rPr>
          <w:sz w:val="26"/>
          <w:szCs w:val="26"/>
          <w:lang w:eastAsia="uk-UA"/>
        </w:rPr>
        <w:t xml:space="preserve">, статей 39, 58, 60, 63 і 67 Цивільного кодексу України, статті 300 Цивільного процесуального кодексу України, Правил опіки та піклування, затверджених наказом від 26.05.1999 № 34/166/131/88, розглянувши заяву </w:t>
      </w:r>
      <w:r w:rsidR="008C777A">
        <w:rPr>
          <w:sz w:val="26"/>
          <w:szCs w:val="26"/>
          <w:lang w:val="uk-UA"/>
        </w:rPr>
        <w:t>*****</w:t>
      </w:r>
      <w:r w:rsidRPr="00C714DD">
        <w:rPr>
          <w:sz w:val="26"/>
          <w:szCs w:val="26"/>
          <w:lang w:eastAsia="uk-UA"/>
        </w:rPr>
        <w:t xml:space="preserve">, матеріали щодо </w:t>
      </w:r>
      <w:r w:rsidR="008C777A">
        <w:rPr>
          <w:sz w:val="26"/>
          <w:szCs w:val="26"/>
          <w:lang w:val="uk-UA"/>
        </w:rPr>
        <w:t>*****</w:t>
      </w:r>
      <w:r w:rsidRPr="00C714DD">
        <w:rPr>
          <w:sz w:val="26"/>
          <w:szCs w:val="26"/>
          <w:lang w:eastAsia="uk-UA"/>
        </w:rPr>
        <w:t>, витяг із протоколу засідання опікунської ради від 28.09.2026 № 9 та лист управління праці та соціального захисту населення Бориславської міської ради від 28.09.2026 № 638/07, виконавчий комітет Бориславської міської ради</w:t>
      </w:r>
    </w:p>
    <w:p w:rsidR="00370C03" w:rsidRPr="00C714DD" w:rsidRDefault="00370C03" w:rsidP="00C714DD">
      <w:pPr>
        <w:ind w:firstLine="709"/>
        <w:jc w:val="both"/>
        <w:rPr>
          <w:sz w:val="26"/>
          <w:szCs w:val="26"/>
          <w:lang w:eastAsia="uk-UA"/>
        </w:rPr>
      </w:pPr>
    </w:p>
    <w:p w:rsidR="00370C03" w:rsidRPr="00C714DD" w:rsidRDefault="00370C03" w:rsidP="00C714DD">
      <w:pPr>
        <w:pStyle w:val="af7"/>
        <w:jc w:val="both"/>
        <w:rPr>
          <w:rFonts w:ascii="Times New Roman" w:hAnsi="Times New Roman"/>
          <w:b/>
          <w:sz w:val="26"/>
          <w:szCs w:val="26"/>
          <w:lang w:val="uk-UA"/>
        </w:rPr>
      </w:pPr>
      <w:r w:rsidRPr="00C714DD">
        <w:rPr>
          <w:rFonts w:ascii="Times New Roman" w:hAnsi="Times New Roman"/>
          <w:b/>
          <w:sz w:val="26"/>
          <w:szCs w:val="26"/>
          <w:lang w:val="uk-UA"/>
        </w:rPr>
        <w:t>ВИРІШИВ:</w:t>
      </w:r>
    </w:p>
    <w:p w:rsidR="00370C03" w:rsidRPr="00C714DD" w:rsidRDefault="00370C03" w:rsidP="00C714DD">
      <w:pPr>
        <w:widowControl w:val="0"/>
        <w:ind w:firstLine="709"/>
        <w:jc w:val="both"/>
        <w:rPr>
          <w:sz w:val="26"/>
          <w:szCs w:val="26"/>
          <w:lang w:eastAsia="ar-SA"/>
        </w:rPr>
      </w:pPr>
    </w:p>
    <w:p w:rsidR="00370C03" w:rsidRDefault="00C714DD" w:rsidP="00C714DD">
      <w:pPr>
        <w:pStyle w:val="af5"/>
        <w:suppressAutoHyphens/>
        <w:autoSpaceDE w:val="0"/>
        <w:autoSpaceDN/>
        <w:ind w:left="0" w:firstLine="709"/>
        <w:contextualSpacing/>
        <w:jc w:val="both"/>
        <w:rPr>
          <w:sz w:val="26"/>
          <w:szCs w:val="26"/>
        </w:rPr>
      </w:pPr>
      <w:r>
        <w:rPr>
          <w:sz w:val="26"/>
          <w:szCs w:val="26"/>
          <w:lang w:val="en-US"/>
        </w:rPr>
        <w:t xml:space="preserve">1. </w:t>
      </w:r>
      <w:r w:rsidR="00370C03" w:rsidRPr="00C714DD">
        <w:rPr>
          <w:sz w:val="26"/>
          <w:szCs w:val="26"/>
        </w:rPr>
        <w:t xml:space="preserve">Затвердити висновок виконавчого комітету Бориславської міської ради як органу опіки та піклування про можливість виконання </w:t>
      </w:r>
      <w:r w:rsidR="008C777A">
        <w:rPr>
          <w:sz w:val="26"/>
          <w:szCs w:val="26"/>
          <w:lang w:val="uk-UA"/>
        </w:rPr>
        <w:t>*****</w:t>
      </w:r>
      <w:r w:rsidR="00370C03" w:rsidRPr="00C714DD">
        <w:rPr>
          <w:sz w:val="26"/>
          <w:szCs w:val="26"/>
        </w:rPr>
        <w:t xml:space="preserve">, </w:t>
      </w:r>
      <w:r w:rsidR="008C777A">
        <w:rPr>
          <w:sz w:val="26"/>
          <w:szCs w:val="26"/>
          <w:lang w:val="uk-UA"/>
        </w:rPr>
        <w:t>*****</w:t>
      </w:r>
      <w:r w:rsidR="008C777A" w:rsidRPr="00C714DD">
        <w:rPr>
          <w:sz w:val="26"/>
          <w:szCs w:val="26"/>
        </w:rPr>
        <w:t xml:space="preserve"> </w:t>
      </w:r>
      <w:r w:rsidR="00370C03" w:rsidRPr="00C714DD">
        <w:rPr>
          <w:sz w:val="26"/>
          <w:szCs w:val="26"/>
        </w:rPr>
        <w:t xml:space="preserve">року народження, обов’язків опікуна стосовно </w:t>
      </w:r>
      <w:r w:rsidR="008C777A">
        <w:rPr>
          <w:sz w:val="26"/>
          <w:szCs w:val="26"/>
          <w:lang w:val="uk-UA"/>
        </w:rPr>
        <w:t>*****</w:t>
      </w:r>
      <w:r w:rsidR="00370C03" w:rsidRPr="00C714DD">
        <w:rPr>
          <w:sz w:val="26"/>
          <w:szCs w:val="26"/>
        </w:rPr>
        <w:t xml:space="preserve">, </w:t>
      </w:r>
      <w:r w:rsidR="008C777A">
        <w:rPr>
          <w:sz w:val="26"/>
          <w:szCs w:val="26"/>
          <w:lang w:val="uk-UA"/>
        </w:rPr>
        <w:t>*****</w:t>
      </w:r>
      <w:r w:rsidR="008C777A" w:rsidRPr="00C714DD">
        <w:rPr>
          <w:sz w:val="26"/>
          <w:szCs w:val="26"/>
        </w:rPr>
        <w:t xml:space="preserve"> </w:t>
      </w:r>
      <w:r w:rsidR="00370C03" w:rsidRPr="00C714DD">
        <w:rPr>
          <w:sz w:val="26"/>
          <w:szCs w:val="26"/>
        </w:rPr>
        <w:t>року народження, що додається.</w:t>
      </w:r>
    </w:p>
    <w:p w:rsidR="00C714DD" w:rsidRPr="00C714DD" w:rsidRDefault="00C714DD" w:rsidP="00C714DD">
      <w:pPr>
        <w:pStyle w:val="af5"/>
        <w:suppressAutoHyphens/>
        <w:autoSpaceDE w:val="0"/>
        <w:autoSpaceDN/>
        <w:ind w:left="0" w:firstLine="709"/>
        <w:contextualSpacing/>
        <w:jc w:val="both"/>
        <w:rPr>
          <w:sz w:val="26"/>
          <w:szCs w:val="26"/>
        </w:rPr>
      </w:pPr>
    </w:p>
    <w:p w:rsidR="00370C03" w:rsidRDefault="00C714DD" w:rsidP="00C714DD">
      <w:pPr>
        <w:widowControl w:val="0"/>
        <w:suppressAutoHyphens/>
        <w:autoSpaceDE w:val="0"/>
        <w:ind w:right="1" w:firstLine="709"/>
        <w:contextualSpacing/>
        <w:jc w:val="both"/>
        <w:rPr>
          <w:sz w:val="26"/>
          <w:szCs w:val="26"/>
        </w:rPr>
      </w:pPr>
      <w:r>
        <w:rPr>
          <w:sz w:val="26"/>
          <w:szCs w:val="26"/>
          <w:lang w:val="en-US"/>
        </w:rPr>
        <w:t xml:space="preserve">2. </w:t>
      </w:r>
      <w:r w:rsidR="00370C03" w:rsidRPr="00C714DD">
        <w:rPr>
          <w:sz w:val="26"/>
          <w:szCs w:val="26"/>
        </w:rPr>
        <w:t xml:space="preserve">Надати управлінню праці та соціального захисту населення Бориславської міської ради (Плоскодняк Віталій) дозвіл звернутися від імені виконавчого комітету Бориславської міської ради як органу опіки та піклування до Дрогобицького міськрайонного суду Львівської області у справі № </w:t>
      </w:r>
      <w:r w:rsidR="00C73BC0">
        <w:rPr>
          <w:sz w:val="26"/>
          <w:szCs w:val="26"/>
          <w:lang w:val="uk-UA"/>
        </w:rPr>
        <w:t>*****</w:t>
      </w:r>
      <w:r w:rsidR="00C73BC0">
        <w:rPr>
          <w:sz w:val="26"/>
          <w:szCs w:val="26"/>
          <w:lang w:val="en-US"/>
        </w:rPr>
        <w:t xml:space="preserve"> </w:t>
      </w:r>
      <w:bookmarkStart w:id="0" w:name="_GoBack"/>
      <w:bookmarkEnd w:id="0"/>
      <w:r w:rsidR="00370C03" w:rsidRPr="00C714DD">
        <w:rPr>
          <w:sz w:val="26"/>
          <w:szCs w:val="26"/>
        </w:rPr>
        <w:t xml:space="preserve">з поданням про можливість призначення </w:t>
      </w:r>
      <w:r w:rsidR="008C777A">
        <w:rPr>
          <w:sz w:val="26"/>
          <w:szCs w:val="26"/>
          <w:lang w:val="uk-UA"/>
        </w:rPr>
        <w:t>*****</w:t>
      </w:r>
      <w:r w:rsidR="008C777A" w:rsidRPr="00C714DD">
        <w:rPr>
          <w:sz w:val="26"/>
          <w:szCs w:val="26"/>
        </w:rPr>
        <w:t xml:space="preserve"> </w:t>
      </w:r>
      <w:r w:rsidR="00370C03" w:rsidRPr="00C714DD">
        <w:rPr>
          <w:sz w:val="26"/>
          <w:szCs w:val="26"/>
        </w:rPr>
        <w:t xml:space="preserve">опікуном </w:t>
      </w:r>
      <w:r w:rsidR="008C777A">
        <w:rPr>
          <w:sz w:val="26"/>
          <w:szCs w:val="26"/>
          <w:lang w:val="uk-UA"/>
        </w:rPr>
        <w:t>*****</w:t>
      </w:r>
      <w:r w:rsidR="008C777A" w:rsidRPr="00C714DD">
        <w:rPr>
          <w:sz w:val="26"/>
          <w:szCs w:val="26"/>
        </w:rPr>
        <w:t xml:space="preserve"> </w:t>
      </w:r>
      <w:r w:rsidR="00370C03" w:rsidRPr="00C714DD">
        <w:rPr>
          <w:sz w:val="26"/>
          <w:szCs w:val="26"/>
        </w:rPr>
        <w:t>в разі визнання останньої недієздатною.</w:t>
      </w:r>
    </w:p>
    <w:p w:rsidR="00C714DD" w:rsidRPr="00C714DD" w:rsidRDefault="00C714DD" w:rsidP="00C714DD">
      <w:pPr>
        <w:widowControl w:val="0"/>
        <w:suppressAutoHyphens/>
        <w:autoSpaceDE w:val="0"/>
        <w:ind w:right="1" w:firstLine="709"/>
        <w:contextualSpacing/>
        <w:jc w:val="both"/>
        <w:rPr>
          <w:sz w:val="26"/>
          <w:szCs w:val="26"/>
        </w:rPr>
      </w:pPr>
    </w:p>
    <w:p w:rsidR="00370C03" w:rsidRDefault="00C714DD" w:rsidP="00C714DD">
      <w:pPr>
        <w:suppressAutoHyphens/>
        <w:autoSpaceDE w:val="0"/>
        <w:ind w:firstLine="709"/>
        <w:contextualSpacing/>
        <w:jc w:val="both"/>
        <w:rPr>
          <w:sz w:val="26"/>
          <w:szCs w:val="26"/>
        </w:rPr>
      </w:pPr>
      <w:r>
        <w:rPr>
          <w:sz w:val="26"/>
          <w:szCs w:val="26"/>
          <w:lang w:val="en-US"/>
        </w:rPr>
        <w:t xml:space="preserve">3. </w:t>
      </w:r>
      <w:r w:rsidR="00370C03" w:rsidRPr="00C714DD">
        <w:rPr>
          <w:sz w:val="26"/>
          <w:szCs w:val="26"/>
        </w:rPr>
        <w:t>Начальнику управління праці та соціального захисту населення Бориславської міської ради Плоскодняку Віталію забезпечити підготовку та подання до суду матеріалів, необхідних для виконання пункту 2 цього рішення.</w:t>
      </w:r>
    </w:p>
    <w:p w:rsidR="00C714DD" w:rsidRPr="00C714DD" w:rsidRDefault="00C714DD" w:rsidP="00C714DD">
      <w:pPr>
        <w:suppressAutoHyphens/>
        <w:autoSpaceDE w:val="0"/>
        <w:ind w:firstLine="709"/>
        <w:contextualSpacing/>
        <w:jc w:val="both"/>
        <w:rPr>
          <w:sz w:val="26"/>
          <w:szCs w:val="26"/>
        </w:rPr>
      </w:pPr>
    </w:p>
    <w:p w:rsidR="00370C03" w:rsidRDefault="00C714DD" w:rsidP="00C714DD">
      <w:pPr>
        <w:suppressAutoHyphens/>
        <w:autoSpaceDE w:val="0"/>
        <w:ind w:firstLine="709"/>
        <w:contextualSpacing/>
        <w:jc w:val="both"/>
        <w:rPr>
          <w:sz w:val="26"/>
          <w:szCs w:val="26"/>
        </w:rPr>
      </w:pPr>
      <w:r>
        <w:rPr>
          <w:sz w:val="26"/>
          <w:szCs w:val="26"/>
          <w:lang w:val="en-US"/>
        </w:rPr>
        <w:t xml:space="preserve">4. </w:t>
      </w:r>
      <w:r w:rsidR="00370C03" w:rsidRPr="00C714DD">
        <w:rPr>
          <w:sz w:val="26"/>
          <w:szCs w:val="26"/>
        </w:rPr>
        <w:t xml:space="preserve">Рішення набирає чинності стосовно заявника з дня доведення до його відома. </w:t>
      </w:r>
    </w:p>
    <w:p w:rsidR="00C714DD" w:rsidRPr="00C714DD" w:rsidRDefault="00C714DD" w:rsidP="00C714DD">
      <w:pPr>
        <w:suppressAutoHyphens/>
        <w:autoSpaceDE w:val="0"/>
        <w:ind w:firstLine="709"/>
        <w:contextualSpacing/>
        <w:jc w:val="both"/>
        <w:rPr>
          <w:sz w:val="26"/>
          <w:szCs w:val="26"/>
        </w:rPr>
      </w:pPr>
    </w:p>
    <w:p w:rsidR="00370C03" w:rsidRDefault="00C714DD" w:rsidP="00C714DD">
      <w:pPr>
        <w:suppressAutoHyphens/>
        <w:autoSpaceDE w:val="0"/>
        <w:ind w:firstLine="709"/>
        <w:contextualSpacing/>
        <w:jc w:val="both"/>
        <w:rPr>
          <w:sz w:val="26"/>
          <w:szCs w:val="26"/>
        </w:rPr>
      </w:pPr>
      <w:r>
        <w:rPr>
          <w:sz w:val="26"/>
          <w:szCs w:val="26"/>
          <w:lang w:val="en-US"/>
        </w:rPr>
        <w:t xml:space="preserve">5. </w:t>
      </w:r>
      <w:r w:rsidR="00370C03" w:rsidRPr="00C714DD">
        <w:rPr>
          <w:sz w:val="26"/>
          <w:szCs w:val="26"/>
        </w:rPr>
        <w:t xml:space="preserve">Відділу надання адміністративних послуг (Хомич Альона) забезпечити доведення рішення до відома </w:t>
      </w:r>
      <w:r w:rsidR="008C777A">
        <w:rPr>
          <w:sz w:val="26"/>
          <w:szCs w:val="26"/>
          <w:lang w:val="uk-UA"/>
        </w:rPr>
        <w:t>*****</w:t>
      </w:r>
      <w:r w:rsidR="008C777A" w:rsidRPr="00C714DD">
        <w:rPr>
          <w:sz w:val="26"/>
          <w:szCs w:val="26"/>
        </w:rPr>
        <w:t xml:space="preserve"> </w:t>
      </w:r>
      <w:r w:rsidR="00370C03" w:rsidRPr="00C714DD">
        <w:rPr>
          <w:sz w:val="26"/>
          <w:szCs w:val="26"/>
        </w:rPr>
        <w:t>та зафіксувати дату і спосіб доведення в матеріалах справи.</w:t>
      </w:r>
    </w:p>
    <w:p w:rsidR="00C714DD" w:rsidRPr="00C714DD" w:rsidRDefault="00C714DD" w:rsidP="00C714DD">
      <w:pPr>
        <w:suppressAutoHyphens/>
        <w:autoSpaceDE w:val="0"/>
        <w:ind w:firstLine="709"/>
        <w:contextualSpacing/>
        <w:jc w:val="both"/>
        <w:rPr>
          <w:sz w:val="26"/>
          <w:szCs w:val="26"/>
        </w:rPr>
      </w:pPr>
    </w:p>
    <w:p w:rsidR="00370C03" w:rsidRPr="00C714DD" w:rsidRDefault="00C714DD" w:rsidP="00C714DD">
      <w:pPr>
        <w:widowControl w:val="0"/>
        <w:suppressAutoHyphens/>
        <w:autoSpaceDE w:val="0"/>
        <w:ind w:right="1" w:firstLine="709"/>
        <w:contextualSpacing/>
        <w:jc w:val="both"/>
        <w:rPr>
          <w:color w:val="000000"/>
          <w:kern w:val="1"/>
          <w:sz w:val="26"/>
          <w:szCs w:val="26"/>
        </w:rPr>
      </w:pPr>
      <w:r>
        <w:rPr>
          <w:sz w:val="26"/>
          <w:szCs w:val="26"/>
          <w:lang w:val="en-US"/>
        </w:rPr>
        <w:t xml:space="preserve">6. </w:t>
      </w:r>
      <w:r w:rsidR="00370C03" w:rsidRPr="00C714DD">
        <w:rPr>
          <w:sz w:val="26"/>
          <w:szCs w:val="26"/>
        </w:rPr>
        <w:t xml:space="preserve">Контроль за виконанням цього рішення покласти на заступника міського голови з питань діяльності виконавчих органів ради </w:t>
      </w:r>
      <w:r>
        <w:rPr>
          <w:sz w:val="26"/>
          <w:szCs w:val="26"/>
          <w:lang w:val="uk-UA"/>
        </w:rPr>
        <w:t xml:space="preserve">Мирона </w:t>
      </w:r>
      <w:r w:rsidR="00370C03" w:rsidRPr="00C714DD">
        <w:rPr>
          <w:sz w:val="26"/>
          <w:szCs w:val="26"/>
        </w:rPr>
        <w:t>Цайтлера.</w:t>
      </w:r>
    </w:p>
    <w:p w:rsidR="0054418D" w:rsidRPr="00127E2F" w:rsidRDefault="0054418D" w:rsidP="008D670D">
      <w:pPr>
        <w:pStyle w:val="aff3"/>
        <w:spacing w:after="0"/>
        <w:ind w:left="0"/>
        <w:jc w:val="both"/>
        <w:rPr>
          <w:bCs/>
          <w:sz w:val="22"/>
          <w:szCs w:val="25"/>
          <w:lang w:val="uk-UA" w:eastAsia="uk-UA"/>
        </w:rPr>
      </w:pPr>
    </w:p>
    <w:p w:rsidR="0082510A" w:rsidRPr="006C736A" w:rsidRDefault="0082510A" w:rsidP="0082510A">
      <w:pPr>
        <w:pStyle w:val="af7"/>
        <w:jc w:val="both"/>
        <w:rPr>
          <w:rFonts w:ascii="Times New Roman" w:hAnsi="Times New Roman"/>
          <w:sz w:val="26"/>
          <w:szCs w:val="26"/>
        </w:rPr>
      </w:pPr>
      <w:r>
        <w:rPr>
          <w:rFonts w:ascii="Times New Roman" w:hAnsi="Times New Roman"/>
          <w:sz w:val="26"/>
          <w:szCs w:val="26"/>
        </w:rPr>
        <w:t>В. о. м</w:t>
      </w:r>
      <w:r w:rsidRPr="006C736A">
        <w:rPr>
          <w:rFonts w:ascii="Times New Roman" w:hAnsi="Times New Roman"/>
          <w:sz w:val="26"/>
          <w:szCs w:val="26"/>
        </w:rPr>
        <w:t>іськ</w:t>
      </w:r>
      <w:r>
        <w:rPr>
          <w:rFonts w:ascii="Times New Roman" w:hAnsi="Times New Roman"/>
          <w:sz w:val="26"/>
          <w:szCs w:val="26"/>
        </w:rPr>
        <w:t>ого</w:t>
      </w:r>
      <w:r w:rsidRPr="006C736A">
        <w:rPr>
          <w:rFonts w:ascii="Times New Roman" w:hAnsi="Times New Roman"/>
          <w:sz w:val="26"/>
          <w:szCs w:val="26"/>
        </w:rPr>
        <w:t xml:space="preserve"> голов</w:t>
      </w:r>
      <w:r>
        <w:rPr>
          <w:rFonts w:ascii="Times New Roman" w:hAnsi="Times New Roman"/>
          <w:sz w:val="26"/>
          <w:szCs w:val="26"/>
        </w:rPr>
        <w:t>и,</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sidR="00127E2F">
        <w:rPr>
          <w:rFonts w:ascii="Times New Roman" w:hAnsi="Times New Roman"/>
          <w:sz w:val="26"/>
          <w:szCs w:val="26"/>
          <w:lang w:val="en-US"/>
        </w:rPr>
        <w:t xml:space="preserve">  </w:t>
      </w:r>
      <w:r w:rsidRPr="006C736A">
        <w:rPr>
          <w:rFonts w:ascii="Times New Roman" w:hAnsi="Times New Roman"/>
          <w:sz w:val="26"/>
          <w:szCs w:val="26"/>
        </w:rPr>
        <w:t xml:space="preserve">         </w:t>
      </w:r>
      <w:r w:rsidR="004D465D">
        <w:rPr>
          <w:rFonts w:ascii="Times New Roman" w:hAnsi="Times New Roman"/>
          <w:bCs/>
          <w:i/>
          <w:sz w:val="26"/>
          <w:szCs w:val="26"/>
          <w:lang w:val="uk-UA"/>
        </w:rPr>
        <w:t xml:space="preserve">             </w:t>
      </w:r>
      <w:r w:rsidRPr="00B766EA">
        <w:rPr>
          <w:rFonts w:ascii="Times New Roman" w:hAnsi="Times New Roman"/>
          <w:sz w:val="26"/>
          <w:szCs w:val="26"/>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r>
        <w:rPr>
          <w:rFonts w:ascii="Times New Roman" w:hAnsi="Times New Roman"/>
          <w:sz w:val="26"/>
          <w:szCs w:val="26"/>
          <w:lang w:val="uk-UA"/>
        </w:rPr>
        <w:t xml:space="preserve">       </w:t>
      </w:r>
      <w:r w:rsidRPr="006C736A">
        <w:rPr>
          <w:rFonts w:ascii="Times New Roman" w:hAnsi="Times New Roman"/>
          <w:sz w:val="26"/>
          <w:szCs w:val="26"/>
        </w:rPr>
        <w:t xml:space="preserve">    </w:t>
      </w:r>
      <w:bookmarkStart w:id="1" w:name="_Hlk242710182"/>
      <w:r>
        <w:rPr>
          <w:rFonts w:ascii="Times New Roman" w:hAnsi="Times New Roman"/>
          <w:sz w:val="26"/>
          <w:szCs w:val="26"/>
        </w:rPr>
        <w:t>Юрій ХИМИН</w:t>
      </w:r>
      <w:bookmarkEnd w:id="1"/>
    </w:p>
    <w:p w:rsidR="00B05B52" w:rsidRPr="008C777A" w:rsidRDefault="0082510A" w:rsidP="008C777A">
      <w:pPr>
        <w:pStyle w:val="aff3"/>
        <w:spacing w:after="0"/>
        <w:ind w:left="0"/>
        <w:jc w:val="both"/>
        <w:rPr>
          <w:bCs/>
          <w:sz w:val="26"/>
          <w:szCs w:val="26"/>
          <w:lang w:val="uk-UA" w:eastAsia="uk-UA"/>
        </w:rPr>
      </w:pPr>
      <w:r>
        <w:rPr>
          <w:sz w:val="26"/>
          <w:szCs w:val="26"/>
          <w:lang w:val="uk-UA"/>
        </w:rPr>
        <w:t>секретар міської ради</w:t>
      </w:r>
      <w:r>
        <w:rPr>
          <w:sz w:val="26"/>
          <w:szCs w:val="26"/>
        </w:rPr>
        <w:t xml:space="preserve"> </w:t>
      </w:r>
    </w:p>
    <w:sectPr w:rsidR="00B05B52" w:rsidRPr="008C777A" w:rsidSect="008C777A">
      <w:pgSz w:w="11906" w:h="16838"/>
      <w:pgMar w:top="568" w:right="566" w:bottom="426"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F0E" w:rsidRDefault="00063F0E" w:rsidP="0064628E">
      <w:pPr>
        <w:suppressAutoHyphens/>
        <w:rPr>
          <w:lang w:eastAsia="ar-SA"/>
        </w:rPr>
      </w:pPr>
      <w:r>
        <w:rPr>
          <w:lang w:eastAsia="ar-SA"/>
        </w:rPr>
        <w:separator/>
      </w:r>
    </w:p>
  </w:endnote>
  <w:endnote w:type="continuationSeparator" w:id="0">
    <w:p w:rsidR="00063F0E" w:rsidRDefault="00063F0E"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2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203" w:usb1="00000000" w:usb2="00000000" w:usb3="00000000" w:csb0="00000005" w:csb1="00000000"/>
  </w:font>
  <w:font w:name="Tahoma">
    <w:altName w:val="Arial"/>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HeliosCond">
    <w:altName w:val="Times New Roman"/>
    <w:panose1 w:val="00000000000000000000"/>
    <w:charset w:val="00"/>
    <w:family w:val="auto"/>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F0E" w:rsidRDefault="00063F0E" w:rsidP="0064628E">
      <w:pPr>
        <w:suppressAutoHyphens/>
        <w:rPr>
          <w:lang w:eastAsia="ar-SA"/>
        </w:rPr>
      </w:pPr>
      <w:r>
        <w:rPr>
          <w:lang w:eastAsia="ar-SA"/>
        </w:rPr>
        <w:separator/>
      </w:r>
    </w:p>
  </w:footnote>
  <w:footnote w:type="continuationSeparator" w:id="0">
    <w:p w:rsidR="00063F0E" w:rsidRDefault="00063F0E"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1F71E80"/>
    <w:multiLevelType w:val="hybridMultilevel"/>
    <w:tmpl w:val="4AD06292"/>
    <w:lvl w:ilvl="0" w:tplc="E1F6446C">
      <w:start w:val="1"/>
      <w:numFmt w:val="decimal"/>
      <w:lvlText w:val="%1."/>
      <w:lvlJc w:val="left"/>
      <w:pPr>
        <w:ind w:left="2025" w:hanging="795"/>
      </w:pPr>
      <w:rPr>
        <w:rFonts w:hint="default"/>
      </w:rPr>
    </w:lvl>
    <w:lvl w:ilvl="1" w:tplc="04220019" w:tentative="1">
      <w:start w:val="1"/>
      <w:numFmt w:val="lowerLetter"/>
      <w:lvlText w:val="%2."/>
      <w:lvlJc w:val="left"/>
      <w:pPr>
        <w:ind w:left="2310" w:hanging="360"/>
      </w:pPr>
    </w:lvl>
    <w:lvl w:ilvl="2" w:tplc="0422001B" w:tentative="1">
      <w:start w:val="1"/>
      <w:numFmt w:val="lowerRoman"/>
      <w:lvlText w:val="%3."/>
      <w:lvlJc w:val="right"/>
      <w:pPr>
        <w:ind w:left="3030" w:hanging="180"/>
      </w:pPr>
    </w:lvl>
    <w:lvl w:ilvl="3" w:tplc="0422000F" w:tentative="1">
      <w:start w:val="1"/>
      <w:numFmt w:val="decimal"/>
      <w:lvlText w:val="%4."/>
      <w:lvlJc w:val="left"/>
      <w:pPr>
        <w:ind w:left="3750" w:hanging="360"/>
      </w:pPr>
    </w:lvl>
    <w:lvl w:ilvl="4" w:tplc="04220019" w:tentative="1">
      <w:start w:val="1"/>
      <w:numFmt w:val="lowerLetter"/>
      <w:lvlText w:val="%5."/>
      <w:lvlJc w:val="left"/>
      <w:pPr>
        <w:ind w:left="4470" w:hanging="360"/>
      </w:pPr>
    </w:lvl>
    <w:lvl w:ilvl="5" w:tplc="0422001B" w:tentative="1">
      <w:start w:val="1"/>
      <w:numFmt w:val="lowerRoman"/>
      <w:lvlText w:val="%6."/>
      <w:lvlJc w:val="right"/>
      <w:pPr>
        <w:ind w:left="5190" w:hanging="180"/>
      </w:pPr>
    </w:lvl>
    <w:lvl w:ilvl="6" w:tplc="0422000F" w:tentative="1">
      <w:start w:val="1"/>
      <w:numFmt w:val="decimal"/>
      <w:lvlText w:val="%7."/>
      <w:lvlJc w:val="left"/>
      <w:pPr>
        <w:ind w:left="5910" w:hanging="360"/>
      </w:pPr>
    </w:lvl>
    <w:lvl w:ilvl="7" w:tplc="04220019" w:tentative="1">
      <w:start w:val="1"/>
      <w:numFmt w:val="lowerLetter"/>
      <w:lvlText w:val="%8."/>
      <w:lvlJc w:val="left"/>
      <w:pPr>
        <w:ind w:left="6630" w:hanging="360"/>
      </w:pPr>
    </w:lvl>
    <w:lvl w:ilvl="8" w:tplc="0422001B" w:tentative="1">
      <w:start w:val="1"/>
      <w:numFmt w:val="lowerRoman"/>
      <w:lvlText w:val="%9."/>
      <w:lvlJc w:val="right"/>
      <w:pPr>
        <w:ind w:left="7350" w:hanging="180"/>
      </w:pPr>
    </w:lvl>
  </w:abstractNum>
  <w:abstractNum w:abstractNumId="4"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5"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6" w15:restartNumberingAfterBreak="0">
    <w:nsid w:val="180E03E3"/>
    <w:multiLevelType w:val="hybridMultilevel"/>
    <w:tmpl w:val="66C06A26"/>
    <w:lvl w:ilvl="0" w:tplc="0422000F">
      <w:start w:val="1"/>
      <w:numFmt w:val="decimal"/>
      <w:lvlText w:val="%1."/>
      <w:lvlJc w:val="left"/>
      <w:pPr>
        <w:ind w:left="644"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8"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9"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5"/>
  </w:num>
  <w:num w:numId="9">
    <w:abstractNumId w:val="2"/>
  </w:num>
  <w:num w:numId="10">
    <w:abstractNumId w:val="8"/>
  </w:num>
  <w:num w:numId="11">
    <w:abstractNumId w:val="12"/>
  </w:num>
  <w:num w:numId="12">
    <w:abstractNumId w:val="3"/>
  </w:num>
  <w:num w:numId="1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0E"/>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AD2"/>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132"/>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81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06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27E2F"/>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45"/>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1FA9"/>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0C03"/>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2B08"/>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00F8"/>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65D"/>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1FCA"/>
    <w:rsid w:val="0051206B"/>
    <w:rsid w:val="0051226E"/>
    <w:rsid w:val="0051346F"/>
    <w:rsid w:val="00513535"/>
    <w:rsid w:val="00513E03"/>
    <w:rsid w:val="00516CC9"/>
    <w:rsid w:val="00517713"/>
    <w:rsid w:val="00517C1B"/>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18D"/>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4457"/>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20AF"/>
    <w:rsid w:val="005C35D8"/>
    <w:rsid w:val="005C37BF"/>
    <w:rsid w:val="005C37E7"/>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A66"/>
    <w:rsid w:val="00646CF9"/>
    <w:rsid w:val="006502C2"/>
    <w:rsid w:val="00650305"/>
    <w:rsid w:val="006506CA"/>
    <w:rsid w:val="00651536"/>
    <w:rsid w:val="0065184D"/>
    <w:rsid w:val="0065265D"/>
    <w:rsid w:val="00652E69"/>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0A47"/>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FF7"/>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1307"/>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5359"/>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2BB5"/>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10A"/>
    <w:rsid w:val="00825AD4"/>
    <w:rsid w:val="00825D05"/>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ABB"/>
    <w:rsid w:val="00873F17"/>
    <w:rsid w:val="0087695D"/>
    <w:rsid w:val="00876DE2"/>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C777A"/>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6AD0"/>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01D"/>
    <w:rsid w:val="00926A50"/>
    <w:rsid w:val="00927238"/>
    <w:rsid w:val="009303DA"/>
    <w:rsid w:val="0093044A"/>
    <w:rsid w:val="0093046F"/>
    <w:rsid w:val="00931E1B"/>
    <w:rsid w:val="00933738"/>
    <w:rsid w:val="009339ED"/>
    <w:rsid w:val="00933C88"/>
    <w:rsid w:val="00934D62"/>
    <w:rsid w:val="00935D92"/>
    <w:rsid w:val="00936CE5"/>
    <w:rsid w:val="009374F8"/>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051"/>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2B9B"/>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95D"/>
    <w:rsid w:val="00AA6F53"/>
    <w:rsid w:val="00AA771B"/>
    <w:rsid w:val="00AA78E6"/>
    <w:rsid w:val="00AB052E"/>
    <w:rsid w:val="00AB0E6E"/>
    <w:rsid w:val="00AB1247"/>
    <w:rsid w:val="00AB13EC"/>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5B52"/>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C3"/>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4DD"/>
    <w:rsid w:val="00C71BED"/>
    <w:rsid w:val="00C71FD2"/>
    <w:rsid w:val="00C7232A"/>
    <w:rsid w:val="00C72499"/>
    <w:rsid w:val="00C727E8"/>
    <w:rsid w:val="00C73BC0"/>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497"/>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3878"/>
    <w:rsid w:val="00D73BB6"/>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0F9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27676"/>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2DC0"/>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017"/>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A05"/>
    <w:rsid w:val="00FF3C99"/>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12BE463"/>
  <w14:defaultImageDpi w14:val="0"/>
  <w15:docId w15:val="{8DB9D0BB-0205-4E10-9849-B3C1253D4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99"/>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paragraph" w:customStyle="1" w:styleId="afff8">
    <w:name w:val="[Немає стилю абзацу]"/>
    <w:rsid w:val="00876DE2"/>
    <w:pPr>
      <w:widowControl w:val="0"/>
      <w:autoSpaceDE w:val="0"/>
      <w:autoSpaceDN w:val="0"/>
      <w:adjustRightInd w:val="0"/>
      <w:spacing w:line="288" w:lineRule="auto"/>
      <w:textAlignment w:val="center"/>
    </w:pPr>
    <w:rPr>
      <w:rFonts w:eastAsiaTheme="minorEastAsia"/>
      <w:color w:val="000000"/>
      <w:sz w:val="24"/>
      <w:szCs w:val="24"/>
      <w:lang w:val="en-US"/>
    </w:rPr>
  </w:style>
  <w:style w:type="paragraph" w:customStyle="1" w:styleId="Ch60">
    <w:name w:val="Основной текст (Ch_6 Міністерства)"/>
    <w:basedOn w:val="a"/>
    <w:uiPriority w:val="99"/>
    <w:rsid w:val="00876DE2"/>
    <w:pPr>
      <w:widowControl w:val="0"/>
      <w:tabs>
        <w:tab w:val="right" w:pos="7710"/>
        <w:tab w:val="right" w:pos="11514"/>
      </w:tabs>
      <w:autoSpaceDE w:val="0"/>
      <w:autoSpaceDN w:val="0"/>
      <w:adjustRightInd w:val="0"/>
      <w:spacing w:line="257" w:lineRule="auto"/>
      <w:ind w:firstLine="283"/>
      <w:jc w:val="both"/>
      <w:textAlignment w:val="center"/>
    </w:pPr>
    <w:rPr>
      <w:rFonts w:ascii="Pragmatica-Book" w:eastAsiaTheme="minorEastAsia" w:hAnsi="Pragmatica-Book" w:cs="Pragmatica-Book"/>
      <w:color w:val="000000"/>
      <w:w w:val="90"/>
      <w:sz w:val="18"/>
      <w:szCs w:val="18"/>
      <w:lang w:val="uk-UA" w:eastAsia="uk-UA"/>
    </w:rPr>
  </w:style>
  <w:style w:type="paragraph" w:customStyle="1" w:styleId="Ch61">
    <w:name w:val="Заголовок Додатка (Ch_6 Міністерства)"/>
    <w:basedOn w:val="a"/>
    <w:uiPriority w:val="99"/>
    <w:rsid w:val="00876DE2"/>
    <w:pPr>
      <w:keepNext/>
      <w:keepLines/>
      <w:widowControl w:val="0"/>
      <w:tabs>
        <w:tab w:val="right" w:pos="7710"/>
      </w:tabs>
      <w:suppressAutoHyphens/>
      <w:autoSpaceDE w:val="0"/>
      <w:autoSpaceDN w:val="0"/>
      <w:adjustRightInd w:val="0"/>
      <w:spacing w:before="283" w:after="113" w:line="257" w:lineRule="auto"/>
      <w:jc w:val="center"/>
      <w:textAlignment w:val="center"/>
    </w:pPr>
    <w:rPr>
      <w:rFonts w:ascii="Pragmatica-Bold" w:eastAsiaTheme="minorEastAsia" w:hAnsi="Pragmatica-Bold" w:cs="Pragmatica-Bold"/>
      <w:b/>
      <w:bCs/>
      <w:color w:val="000000"/>
      <w:w w:val="90"/>
      <w:sz w:val="19"/>
      <w:szCs w:val="19"/>
      <w:lang w:val="uk-UA" w:eastAsia="uk-UA"/>
    </w:rPr>
  </w:style>
  <w:style w:type="paragraph" w:customStyle="1" w:styleId="StrokeCh6">
    <w:name w:val="Stroke (Ch_6 Міністерства)"/>
    <w:basedOn w:val="afff8"/>
    <w:uiPriority w:val="99"/>
    <w:rsid w:val="00876DE2"/>
    <w:pPr>
      <w:tabs>
        <w:tab w:val="right" w:pos="7710"/>
      </w:tabs>
      <w:spacing w:before="17" w:line="257" w:lineRule="auto"/>
      <w:jc w:val="center"/>
    </w:pPr>
    <w:rPr>
      <w:rFonts w:ascii="Pragmatica-Book" w:hAnsi="Pragmatica-Book" w:cs="Pragmatica-Book"/>
      <w:w w:val="90"/>
      <w:sz w:val="14"/>
      <w:szCs w:val="14"/>
      <w:lang w:val="uk-UA"/>
    </w:rPr>
  </w:style>
  <w:style w:type="paragraph" w:customStyle="1" w:styleId="TableTABL">
    <w:name w:val="Table (TABL)"/>
    <w:basedOn w:val="a"/>
    <w:uiPriority w:val="99"/>
    <w:rsid w:val="00876DE2"/>
    <w:pPr>
      <w:widowControl w:val="0"/>
      <w:tabs>
        <w:tab w:val="right" w:pos="7767"/>
      </w:tabs>
      <w:suppressAutoHyphens/>
      <w:autoSpaceDE w:val="0"/>
      <w:autoSpaceDN w:val="0"/>
      <w:adjustRightInd w:val="0"/>
      <w:spacing w:line="252" w:lineRule="auto"/>
      <w:textAlignment w:val="center"/>
    </w:pPr>
    <w:rPr>
      <w:rFonts w:ascii="HeliosCond" w:eastAsiaTheme="minorEastAsia" w:hAnsi="HeliosCond" w:cs="HeliosCond"/>
      <w:color w:val="000000"/>
      <w:spacing w:val="-2"/>
      <w:sz w:val="17"/>
      <w:szCs w:val="17"/>
      <w:lang w:val="uk-UA" w:eastAsia="uk-UA"/>
    </w:rPr>
  </w:style>
  <w:style w:type="paragraph" w:customStyle="1" w:styleId="TableshapkaTABL">
    <w:name w:val="Table_shapka (TABL)"/>
    <w:basedOn w:val="a"/>
    <w:uiPriority w:val="99"/>
    <w:rsid w:val="00876DE2"/>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val="uk-UA" w:eastAsia="uk-UA"/>
    </w:rPr>
  </w:style>
  <w:style w:type="paragraph" w:customStyle="1" w:styleId="1f3">
    <w:name w:val="Цитата1"/>
    <w:basedOn w:val="a"/>
    <w:rsid w:val="001B7345"/>
    <w:pPr>
      <w:ind w:left="-720" w:right="46"/>
      <w:jc w:val="center"/>
    </w:pPr>
    <w:rPr>
      <w:rFonts w:ascii="Bookman Old Style" w:hAnsi="Bookman Old Style" w:cs="Arial"/>
      <w:b/>
      <w:sz w:val="26"/>
      <w:szCs w:val="24"/>
      <w:lang w:val="uk-UA"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006673">
      <w:marLeft w:val="0"/>
      <w:marRight w:val="0"/>
      <w:marTop w:val="0"/>
      <w:marBottom w:val="0"/>
      <w:divBdr>
        <w:top w:val="none" w:sz="0" w:space="0" w:color="auto"/>
        <w:left w:val="none" w:sz="0" w:space="0" w:color="auto"/>
        <w:bottom w:val="none" w:sz="0" w:space="0" w:color="auto"/>
        <w:right w:val="none" w:sz="0" w:space="0" w:color="auto"/>
      </w:divBdr>
    </w:div>
    <w:div w:id="376006674">
      <w:marLeft w:val="0"/>
      <w:marRight w:val="0"/>
      <w:marTop w:val="0"/>
      <w:marBottom w:val="0"/>
      <w:divBdr>
        <w:top w:val="none" w:sz="0" w:space="0" w:color="auto"/>
        <w:left w:val="none" w:sz="0" w:space="0" w:color="auto"/>
        <w:bottom w:val="none" w:sz="0" w:space="0" w:color="auto"/>
        <w:right w:val="none" w:sz="0" w:space="0" w:color="auto"/>
      </w:divBdr>
    </w:div>
    <w:div w:id="376006675">
      <w:marLeft w:val="0"/>
      <w:marRight w:val="0"/>
      <w:marTop w:val="0"/>
      <w:marBottom w:val="0"/>
      <w:divBdr>
        <w:top w:val="none" w:sz="0" w:space="0" w:color="auto"/>
        <w:left w:val="none" w:sz="0" w:space="0" w:color="auto"/>
        <w:bottom w:val="none" w:sz="0" w:space="0" w:color="auto"/>
        <w:right w:val="none" w:sz="0" w:space="0" w:color="auto"/>
      </w:divBdr>
    </w:div>
    <w:div w:id="376006676">
      <w:marLeft w:val="0"/>
      <w:marRight w:val="0"/>
      <w:marTop w:val="0"/>
      <w:marBottom w:val="0"/>
      <w:divBdr>
        <w:top w:val="none" w:sz="0" w:space="0" w:color="auto"/>
        <w:left w:val="none" w:sz="0" w:space="0" w:color="auto"/>
        <w:bottom w:val="none" w:sz="0" w:space="0" w:color="auto"/>
        <w:right w:val="none" w:sz="0" w:space="0" w:color="auto"/>
      </w:divBdr>
    </w:div>
    <w:div w:id="376006677">
      <w:marLeft w:val="0"/>
      <w:marRight w:val="0"/>
      <w:marTop w:val="0"/>
      <w:marBottom w:val="0"/>
      <w:divBdr>
        <w:top w:val="none" w:sz="0" w:space="0" w:color="auto"/>
        <w:left w:val="none" w:sz="0" w:space="0" w:color="auto"/>
        <w:bottom w:val="none" w:sz="0" w:space="0" w:color="auto"/>
        <w:right w:val="none" w:sz="0" w:space="0" w:color="auto"/>
      </w:divBdr>
    </w:div>
    <w:div w:id="376006678">
      <w:marLeft w:val="0"/>
      <w:marRight w:val="0"/>
      <w:marTop w:val="0"/>
      <w:marBottom w:val="0"/>
      <w:divBdr>
        <w:top w:val="none" w:sz="0" w:space="0" w:color="auto"/>
        <w:left w:val="none" w:sz="0" w:space="0" w:color="auto"/>
        <w:bottom w:val="none" w:sz="0" w:space="0" w:color="auto"/>
        <w:right w:val="none" w:sz="0" w:space="0" w:color="auto"/>
      </w:divBdr>
    </w:div>
    <w:div w:id="376006679">
      <w:marLeft w:val="0"/>
      <w:marRight w:val="0"/>
      <w:marTop w:val="0"/>
      <w:marBottom w:val="0"/>
      <w:divBdr>
        <w:top w:val="none" w:sz="0" w:space="0" w:color="auto"/>
        <w:left w:val="none" w:sz="0" w:space="0" w:color="auto"/>
        <w:bottom w:val="none" w:sz="0" w:space="0" w:color="auto"/>
        <w:right w:val="none" w:sz="0" w:space="0" w:color="auto"/>
      </w:divBdr>
    </w:div>
    <w:div w:id="376006680">
      <w:marLeft w:val="0"/>
      <w:marRight w:val="0"/>
      <w:marTop w:val="0"/>
      <w:marBottom w:val="0"/>
      <w:divBdr>
        <w:top w:val="none" w:sz="0" w:space="0" w:color="auto"/>
        <w:left w:val="none" w:sz="0" w:space="0" w:color="auto"/>
        <w:bottom w:val="none" w:sz="0" w:space="0" w:color="auto"/>
        <w:right w:val="none" w:sz="0" w:space="0" w:color="auto"/>
      </w:divBdr>
    </w:div>
    <w:div w:id="376006681">
      <w:marLeft w:val="0"/>
      <w:marRight w:val="0"/>
      <w:marTop w:val="0"/>
      <w:marBottom w:val="0"/>
      <w:divBdr>
        <w:top w:val="none" w:sz="0" w:space="0" w:color="auto"/>
        <w:left w:val="none" w:sz="0" w:space="0" w:color="auto"/>
        <w:bottom w:val="none" w:sz="0" w:space="0" w:color="auto"/>
        <w:right w:val="none" w:sz="0" w:space="0" w:color="auto"/>
      </w:divBdr>
    </w:div>
    <w:div w:id="376006682">
      <w:marLeft w:val="0"/>
      <w:marRight w:val="0"/>
      <w:marTop w:val="0"/>
      <w:marBottom w:val="0"/>
      <w:divBdr>
        <w:top w:val="none" w:sz="0" w:space="0" w:color="auto"/>
        <w:left w:val="none" w:sz="0" w:space="0" w:color="auto"/>
        <w:bottom w:val="none" w:sz="0" w:space="0" w:color="auto"/>
        <w:right w:val="none" w:sz="0" w:space="0" w:color="auto"/>
      </w:divBdr>
    </w:div>
    <w:div w:id="376006683">
      <w:marLeft w:val="0"/>
      <w:marRight w:val="0"/>
      <w:marTop w:val="0"/>
      <w:marBottom w:val="0"/>
      <w:divBdr>
        <w:top w:val="none" w:sz="0" w:space="0" w:color="auto"/>
        <w:left w:val="none" w:sz="0" w:space="0" w:color="auto"/>
        <w:bottom w:val="none" w:sz="0" w:space="0" w:color="auto"/>
        <w:right w:val="none" w:sz="0" w:space="0" w:color="auto"/>
      </w:divBdr>
    </w:div>
    <w:div w:id="37600668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1E21D6-BEF0-403A-AB7A-DF3D097DA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Pages>
  <Words>1556</Words>
  <Characters>888</Characters>
  <Application>Microsoft Office Word</Application>
  <DocSecurity>0</DocSecurity>
  <Lines>7</Lines>
  <Paragraphs>4</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44</cp:revision>
  <cp:lastPrinted>2026-10-14T08:07:00Z</cp:lastPrinted>
  <dcterms:created xsi:type="dcterms:W3CDTF">2026-10-02T07:08:00Z</dcterms:created>
  <dcterms:modified xsi:type="dcterms:W3CDTF">2026-10-14T10:56:00Z</dcterms:modified>
</cp:coreProperties>
</file>