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86990"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7F2BB5">
              <w:rPr>
                <w:b w:val="0"/>
                <w:sz w:val="26"/>
                <w:szCs w:val="26"/>
                <w:u w:val="single"/>
              </w:rPr>
              <w:t>195</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693FF7" w:rsidRPr="00BC3FC3" w:rsidRDefault="00693FF7" w:rsidP="00693FF7">
      <w:pPr>
        <w:widowControl w:val="0"/>
        <w:jc w:val="both"/>
        <w:rPr>
          <w:spacing w:val="-2"/>
          <w:sz w:val="25"/>
          <w:szCs w:val="25"/>
          <w:lang w:val="uk-UA"/>
        </w:rPr>
      </w:pPr>
      <w:r w:rsidRPr="00BC3FC3">
        <w:rPr>
          <w:spacing w:val="-2"/>
          <w:sz w:val="25"/>
          <w:szCs w:val="25"/>
          <w:lang w:val="uk-UA"/>
        </w:rPr>
        <w:t xml:space="preserve">Про внесення змін в додаток 1 до рішення виконавчого комітету від 24 липня 2025 року № 191 „Про створення та затвердження складу Місцевої інвестиційної ради Бориславської міської територіальної громади та затвердження Положення про неї” </w:t>
      </w:r>
    </w:p>
    <w:p w:rsidR="00693FF7" w:rsidRPr="00BC3FC3" w:rsidRDefault="00693FF7" w:rsidP="00693FF7">
      <w:pPr>
        <w:ind w:firstLine="720"/>
        <w:jc w:val="both"/>
        <w:rPr>
          <w:sz w:val="18"/>
          <w:szCs w:val="25"/>
          <w:lang w:val="uk-UA"/>
        </w:rPr>
      </w:pPr>
    </w:p>
    <w:p w:rsidR="00693FF7" w:rsidRPr="00BC3FC3" w:rsidRDefault="00693FF7" w:rsidP="00693FF7">
      <w:pPr>
        <w:ind w:firstLine="720"/>
        <w:jc w:val="both"/>
        <w:rPr>
          <w:sz w:val="25"/>
          <w:szCs w:val="25"/>
          <w:lang w:val="uk-UA"/>
        </w:rPr>
      </w:pPr>
      <w:r w:rsidRPr="00BC3FC3">
        <w:rPr>
          <w:sz w:val="25"/>
          <w:szCs w:val="25"/>
          <w:lang w:val="uk-UA"/>
        </w:rPr>
        <w:t xml:space="preserve">Відповідно до статей 28, 40 Закону України „Про місцеве самоврядування в Україні”, Бюджетного кодексу України, постанов Кабінету Міністрів України від 28 лютого 2025 року № 294 „Про затвердження Порядку розроблення та моніторингу реалізації середньострокового плану пріоритетних публічних інвестицій держави”, від 28 лютого 2025 року № 527 „Деякі питання управління публічними інвестиціями”,  наказу Мінекономіки від 28 серпня 2025 року № 352 „Про затвердження Методичних рекомендацій щодо порядку створення та діяльності місцевих інвестиційних рад та Методичних рекомендацій щодо порядку розроблення та моніторингу реалізації середньострокового плану пріоритетних публічних інвестицій регіону (територіальної громади), беручи да уваги доповідну записку начальника відділу економіки та інвестиційної діяльності Бориславської міської ради Оксани Піряник від 05 жовтня 2026 року, виконавчий комітет </w:t>
      </w:r>
      <w:r w:rsidRPr="00BC3FC3">
        <w:rPr>
          <w:spacing w:val="-3"/>
          <w:sz w:val="25"/>
          <w:szCs w:val="25"/>
          <w:lang w:val="uk-UA"/>
        </w:rPr>
        <w:t>міської ради</w:t>
      </w:r>
    </w:p>
    <w:p w:rsidR="00693FF7" w:rsidRPr="00BC3FC3" w:rsidRDefault="00693FF7" w:rsidP="00693FF7">
      <w:pPr>
        <w:pStyle w:val="afb"/>
        <w:spacing w:before="0" w:beforeAutospacing="0" w:after="0" w:afterAutospacing="0"/>
        <w:jc w:val="both"/>
        <w:rPr>
          <w:b/>
          <w:sz w:val="18"/>
          <w:szCs w:val="25"/>
        </w:rPr>
      </w:pPr>
    </w:p>
    <w:p w:rsidR="00693FF7" w:rsidRPr="00BC3FC3" w:rsidRDefault="00693FF7" w:rsidP="00693FF7">
      <w:pPr>
        <w:pStyle w:val="afb"/>
        <w:spacing w:before="0" w:beforeAutospacing="0" w:after="0" w:afterAutospacing="0"/>
        <w:jc w:val="both"/>
        <w:rPr>
          <w:b/>
          <w:sz w:val="25"/>
          <w:szCs w:val="25"/>
        </w:rPr>
      </w:pPr>
      <w:r w:rsidRPr="00BC3FC3">
        <w:rPr>
          <w:b/>
          <w:sz w:val="25"/>
          <w:szCs w:val="25"/>
        </w:rPr>
        <w:t>ВИРІШИВ:</w:t>
      </w:r>
    </w:p>
    <w:p w:rsidR="00693FF7" w:rsidRPr="00BC3FC3" w:rsidRDefault="00693FF7" w:rsidP="00693FF7">
      <w:pPr>
        <w:pStyle w:val="afb"/>
        <w:spacing w:before="0" w:beforeAutospacing="0" w:after="0" w:afterAutospacing="0"/>
        <w:jc w:val="both"/>
        <w:rPr>
          <w:sz w:val="16"/>
          <w:szCs w:val="25"/>
        </w:rPr>
      </w:pPr>
    </w:p>
    <w:p w:rsidR="00693FF7" w:rsidRPr="00BC3FC3" w:rsidRDefault="00693FF7" w:rsidP="00693FF7">
      <w:pPr>
        <w:widowControl w:val="0"/>
        <w:ind w:firstLine="708"/>
        <w:jc w:val="both"/>
        <w:rPr>
          <w:sz w:val="25"/>
          <w:szCs w:val="25"/>
        </w:rPr>
      </w:pPr>
      <w:r w:rsidRPr="00BC3FC3">
        <w:rPr>
          <w:sz w:val="25"/>
          <w:szCs w:val="25"/>
          <w:lang w:val="uk-UA"/>
        </w:rPr>
        <w:t xml:space="preserve">1. Внести зміни </w:t>
      </w:r>
      <w:r w:rsidRPr="00BC3FC3">
        <w:rPr>
          <w:spacing w:val="-2"/>
          <w:sz w:val="25"/>
          <w:szCs w:val="25"/>
          <w:lang w:val="uk-UA"/>
        </w:rPr>
        <w:t xml:space="preserve">в додаток 1 </w:t>
      </w:r>
      <w:r w:rsidRPr="00BC3FC3">
        <w:rPr>
          <w:sz w:val="25"/>
          <w:szCs w:val="25"/>
          <w:lang w:val="uk-UA"/>
        </w:rPr>
        <w:t xml:space="preserve">до рішення виконавчого комітету </w:t>
      </w:r>
      <w:r w:rsidRPr="00BC3FC3">
        <w:rPr>
          <w:spacing w:val="-2"/>
          <w:sz w:val="25"/>
          <w:szCs w:val="25"/>
          <w:lang w:val="uk-UA"/>
        </w:rPr>
        <w:t xml:space="preserve">від 24 липня 2025 року № 191 „Про створення та затвердження складу Місцевої інвестиційної ради Бориславської міської територіальної громади та затвердження Положення про неї” (зі змінами), </w:t>
      </w:r>
      <w:r w:rsidRPr="00BC3FC3">
        <w:rPr>
          <w:sz w:val="25"/>
          <w:szCs w:val="25"/>
        </w:rPr>
        <w:t>а саме:</w:t>
      </w:r>
    </w:p>
    <w:p w:rsidR="00693FF7" w:rsidRPr="00BC3FC3" w:rsidRDefault="00693FF7" w:rsidP="00693FF7">
      <w:pPr>
        <w:pStyle w:val="15"/>
        <w:ind w:firstLine="708"/>
        <w:jc w:val="both"/>
        <w:rPr>
          <w:rFonts w:ascii="Times New Roman" w:hAnsi="Times New Roman"/>
          <w:sz w:val="25"/>
          <w:szCs w:val="25"/>
          <w:lang w:val="uk-UA" w:eastAsia="uk-UA"/>
        </w:rPr>
      </w:pPr>
      <w:r w:rsidRPr="00BC3FC3">
        <w:rPr>
          <w:rFonts w:ascii="Times New Roman" w:hAnsi="Times New Roman"/>
          <w:sz w:val="25"/>
          <w:szCs w:val="25"/>
        </w:rPr>
        <w:t>1.1.</w:t>
      </w:r>
      <w:r w:rsidRPr="00BC3FC3">
        <w:rPr>
          <w:rFonts w:ascii="Times New Roman" w:hAnsi="Times New Roman"/>
          <w:sz w:val="25"/>
          <w:szCs w:val="25"/>
          <w:lang w:val="uk-UA"/>
        </w:rPr>
        <w:t xml:space="preserve"> </w:t>
      </w:r>
      <w:r w:rsidRPr="00BC3FC3">
        <w:rPr>
          <w:rFonts w:ascii="Times New Roman" w:hAnsi="Times New Roman"/>
          <w:sz w:val="25"/>
          <w:szCs w:val="25"/>
        </w:rPr>
        <w:t>Вивести зі складу Місцевої інвестиційної ради Бориславської міської територіальної громади:</w:t>
      </w:r>
    </w:p>
    <w:p w:rsidR="00693FF7" w:rsidRPr="00BC3FC3" w:rsidRDefault="00693FF7" w:rsidP="00693FF7">
      <w:pPr>
        <w:pStyle w:val="15"/>
        <w:ind w:firstLine="709"/>
        <w:jc w:val="both"/>
        <w:rPr>
          <w:rFonts w:ascii="Times New Roman" w:hAnsi="Times New Roman"/>
          <w:sz w:val="25"/>
          <w:szCs w:val="25"/>
        </w:rPr>
      </w:pPr>
      <w:r w:rsidRPr="00BC3FC3">
        <w:rPr>
          <w:rFonts w:ascii="Times New Roman" w:hAnsi="Times New Roman"/>
          <w:sz w:val="25"/>
          <w:szCs w:val="25"/>
          <w:lang w:val="uk-UA"/>
        </w:rPr>
        <w:t xml:space="preserve">- </w:t>
      </w:r>
      <w:r w:rsidRPr="00BC3FC3">
        <w:rPr>
          <w:rFonts w:ascii="Times New Roman" w:hAnsi="Times New Roman"/>
          <w:sz w:val="25"/>
          <w:szCs w:val="25"/>
        </w:rPr>
        <w:t>К</w:t>
      </w:r>
      <w:r w:rsidRPr="00BC3FC3">
        <w:rPr>
          <w:rFonts w:ascii="Times New Roman" w:hAnsi="Times New Roman"/>
          <w:sz w:val="25"/>
          <w:szCs w:val="25"/>
          <w:lang w:val="uk-UA"/>
        </w:rPr>
        <w:t>урик</w:t>
      </w:r>
      <w:r w:rsidRPr="00BC3FC3">
        <w:rPr>
          <w:rFonts w:ascii="Times New Roman" w:hAnsi="Times New Roman"/>
          <w:sz w:val="25"/>
          <w:szCs w:val="25"/>
        </w:rPr>
        <w:t xml:space="preserve"> Ірину</w:t>
      </w:r>
      <w:r w:rsidRPr="00BC3FC3">
        <w:rPr>
          <w:rFonts w:ascii="Times New Roman" w:hAnsi="Times New Roman"/>
          <w:sz w:val="25"/>
          <w:szCs w:val="25"/>
          <w:lang w:val="uk-UA"/>
        </w:rPr>
        <w:t>,</w:t>
      </w:r>
      <w:r w:rsidRPr="00BC3FC3">
        <w:rPr>
          <w:rFonts w:ascii="Times New Roman" w:hAnsi="Times New Roman"/>
          <w:sz w:val="25"/>
          <w:szCs w:val="25"/>
        </w:rPr>
        <w:t xml:space="preserve"> головного спеціаліста відділу економіки та інвестиційної діяльності, секретаря Ради;</w:t>
      </w:r>
    </w:p>
    <w:p w:rsidR="00693FF7" w:rsidRPr="00BC3FC3" w:rsidRDefault="00693FF7" w:rsidP="00693FF7">
      <w:pPr>
        <w:pStyle w:val="15"/>
        <w:ind w:firstLine="709"/>
        <w:jc w:val="both"/>
        <w:rPr>
          <w:rFonts w:ascii="Times New Roman" w:hAnsi="Times New Roman"/>
          <w:sz w:val="25"/>
          <w:szCs w:val="25"/>
        </w:rPr>
      </w:pPr>
      <w:r w:rsidRPr="00BC3FC3">
        <w:rPr>
          <w:rFonts w:ascii="Times New Roman" w:hAnsi="Times New Roman"/>
          <w:sz w:val="25"/>
          <w:szCs w:val="25"/>
          <w:lang w:val="uk-UA"/>
        </w:rPr>
        <w:t xml:space="preserve">- </w:t>
      </w:r>
      <w:r w:rsidRPr="00BC3FC3">
        <w:rPr>
          <w:rFonts w:ascii="Times New Roman" w:hAnsi="Times New Roman"/>
          <w:sz w:val="25"/>
          <w:szCs w:val="25"/>
        </w:rPr>
        <w:t>Р</w:t>
      </w:r>
      <w:r w:rsidRPr="00BC3FC3">
        <w:rPr>
          <w:rFonts w:ascii="Times New Roman" w:hAnsi="Times New Roman"/>
          <w:sz w:val="25"/>
          <w:szCs w:val="25"/>
          <w:lang w:val="uk-UA"/>
        </w:rPr>
        <w:t>язанову</w:t>
      </w:r>
      <w:r w:rsidRPr="00BC3FC3">
        <w:rPr>
          <w:rFonts w:ascii="Times New Roman" w:hAnsi="Times New Roman"/>
          <w:sz w:val="25"/>
          <w:szCs w:val="25"/>
        </w:rPr>
        <w:t xml:space="preserve"> Ірину</w:t>
      </w:r>
      <w:r w:rsidRPr="00BC3FC3">
        <w:rPr>
          <w:rFonts w:ascii="Times New Roman" w:hAnsi="Times New Roman"/>
          <w:sz w:val="25"/>
          <w:szCs w:val="25"/>
          <w:lang w:val="uk-UA"/>
        </w:rPr>
        <w:t>,</w:t>
      </w:r>
      <w:r w:rsidRPr="00BC3FC3">
        <w:rPr>
          <w:rFonts w:ascii="Times New Roman" w:hAnsi="Times New Roman"/>
          <w:sz w:val="25"/>
          <w:szCs w:val="25"/>
        </w:rPr>
        <w:t xml:space="preserve"> в.о. начальника відділу розвитку міста, члена Ради.</w:t>
      </w:r>
    </w:p>
    <w:p w:rsidR="00693FF7" w:rsidRPr="00BC3FC3" w:rsidRDefault="00693FF7" w:rsidP="00693FF7">
      <w:pPr>
        <w:pStyle w:val="15"/>
        <w:ind w:firstLine="708"/>
        <w:jc w:val="both"/>
        <w:rPr>
          <w:rFonts w:ascii="Times New Roman" w:hAnsi="Times New Roman"/>
          <w:sz w:val="25"/>
          <w:szCs w:val="25"/>
        </w:rPr>
      </w:pPr>
      <w:r w:rsidRPr="00BC3FC3">
        <w:rPr>
          <w:rFonts w:ascii="Times New Roman" w:hAnsi="Times New Roman"/>
          <w:sz w:val="25"/>
          <w:szCs w:val="25"/>
        </w:rPr>
        <w:t>1.2.</w:t>
      </w:r>
      <w:r w:rsidRPr="00BC3FC3">
        <w:rPr>
          <w:rFonts w:ascii="Times New Roman" w:hAnsi="Times New Roman"/>
          <w:sz w:val="25"/>
          <w:szCs w:val="25"/>
          <w:lang w:val="uk-UA"/>
        </w:rPr>
        <w:t xml:space="preserve"> </w:t>
      </w:r>
      <w:r w:rsidRPr="00BC3FC3">
        <w:rPr>
          <w:rFonts w:ascii="Times New Roman" w:hAnsi="Times New Roman"/>
          <w:sz w:val="25"/>
          <w:szCs w:val="25"/>
        </w:rPr>
        <w:t>Ввести до</w:t>
      </w:r>
      <w:r w:rsidRPr="00BC3FC3">
        <w:rPr>
          <w:rFonts w:ascii="Times New Roman" w:hAnsi="Times New Roman"/>
          <w:sz w:val="25"/>
          <w:szCs w:val="25"/>
          <w:lang w:val="uk-UA"/>
        </w:rPr>
        <w:t xml:space="preserve"> </w:t>
      </w:r>
      <w:r w:rsidRPr="00BC3FC3">
        <w:rPr>
          <w:rFonts w:ascii="Times New Roman" w:hAnsi="Times New Roman"/>
          <w:sz w:val="25"/>
          <w:szCs w:val="25"/>
        </w:rPr>
        <w:t>складу Місцевої інвестиційної ради Бориславської міської територіальної громади:</w:t>
      </w:r>
    </w:p>
    <w:p w:rsidR="00693FF7" w:rsidRPr="00BC3FC3" w:rsidRDefault="00693FF7" w:rsidP="00693FF7">
      <w:pPr>
        <w:pStyle w:val="15"/>
        <w:ind w:firstLine="709"/>
        <w:jc w:val="both"/>
        <w:rPr>
          <w:rFonts w:ascii="Times New Roman" w:hAnsi="Times New Roman"/>
          <w:sz w:val="25"/>
          <w:szCs w:val="25"/>
        </w:rPr>
      </w:pPr>
      <w:r w:rsidRPr="00BC3FC3">
        <w:rPr>
          <w:rFonts w:ascii="Times New Roman" w:hAnsi="Times New Roman"/>
          <w:sz w:val="25"/>
          <w:szCs w:val="25"/>
          <w:lang w:val="uk-UA"/>
        </w:rPr>
        <w:t xml:space="preserve">- </w:t>
      </w:r>
      <w:r w:rsidRPr="00BC3FC3">
        <w:rPr>
          <w:rFonts w:ascii="Times New Roman" w:hAnsi="Times New Roman"/>
          <w:sz w:val="25"/>
          <w:szCs w:val="25"/>
        </w:rPr>
        <w:t>Д</w:t>
      </w:r>
      <w:r w:rsidRPr="00BC3FC3">
        <w:rPr>
          <w:rFonts w:ascii="Times New Roman" w:hAnsi="Times New Roman"/>
          <w:sz w:val="25"/>
          <w:szCs w:val="25"/>
          <w:lang w:val="uk-UA"/>
        </w:rPr>
        <w:t>идинську</w:t>
      </w:r>
      <w:r w:rsidRPr="00BC3FC3">
        <w:rPr>
          <w:rFonts w:ascii="Times New Roman" w:hAnsi="Times New Roman"/>
          <w:sz w:val="25"/>
          <w:szCs w:val="25"/>
        </w:rPr>
        <w:t xml:space="preserve"> Любов</w:t>
      </w:r>
      <w:r w:rsidRPr="00BC3FC3">
        <w:rPr>
          <w:rFonts w:ascii="Times New Roman" w:hAnsi="Times New Roman"/>
          <w:sz w:val="25"/>
          <w:szCs w:val="25"/>
          <w:lang w:val="uk-UA"/>
        </w:rPr>
        <w:t>,</w:t>
      </w:r>
      <w:r w:rsidRPr="00BC3FC3">
        <w:rPr>
          <w:rFonts w:ascii="Times New Roman" w:hAnsi="Times New Roman"/>
          <w:sz w:val="25"/>
          <w:szCs w:val="25"/>
        </w:rPr>
        <w:t xml:space="preserve"> спеціаліста I категорії відділу економіки та інвестиційної діяльності </w:t>
      </w:r>
      <w:r w:rsidRPr="00BC3FC3">
        <w:rPr>
          <w:rFonts w:ascii="Times New Roman" w:hAnsi="Times New Roman"/>
          <w:sz w:val="25"/>
          <w:szCs w:val="25"/>
          <w:lang w:val="uk-UA"/>
        </w:rPr>
        <w:t>та вважати її</w:t>
      </w:r>
      <w:r w:rsidRPr="00BC3FC3">
        <w:rPr>
          <w:rFonts w:ascii="Times New Roman" w:hAnsi="Times New Roman"/>
          <w:sz w:val="25"/>
          <w:szCs w:val="25"/>
        </w:rPr>
        <w:t xml:space="preserve"> секретарем Ради;</w:t>
      </w:r>
    </w:p>
    <w:p w:rsidR="00693FF7" w:rsidRPr="00BC3FC3" w:rsidRDefault="00693FF7" w:rsidP="00693FF7">
      <w:pPr>
        <w:pStyle w:val="15"/>
        <w:ind w:firstLine="709"/>
        <w:jc w:val="both"/>
        <w:rPr>
          <w:rFonts w:ascii="Times New Roman" w:hAnsi="Times New Roman"/>
          <w:sz w:val="25"/>
          <w:szCs w:val="25"/>
        </w:rPr>
      </w:pPr>
      <w:r w:rsidRPr="00BC3FC3">
        <w:rPr>
          <w:rFonts w:ascii="Times New Roman" w:hAnsi="Times New Roman"/>
          <w:sz w:val="25"/>
          <w:szCs w:val="25"/>
          <w:lang w:val="uk-UA"/>
        </w:rPr>
        <w:t xml:space="preserve">- </w:t>
      </w:r>
      <w:r w:rsidRPr="00BC3FC3">
        <w:rPr>
          <w:rFonts w:ascii="Times New Roman" w:hAnsi="Times New Roman"/>
          <w:sz w:val="25"/>
          <w:szCs w:val="25"/>
        </w:rPr>
        <w:t>Д</w:t>
      </w:r>
      <w:r w:rsidRPr="00BC3FC3">
        <w:rPr>
          <w:rFonts w:ascii="Times New Roman" w:hAnsi="Times New Roman"/>
          <w:sz w:val="25"/>
          <w:szCs w:val="25"/>
          <w:lang w:val="uk-UA"/>
        </w:rPr>
        <w:t>имйон</w:t>
      </w:r>
      <w:r w:rsidRPr="00BC3FC3">
        <w:rPr>
          <w:rFonts w:ascii="Times New Roman" w:hAnsi="Times New Roman"/>
          <w:sz w:val="25"/>
          <w:szCs w:val="25"/>
        </w:rPr>
        <w:t xml:space="preserve"> Надію</w:t>
      </w:r>
      <w:r w:rsidRPr="00BC3FC3">
        <w:rPr>
          <w:rFonts w:ascii="Times New Roman" w:hAnsi="Times New Roman"/>
          <w:sz w:val="25"/>
          <w:szCs w:val="25"/>
          <w:lang w:val="uk-UA"/>
        </w:rPr>
        <w:t>,</w:t>
      </w:r>
      <w:r w:rsidRPr="00BC3FC3">
        <w:rPr>
          <w:rFonts w:ascii="Times New Roman" w:hAnsi="Times New Roman"/>
          <w:sz w:val="25"/>
          <w:szCs w:val="25"/>
        </w:rPr>
        <w:t xml:space="preserve"> начальника відділу розвитку міста</w:t>
      </w:r>
      <w:r w:rsidRPr="00BC3FC3">
        <w:rPr>
          <w:rFonts w:ascii="Times New Roman" w:hAnsi="Times New Roman"/>
          <w:sz w:val="25"/>
          <w:szCs w:val="25"/>
          <w:lang w:val="uk-UA"/>
        </w:rPr>
        <w:t xml:space="preserve"> та</w:t>
      </w:r>
      <w:r w:rsidRPr="00BC3FC3">
        <w:rPr>
          <w:rFonts w:ascii="Times New Roman" w:hAnsi="Times New Roman"/>
          <w:sz w:val="25"/>
          <w:szCs w:val="25"/>
        </w:rPr>
        <w:t xml:space="preserve"> вважа</w:t>
      </w:r>
      <w:r w:rsidRPr="00BC3FC3">
        <w:rPr>
          <w:rFonts w:ascii="Times New Roman" w:hAnsi="Times New Roman"/>
          <w:sz w:val="25"/>
          <w:szCs w:val="25"/>
          <w:lang w:val="uk-UA"/>
        </w:rPr>
        <w:t>ти</w:t>
      </w:r>
      <w:r w:rsidRPr="00BC3FC3">
        <w:rPr>
          <w:rFonts w:ascii="Times New Roman" w:hAnsi="Times New Roman"/>
          <w:sz w:val="25"/>
          <w:szCs w:val="25"/>
        </w:rPr>
        <w:t xml:space="preserve"> її членом Ради.</w:t>
      </w:r>
    </w:p>
    <w:p w:rsidR="00693FF7" w:rsidRPr="00BC3FC3" w:rsidRDefault="00693FF7" w:rsidP="00693FF7">
      <w:pPr>
        <w:ind w:firstLine="709"/>
        <w:jc w:val="both"/>
        <w:rPr>
          <w:sz w:val="18"/>
          <w:szCs w:val="25"/>
          <w:lang w:val="uk-UA"/>
        </w:rPr>
      </w:pPr>
    </w:p>
    <w:p w:rsidR="00693FF7" w:rsidRPr="00BC3FC3" w:rsidRDefault="00693FF7" w:rsidP="00693FF7">
      <w:pPr>
        <w:ind w:firstLine="709"/>
        <w:jc w:val="both"/>
        <w:rPr>
          <w:sz w:val="25"/>
          <w:szCs w:val="25"/>
          <w:lang w:val="uk-UA"/>
        </w:rPr>
      </w:pPr>
      <w:r w:rsidRPr="00BC3FC3">
        <w:rPr>
          <w:sz w:val="25"/>
          <w:szCs w:val="25"/>
          <w:lang w:val="uk-UA"/>
        </w:rPr>
        <w:t>2. Контроль за виконанням цього рішення покласти на заступника міського голови з питань діяльності виконавчих органів ради Віктора Ревкевича.</w:t>
      </w:r>
    </w:p>
    <w:p w:rsidR="00385E7E" w:rsidRPr="00BC3FC3" w:rsidRDefault="00385E7E" w:rsidP="008D670D">
      <w:pPr>
        <w:pStyle w:val="aff3"/>
        <w:spacing w:after="0"/>
        <w:ind w:left="0"/>
        <w:jc w:val="both"/>
        <w:rPr>
          <w:bCs/>
          <w:sz w:val="16"/>
          <w:szCs w:val="25"/>
          <w:lang w:val="uk-UA" w:eastAsia="uk-UA"/>
        </w:rPr>
      </w:pPr>
    </w:p>
    <w:p w:rsidR="00693FF7" w:rsidRPr="00BC3FC3" w:rsidRDefault="00693FF7" w:rsidP="008D670D">
      <w:pPr>
        <w:pStyle w:val="aff3"/>
        <w:spacing w:after="0"/>
        <w:ind w:left="0"/>
        <w:jc w:val="both"/>
        <w:rPr>
          <w:bCs/>
          <w:sz w:val="16"/>
          <w:szCs w:val="25"/>
          <w:lang w:val="uk-UA" w:eastAsia="uk-UA"/>
        </w:rPr>
      </w:pPr>
    </w:p>
    <w:p w:rsidR="00693FF7" w:rsidRPr="00BC3FC3" w:rsidRDefault="00693FF7" w:rsidP="008D670D">
      <w:pPr>
        <w:pStyle w:val="aff3"/>
        <w:spacing w:after="0"/>
        <w:ind w:left="0"/>
        <w:jc w:val="both"/>
        <w:rPr>
          <w:bCs/>
          <w:sz w:val="16"/>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6306CC">
        <w:rPr>
          <w:rFonts w:ascii="Times New Roman" w:hAnsi="Times New Roman"/>
          <w:bCs/>
          <w:i/>
          <w:sz w:val="26"/>
          <w:szCs w:val="26"/>
          <w:lang w:val="en-US"/>
        </w:rPr>
        <w:t xml:space="preserve">                </w:t>
      </w:r>
      <w:bookmarkStart w:id="0" w:name="_GoBack"/>
      <w:bookmarkEnd w:id="0"/>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82510A" w:rsidRPr="009C7BCE" w:rsidRDefault="0082510A" w:rsidP="0082510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p w:rsidR="00BB5372" w:rsidRPr="00BC3FC3" w:rsidRDefault="00BB5372" w:rsidP="00BC3FC3">
      <w:pPr>
        <w:autoSpaceDE w:val="0"/>
        <w:autoSpaceDN w:val="0"/>
        <w:jc w:val="both"/>
        <w:rPr>
          <w:sz w:val="16"/>
          <w:szCs w:val="16"/>
          <w:u w:val="single"/>
          <w:lang w:val="uk-UA" w:eastAsia="zh-CN"/>
        </w:rPr>
      </w:pPr>
    </w:p>
    <w:sectPr w:rsidR="00BB5372" w:rsidRPr="00BC3FC3" w:rsidSect="00BC3FC3">
      <w:pgSz w:w="11906" w:h="16838"/>
      <w:pgMar w:top="568" w:right="566" w:bottom="426"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AD0" w:rsidRDefault="008F6AD0" w:rsidP="0064628E">
      <w:pPr>
        <w:suppressAutoHyphens/>
        <w:rPr>
          <w:lang w:eastAsia="ar-SA"/>
        </w:rPr>
      </w:pPr>
      <w:r>
        <w:rPr>
          <w:lang w:eastAsia="ar-SA"/>
        </w:rPr>
        <w:separator/>
      </w:r>
    </w:p>
  </w:endnote>
  <w:endnote w:type="continuationSeparator" w:id="0">
    <w:p w:rsidR="008F6AD0" w:rsidRDefault="008F6AD0"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AD0" w:rsidRDefault="008F6AD0" w:rsidP="0064628E">
      <w:pPr>
        <w:suppressAutoHyphens/>
        <w:rPr>
          <w:lang w:eastAsia="ar-SA"/>
        </w:rPr>
      </w:pPr>
      <w:r>
        <w:rPr>
          <w:lang w:eastAsia="ar-SA"/>
        </w:rPr>
        <w:separator/>
      </w:r>
    </w:p>
  </w:footnote>
  <w:footnote w:type="continuationSeparator" w:id="0">
    <w:p w:rsidR="008F6AD0" w:rsidRDefault="008F6AD0"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06CC"/>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EF7916E"/>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C8E6-38C1-4F50-9478-7A0B2EFA2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1531</Words>
  <Characters>873</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9</cp:revision>
  <cp:lastPrinted>2026-07-21T10:03:00Z</cp:lastPrinted>
  <dcterms:created xsi:type="dcterms:W3CDTF">2026-10-02T07:08:00Z</dcterms:created>
  <dcterms:modified xsi:type="dcterms:W3CDTF">2026-10-14T09:43:00Z</dcterms:modified>
</cp:coreProperties>
</file>