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5D8" w:rsidRPr="00B94AB9" w:rsidRDefault="00A70BD7" w:rsidP="00B94AB9">
      <w:pPr>
        <w:ind w:firstLine="12191"/>
        <w:jc w:val="both"/>
        <w:rPr>
          <w:bCs/>
          <w:sz w:val="26"/>
          <w:szCs w:val="26"/>
          <w:lang w:val="en-US"/>
        </w:rPr>
      </w:pPr>
      <w:r>
        <w:rPr>
          <w:bCs/>
          <w:sz w:val="26"/>
          <w:szCs w:val="26"/>
          <w:lang w:val="uk-UA"/>
        </w:rPr>
        <w:t xml:space="preserve">ДОДАТОК </w:t>
      </w:r>
      <w:bookmarkStart w:id="0" w:name="_GoBack"/>
      <w:bookmarkEnd w:id="0"/>
      <w:r w:rsidR="000E0221" w:rsidRPr="00B94AB9">
        <w:rPr>
          <w:bCs/>
          <w:sz w:val="26"/>
          <w:szCs w:val="26"/>
          <w:lang w:val="en-US"/>
        </w:rPr>
        <w:t>1</w:t>
      </w:r>
    </w:p>
    <w:p w:rsidR="002926CA" w:rsidRPr="00B94AB9" w:rsidRDefault="002926CA" w:rsidP="00B94AB9">
      <w:pPr>
        <w:ind w:firstLine="12191"/>
        <w:jc w:val="both"/>
        <w:rPr>
          <w:bCs/>
          <w:sz w:val="26"/>
          <w:szCs w:val="26"/>
        </w:rPr>
      </w:pPr>
      <w:r w:rsidRPr="00B94AB9">
        <w:rPr>
          <w:bCs/>
          <w:sz w:val="26"/>
          <w:szCs w:val="26"/>
        </w:rPr>
        <w:t>рішення виконавчого комітету</w:t>
      </w:r>
    </w:p>
    <w:p w:rsidR="002926CA" w:rsidRPr="00B94AB9" w:rsidRDefault="00D945D8" w:rsidP="00B94AB9">
      <w:pPr>
        <w:ind w:firstLine="12191"/>
        <w:jc w:val="both"/>
        <w:rPr>
          <w:bCs/>
          <w:sz w:val="26"/>
          <w:szCs w:val="26"/>
          <w:u w:val="single"/>
          <w:lang w:val="uk-UA"/>
        </w:rPr>
      </w:pPr>
      <w:r w:rsidRPr="00B94AB9">
        <w:rPr>
          <w:bCs/>
          <w:sz w:val="26"/>
          <w:szCs w:val="26"/>
          <w:u w:val="single"/>
          <w:lang w:val="uk-UA"/>
        </w:rPr>
        <w:t xml:space="preserve">22 жовтня </w:t>
      </w:r>
      <w:r w:rsidR="002926CA" w:rsidRPr="00B94AB9">
        <w:rPr>
          <w:bCs/>
          <w:sz w:val="26"/>
          <w:szCs w:val="26"/>
          <w:u w:val="single"/>
        </w:rPr>
        <w:t xml:space="preserve">2026 року № </w:t>
      </w:r>
      <w:r w:rsidR="00E2770C">
        <w:rPr>
          <w:bCs/>
          <w:sz w:val="26"/>
          <w:szCs w:val="26"/>
          <w:u w:val="single"/>
          <w:lang w:val="uk-UA"/>
        </w:rPr>
        <w:t>200</w:t>
      </w:r>
    </w:p>
    <w:p w:rsidR="00E2770C" w:rsidRPr="00B94AB9" w:rsidRDefault="00E2770C" w:rsidP="00B94AB9">
      <w:pPr>
        <w:jc w:val="center"/>
        <w:rPr>
          <w:sz w:val="26"/>
          <w:szCs w:val="26"/>
        </w:rPr>
      </w:pPr>
    </w:p>
    <w:tbl>
      <w:tblPr>
        <w:tblW w:w="15592" w:type="dxa"/>
        <w:tblInd w:w="392" w:type="dxa"/>
        <w:tblLayout w:type="fixed"/>
        <w:tblLook w:val="04A0" w:firstRow="1" w:lastRow="0" w:firstColumn="1" w:lastColumn="0" w:noHBand="0" w:noVBand="1"/>
      </w:tblPr>
      <w:tblGrid>
        <w:gridCol w:w="848"/>
        <w:gridCol w:w="850"/>
        <w:gridCol w:w="7"/>
        <w:gridCol w:w="842"/>
        <w:gridCol w:w="8"/>
        <w:gridCol w:w="1550"/>
        <w:gridCol w:w="8"/>
        <w:gridCol w:w="1126"/>
        <w:gridCol w:w="8"/>
        <w:gridCol w:w="1103"/>
        <w:gridCol w:w="8"/>
        <w:gridCol w:w="1008"/>
        <w:gridCol w:w="1039"/>
        <w:gridCol w:w="1134"/>
        <w:gridCol w:w="14"/>
        <w:gridCol w:w="813"/>
        <w:gridCol w:w="1015"/>
        <w:gridCol w:w="922"/>
        <w:gridCol w:w="851"/>
        <w:gridCol w:w="701"/>
        <w:gridCol w:w="8"/>
        <w:gridCol w:w="595"/>
        <w:gridCol w:w="1134"/>
      </w:tblGrid>
      <w:tr w:rsidR="00E2770C" w:rsidRPr="00B94AB9" w:rsidTr="00B60F54">
        <w:trPr>
          <w:gridAfter w:val="1"/>
          <w:wAfter w:w="1134" w:type="dxa"/>
          <w:trHeight w:val="525"/>
        </w:trPr>
        <w:tc>
          <w:tcPr>
            <w:tcW w:w="848" w:type="dxa"/>
            <w:tcBorders>
              <w:top w:val="nil"/>
              <w:left w:val="nil"/>
              <w:bottom w:val="nil"/>
              <w:right w:val="nil"/>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850" w:type="dxa"/>
            <w:tcBorders>
              <w:top w:val="nil"/>
              <w:left w:val="nil"/>
              <w:bottom w:val="nil"/>
              <w:right w:val="nil"/>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2760" w:type="dxa"/>
            <w:gridSpan w:val="20"/>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Уточнений розподіл видатків бюджету Бориславської міської територіальної громади на 2026 рік</w:t>
            </w:r>
          </w:p>
        </w:tc>
      </w:tr>
      <w:tr w:rsidR="00E2770C" w:rsidRPr="00B94AB9" w:rsidTr="00B60F54">
        <w:trPr>
          <w:trHeight w:val="399"/>
        </w:trPr>
        <w:tc>
          <w:tcPr>
            <w:tcW w:w="1705" w:type="dxa"/>
            <w:gridSpan w:val="3"/>
            <w:tcBorders>
              <w:top w:val="nil"/>
              <w:left w:val="nil"/>
              <w:bottom w:val="nil"/>
              <w:right w:val="nil"/>
            </w:tcBorders>
            <w:shd w:val="clear" w:color="000000" w:fill="FFFFFF"/>
            <w:noWrap/>
            <w:vAlign w:val="bottom"/>
            <w:hideMark/>
          </w:tcPr>
          <w:p w:rsidR="00286CE7" w:rsidRPr="00B94AB9" w:rsidRDefault="00286CE7" w:rsidP="00B94AB9">
            <w:pPr>
              <w:jc w:val="center"/>
              <w:rPr>
                <w:sz w:val="24"/>
                <w:szCs w:val="24"/>
                <w:u w:val="single"/>
                <w:lang w:val="uk-UA" w:eastAsia="uk-UA"/>
              </w:rPr>
            </w:pPr>
            <w:r w:rsidRPr="00B94AB9">
              <w:rPr>
                <w:sz w:val="24"/>
                <w:szCs w:val="24"/>
                <w:u w:val="single"/>
                <w:lang w:val="uk-UA" w:eastAsia="uk-UA"/>
              </w:rPr>
              <w:t>1354400000</w:t>
            </w:r>
          </w:p>
        </w:tc>
        <w:tc>
          <w:tcPr>
            <w:tcW w:w="850" w:type="dxa"/>
            <w:gridSpan w:val="2"/>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558" w:type="dxa"/>
            <w:gridSpan w:val="2"/>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134" w:type="dxa"/>
            <w:gridSpan w:val="2"/>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111" w:type="dxa"/>
            <w:gridSpan w:val="2"/>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008" w:type="dxa"/>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039" w:type="dxa"/>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134" w:type="dxa"/>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827" w:type="dxa"/>
            <w:gridSpan w:val="2"/>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015" w:type="dxa"/>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922" w:type="dxa"/>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851" w:type="dxa"/>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701" w:type="dxa"/>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603" w:type="dxa"/>
            <w:gridSpan w:val="2"/>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134" w:type="dxa"/>
            <w:tcBorders>
              <w:top w:val="nil"/>
              <w:left w:val="nil"/>
              <w:bottom w:val="nil"/>
              <w:right w:val="nil"/>
            </w:tcBorders>
            <w:shd w:val="clear" w:color="000000" w:fill="FFFFFF"/>
            <w:noWrap/>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r>
      <w:tr w:rsidR="00E2770C" w:rsidRPr="00B94AB9" w:rsidTr="00B60F54">
        <w:trPr>
          <w:trHeight w:val="576"/>
        </w:trPr>
        <w:tc>
          <w:tcPr>
            <w:tcW w:w="1705" w:type="dxa"/>
            <w:gridSpan w:val="3"/>
            <w:tcBorders>
              <w:top w:val="nil"/>
              <w:left w:val="nil"/>
              <w:bottom w:val="single" w:sz="4" w:space="0" w:color="auto"/>
              <w:right w:val="nil"/>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(код бюджету)</w:t>
            </w:r>
          </w:p>
        </w:tc>
        <w:tc>
          <w:tcPr>
            <w:tcW w:w="850" w:type="dxa"/>
            <w:gridSpan w:val="2"/>
            <w:tcBorders>
              <w:top w:val="nil"/>
              <w:left w:val="nil"/>
              <w:bottom w:val="nil"/>
              <w:right w:val="nil"/>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558" w:type="dxa"/>
            <w:gridSpan w:val="2"/>
            <w:tcBorders>
              <w:top w:val="nil"/>
              <w:left w:val="nil"/>
              <w:bottom w:val="nil"/>
              <w:right w:val="nil"/>
            </w:tcBorders>
            <w:shd w:val="clear" w:color="000000" w:fill="FFFFFF"/>
            <w:noWrap/>
            <w:vAlign w:val="bottom"/>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134"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111"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008"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039"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134"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827"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015"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922"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851"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701"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603"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134" w:type="dxa"/>
            <w:tcBorders>
              <w:top w:val="nil"/>
              <w:left w:val="nil"/>
              <w:bottom w:val="nil"/>
              <w:right w:val="nil"/>
            </w:tcBorders>
            <w:shd w:val="clear" w:color="000000" w:fill="FFFFFF"/>
            <w:noWrap/>
            <w:vAlign w:val="bottom"/>
            <w:hideMark/>
          </w:tcPr>
          <w:p w:rsidR="00286CE7" w:rsidRPr="00B94AB9" w:rsidRDefault="00286CE7" w:rsidP="00B94AB9">
            <w:pPr>
              <w:jc w:val="center"/>
              <w:rPr>
                <w:sz w:val="24"/>
                <w:szCs w:val="24"/>
                <w:lang w:val="uk-UA" w:eastAsia="uk-UA"/>
              </w:rPr>
            </w:pPr>
            <w:r w:rsidRPr="00B94AB9">
              <w:rPr>
                <w:sz w:val="24"/>
                <w:szCs w:val="24"/>
                <w:lang w:val="uk-UA" w:eastAsia="uk-UA"/>
              </w:rPr>
              <w:t>(грн.)</w:t>
            </w:r>
          </w:p>
        </w:tc>
      </w:tr>
      <w:tr w:rsidR="00E2770C" w:rsidRPr="00B94AB9" w:rsidTr="00B60F54">
        <w:trPr>
          <w:trHeight w:val="403"/>
        </w:trPr>
        <w:tc>
          <w:tcPr>
            <w:tcW w:w="848" w:type="dxa"/>
            <w:tcBorders>
              <w:top w:val="nil"/>
              <w:left w:val="nil"/>
              <w:bottom w:val="nil"/>
              <w:right w:val="nil"/>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850" w:type="dxa"/>
            <w:tcBorders>
              <w:top w:val="nil"/>
              <w:left w:val="nil"/>
              <w:bottom w:val="nil"/>
              <w:right w:val="nil"/>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849" w:type="dxa"/>
            <w:gridSpan w:val="2"/>
            <w:tcBorders>
              <w:top w:val="nil"/>
              <w:left w:val="nil"/>
              <w:bottom w:val="nil"/>
              <w:right w:val="nil"/>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558"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134"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111"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016"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039"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134"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827"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015"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922"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851"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709" w:type="dxa"/>
            <w:gridSpan w:val="2"/>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595"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134"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r>
      <w:tr w:rsidR="00B60F54" w:rsidRPr="00B94AB9" w:rsidTr="00B60F54">
        <w:trPr>
          <w:trHeight w:val="525"/>
        </w:trPr>
        <w:tc>
          <w:tcPr>
            <w:tcW w:w="84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Код Програмної класифікації видатків та кредитування місцевого бюджету</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Код Типової програмної класифікації видатків та кредитування місцевого бюджетів</w:t>
            </w:r>
          </w:p>
        </w:tc>
        <w:tc>
          <w:tcPr>
            <w:tcW w:w="849" w:type="dxa"/>
            <w:gridSpan w:val="2"/>
            <w:vMerge w:val="restart"/>
            <w:tcBorders>
              <w:top w:val="single" w:sz="4" w:space="0" w:color="auto"/>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Код функціональної класифікації видатків та кредитування бюджету</w:t>
            </w:r>
          </w:p>
        </w:tc>
        <w:tc>
          <w:tcPr>
            <w:tcW w:w="155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Найменування головного розпорядника коштів місцевого бюджету /  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tc>
        <w:tc>
          <w:tcPr>
            <w:tcW w:w="5448" w:type="dxa"/>
            <w:gridSpan w:val="9"/>
            <w:tcBorders>
              <w:top w:val="single" w:sz="4" w:space="0" w:color="auto"/>
              <w:left w:val="nil"/>
              <w:bottom w:val="single" w:sz="4" w:space="0" w:color="auto"/>
              <w:right w:val="single" w:sz="4" w:space="0" w:color="000000"/>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Загальний фонд</w:t>
            </w:r>
          </w:p>
        </w:tc>
        <w:tc>
          <w:tcPr>
            <w:tcW w:w="4905" w:type="dxa"/>
            <w:gridSpan w:val="7"/>
            <w:tcBorders>
              <w:top w:val="single" w:sz="4" w:space="0" w:color="auto"/>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Спеціальний фонд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Разом</w:t>
            </w:r>
          </w:p>
        </w:tc>
      </w:tr>
      <w:tr w:rsidR="00E2770C" w:rsidRPr="00B94AB9" w:rsidTr="00B60F54">
        <w:trPr>
          <w:trHeight w:val="525"/>
        </w:trPr>
        <w:tc>
          <w:tcPr>
            <w:tcW w:w="848"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849" w:type="dxa"/>
            <w:gridSpan w:val="2"/>
            <w:vMerge/>
            <w:tcBorders>
              <w:top w:val="single" w:sz="4" w:space="0" w:color="auto"/>
              <w:left w:val="nil"/>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134"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Усього</w:t>
            </w:r>
          </w:p>
        </w:tc>
        <w:tc>
          <w:tcPr>
            <w:tcW w:w="1111"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видатки споживання</w:t>
            </w:r>
          </w:p>
        </w:tc>
        <w:tc>
          <w:tcPr>
            <w:tcW w:w="2055" w:type="dxa"/>
            <w:gridSpan w:val="3"/>
            <w:tcBorders>
              <w:top w:val="single" w:sz="4" w:space="0" w:color="auto"/>
              <w:left w:val="nil"/>
              <w:bottom w:val="single" w:sz="4" w:space="0" w:color="auto"/>
              <w:right w:val="single" w:sz="4" w:space="0" w:color="000000"/>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з них:</w:t>
            </w:r>
          </w:p>
        </w:tc>
        <w:tc>
          <w:tcPr>
            <w:tcW w:w="1134" w:type="dxa"/>
            <w:tcBorders>
              <w:top w:val="nil"/>
              <w:left w:val="single" w:sz="4" w:space="0" w:color="auto"/>
              <w:bottom w:val="single" w:sz="4" w:space="0" w:color="000000"/>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видатки розвитку</w:t>
            </w:r>
          </w:p>
        </w:tc>
        <w:tc>
          <w:tcPr>
            <w:tcW w:w="827" w:type="dxa"/>
            <w:gridSpan w:val="2"/>
            <w:tcBorders>
              <w:top w:val="nil"/>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Усього</w:t>
            </w:r>
          </w:p>
        </w:tc>
        <w:tc>
          <w:tcPr>
            <w:tcW w:w="1015" w:type="dxa"/>
            <w:tcBorders>
              <w:top w:val="nil"/>
              <w:left w:val="single" w:sz="4" w:space="0" w:color="auto"/>
              <w:bottom w:val="single" w:sz="4" w:space="0" w:color="000000"/>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у тому числі бюджет розвитку</w:t>
            </w:r>
          </w:p>
        </w:tc>
        <w:tc>
          <w:tcPr>
            <w:tcW w:w="922" w:type="dxa"/>
            <w:tcBorders>
              <w:top w:val="nil"/>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xml:space="preserve"> видатки споживання</w:t>
            </w:r>
          </w:p>
        </w:tc>
        <w:tc>
          <w:tcPr>
            <w:tcW w:w="1560" w:type="dxa"/>
            <w:gridSpan w:val="3"/>
            <w:tcBorders>
              <w:top w:val="single" w:sz="4" w:space="0" w:color="auto"/>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з них:</w:t>
            </w:r>
          </w:p>
        </w:tc>
        <w:tc>
          <w:tcPr>
            <w:tcW w:w="595" w:type="dxa"/>
            <w:tcBorders>
              <w:top w:val="nil"/>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видатки розвитку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r>
      <w:tr w:rsidR="00E2770C" w:rsidRPr="00B94AB9" w:rsidTr="00B60F54">
        <w:trPr>
          <w:trHeight w:val="525"/>
        </w:trPr>
        <w:tc>
          <w:tcPr>
            <w:tcW w:w="848"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849" w:type="dxa"/>
            <w:gridSpan w:val="2"/>
            <w:vMerge/>
            <w:tcBorders>
              <w:top w:val="single" w:sz="4" w:space="0" w:color="auto"/>
              <w:left w:val="nil"/>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111" w:type="dxa"/>
            <w:gridSpan w:val="2"/>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01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оплата праці</w:t>
            </w:r>
          </w:p>
        </w:tc>
        <w:tc>
          <w:tcPr>
            <w:tcW w:w="1039" w:type="dxa"/>
            <w:vMerge w:val="restart"/>
            <w:tcBorders>
              <w:top w:val="nil"/>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комунальні послуги та енергоносії</w:t>
            </w:r>
          </w:p>
        </w:tc>
        <w:tc>
          <w:tcPr>
            <w:tcW w:w="1134" w:type="dxa"/>
            <w:vMerge w:val="restart"/>
            <w:tcBorders>
              <w:top w:val="nil"/>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827" w:type="dxa"/>
            <w:gridSpan w:val="2"/>
            <w:vMerge w:val="restart"/>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015" w:type="dxa"/>
            <w:vMerge w:val="restart"/>
            <w:tcBorders>
              <w:top w:val="nil"/>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922" w:type="dxa"/>
            <w:vMerge w:val="restart"/>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оплата праці</w:t>
            </w:r>
          </w:p>
        </w:tc>
        <w:tc>
          <w:tcPr>
            <w:tcW w:w="70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комунальні послуги та енергоносії</w:t>
            </w:r>
          </w:p>
        </w:tc>
        <w:tc>
          <w:tcPr>
            <w:tcW w:w="595" w:type="dxa"/>
            <w:vMerge w:val="restart"/>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r>
      <w:tr w:rsidR="00E2770C" w:rsidRPr="00B94AB9" w:rsidTr="00B60F54">
        <w:trPr>
          <w:trHeight w:val="1178"/>
        </w:trPr>
        <w:tc>
          <w:tcPr>
            <w:tcW w:w="848"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849" w:type="dxa"/>
            <w:gridSpan w:val="2"/>
            <w:vMerge/>
            <w:tcBorders>
              <w:top w:val="single" w:sz="4" w:space="0" w:color="auto"/>
              <w:left w:val="nil"/>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111" w:type="dxa"/>
            <w:gridSpan w:val="2"/>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016" w:type="dxa"/>
            <w:gridSpan w:val="2"/>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039"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134" w:type="dxa"/>
            <w:vMerge/>
            <w:tcBorders>
              <w:top w:val="nil"/>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827" w:type="dxa"/>
            <w:gridSpan w:val="2"/>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015" w:type="dxa"/>
            <w:vMerge/>
            <w:tcBorders>
              <w:top w:val="nil"/>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92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851"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709" w:type="dxa"/>
            <w:gridSpan w:val="2"/>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595"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r>
      <w:tr w:rsidR="00E2770C" w:rsidRPr="00B94AB9" w:rsidTr="00B60F54">
        <w:trPr>
          <w:trHeight w:val="52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w:t>
            </w:r>
          </w:p>
        </w:tc>
        <w:tc>
          <w:tcPr>
            <w:tcW w:w="850"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2</w:t>
            </w:r>
          </w:p>
        </w:tc>
        <w:tc>
          <w:tcPr>
            <w:tcW w:w="849"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3</w:t>
            </w:r>
          </w:p>
        </w:tc>
        <w:tc>
          <w:tcPr>
            <w:tcW w:w="1558"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4</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5</w:t>
            </w:r>
          </w:p>
        </w:tc>
        <w:tc>
          <w:tcPr>
            <w:tcW w:w="1111"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6</w:t>
            </w:r>
          </w:p>
        </w:tc>
        <w:tc>
          <w:tcPr>
            <w:tcW w:w="1016"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7</w:t>
            </w:r>
          </w:p>
        </w:tc>
        <w:tc>
          <w:tcPr>
            <w:tcW w:w="1039"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8</w:t>
            </w:r>
          </w:p>
        </w:tc>
        <w:tc>
          <w:tcPr>
            <w:tcW w:w="113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9</w:t>
            </w:r>
          </w:p>
        </w:tc>
        <w:tc>
          <w:tcPr>
            <w:tcW w:w="827"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10</w:t>
            </w:r>
          </w:p>
        </w:tc>
        <w:tc>
          <w:tcPr>
            <w:tcW w:w="1015"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11</w:t>
            </w:r>
          </w:p>
        </w:tc>
        <w:tc>
          <w:tcPr>
            <w:tcW w:w="922"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12</w:t>
            </w:r>
          </w:p>
        </w:tc>
        <w:tc>
          <w:tcPr>
            <w:tcW w:w="851"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13</w:t>
            </w:r>
          </w:p>
        </w:tc>
        <w:tc>
          <w:tcPr>
            <w:tcW w:w="709"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14</w:t>
            </w:r>
          </w:p>
        </w:tc>
        <w:tc>
          <w:tcPr>
            <w:tcW w:w="595"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15</w:t>
            </w:r>
          </w:p>
        </w:tc>
        <w:tc>
          <w:tcPr>
            <w:tcW w:w="113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16</w:t>
            </w:r>
          </w:p>
        </w:tc>
      </w:tr>
      <w:tr w:rsidR="00E2770C" w:rsidRPr="00E2770C" w:rsidTr="00B60F54">
        <w:trPr>
          <w:trHeight w:val="1178"/>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lastRenderedPageBreak/>
              <w:t>1000000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Головний розпорядник коштів: Управління культури, молоді, фізичної культури та спорту  Бориславської міської ради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11"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6"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E2770C" w:rsidP="00E2770C">
            <w:pPr>
              <w:ind w:left="-108" w:right="-110" w:firstLine="28"/>
              <w:jc w:val="center"/>
              <w:rPr>
                <w:bCs/>
                <w:sz w:val="22"/>
                <w:szCs w:val="22"/>
                <w:lang w:val="uk-UA" w:eastAsia="uk-UA"/>
              </w:rPr>
            </w:pPr>
            <w:r w:rsidRPr="00E2770C">
              <w:rPr>
                <w:bCs/>
                <w:sz w:val="22"/>
                <w:szCs w:val="22"/>
                <w:lang w:val="uk-UA" w:eastAsia="uk-UA"/>
              </w:rPr>
              <w:t>-39</w:t>
            </w:r>
            <w:r w:rsidR="00286CE7" w:rsidRPr="00E2770C">
              <w:rPr>
                <w:bCs/>
                <w:sz w:val="22"/>
                <w:szCs w:val="22"/>
                <w:lang w:val="uk-UA" w:eastAsia="uk-UA"/>
              </w:rPr>
              <w:t>500,00</w:t>
            </w:r>
          </w:p>
        </w:tc>
        <w:tc>
          <w:tcPr>
            <w:tcW w:w="1039" w:type="dxa"/>
            <w:tcBorders>
              <w:top w:val="nil"/>
              <w:left w:val="nil"/>
              <w:bottom w:val="single" w:sz="4" w:space="0" w:color="auto"/>
              <w:right w:val="single" w:sz="4" w:space="0" w:color="auto"/>
            </w:tcBorders>
            <w:shd w:val="clear" w:color="000000" w:fill="FFFFFF"/>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-28</w:t>
            </w:r>
            <w:r w:rsidR="00286CE7" w:rsidRPr="00E2770C">
              <w:rPr>
                <w:bCs/>
                <w:sz w:val="22"/>
                <w:szCs w:val="22"/>
                <w:lang w:val="uk-UA" w:eastAsia="uk-UA"/>
              </w:rPr>
              <w:t>000,00</w:t>
            </w:r>
          </w:p>
        </w:tc>
        <w:tc>
          <w:tcPr>
            <w:tcW w:w="1134"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27"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r>
      <w:tr w:rsidR="00E2770C" w:rsidRPr="00E2770C" w:rsidTr="00B60F54">
        <w:trPr>
          <w:trHeight w:val="1249"/>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1010000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Відповідальний виконавець: Управління культури, молоді, фізичної культури та спорту  Бориславської міської ради</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111"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016"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039"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134"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827"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015"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922"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851"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595"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134" w:type="dxa"/>
            <w:tcBorders>
              <w:top w:val="nil"/>
              <w:left w:val="nil"/>
              <w:bottom w:val="single" w:sz="4" w:space="0" w:color="auto"/>
              <w:right w:val="single" w:sz="4" w:space="0" w:color="auto"/>
            </w:tcBorders>
            <w:shd w:val="clear" w:color="000000" w:fill="FFFFFF"/>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r>
      <w:tr w:rsidR="00E2770C" w:rsidRPr="00E2770C" w:rsidTr="00B60F54">
        <w:trPr>
          <w:trHeight w:val="52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1010100</w:t>
            </w:r>
          </w:p>
        </w:tc>
        <w:tc>
          <w:tcPr>
            <w:tcW w:w="850"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0100</w:t>
            </w:r>
          </w:p>
        </w:tc>
        <w:tc>
          <w:tcPr>
            <w:tcW w:w="84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Державне управління</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E2770C" w:rsidP="00E2770C">
            <w:pPr>
              <w:ind w:left="-108" w:right="-110" w:hanging="102"/>
              <w:jc w:val="center"/>
              <w:rPr>
                <w:bCs/>
                <w:sz w:val="22"/>
                <w:szCs w:val="22"/>
                <w:lang w:val="uk-UA" w:eastAsia="uk-UA"/>
              </w:rPr>
            </w:pPr>
            <w:r w:rsidRPr="00E2770C">
              <w:rPr>
                <w:bCs/>
                <w:sz w:val="22"/>
                <w:szCs w:val="22"/>
                <w:lang w:val="uk-UA" w:eastAsia="uk-UA"/>
              </w:rPr>
              <w:t>-60</w:t>
            </w:r>
            <w:r w:rsidR="00286CE7" w:rsidRPr="00E2770C">
              <w:rPr>
                <w:bCs/>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E2770C" w:rsidP="00E2770C">
            <w:pPr>
              <w:ind w:left="-108" w:right="-110" w:hanging="102"/>
              <w:jc w:val="center"/>
              <w:rPr>
                <w:bCs/>
                <w:sz w:val="22"/>
                <w:szCs w:val="22"/>
                <w:lang w:val="uk-UA" w:eastAsia="uk-UA"/>
              </w:rPr>
            </w:pPr>
            <w:r w:rsidRPr="00E2770C">
              <w:rPr>
                <w:bCs/>
                <w:sz w:val="22"/>
                <w:szCs w:val="22"/>
                <w:lang w:val="uk-UA" w:eastAsia="uk-UA"/>
              </w:rPr>
              <w:t>-60</w:t>
            </w:r>
            <w:r w:rsidR="00286CE7" w:rsidRPr="00E2770C">
              <w:rPr>
                <w:bCs/>
                <w:sz w:val="22"/>
                <w:szCs w:val="22"/>
                <w:lang w:val="uk-UA" w:eastAsia="uk-UA"/>
              </w:rPr>
              <w:t>000,00</w:t>
            </w:r>
          </w:p>
        </w:tc>
        <w:tc>
          <w:tcPr>
            <w:tcW w:w="1016"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-60</w:t>
            </w:r>
            <w:r w:rsidR="00286CE7" w:rsidRPr="00E2770C">
              <w:rPr>
                <w:bCs/>
                <w:sz w:val="22"/>
                <w:szCs w:val="22"/>
                <w:lang w:val="uk-UA" w:eastAsia="uk-UA"/>
              </w:rPr>
              <w:t>000,00</w:t>
            </w:r>
          </w:p>
        </w:tc>
        <w:tc>
          <w:tcPr>
            <w:tcW w:w="1039"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27"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-60</w:t>
            </w:r>
            <w:r w:rsidR="00286CE7" w:rsidRPr="00E2770C">
              <w:rPr>
                <w:bCs/>
                <w:sz w:val="22"/>
                <w:szCs w:val="22"/>
                <w:lang w:val="uk-UA" w:eastAsia="uk-UA"/>
              </w:rPr>
              <w:t>000,00</w:t>
            </w:r>
          </w:p>
        </w:tc>
      </w:tr>
      <w:tr w:rsidR="00E2770C" w:rsidRPr="00E2770C" w:rsidTr="00B60F54">
        <w:trPr>
          <w:trHeight w:val="1125"/>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1010160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0160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0111</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sz w:val="24"/>
                <w:szCs w:val="24"/>
                <w:lang w:val="uk-UA" w:eastAsia="uk-UA"/>
              </w:rPr>
            </w:pPr>
            <w:r w:rsidRPr="00B94AB9">
              <w:rPr>
                <w:sz w:val="24"/>
                <w:szCs w:val="24"/>
                <w:lang w:val="uk-UA" w:eastAsia="uk-UA"/>
              </w:rPr>
              <w:t>Керівництво і управління у відповідній сфері у містах (місті Києві), селищах, селах, територіальних громадах</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r>
      <w:tr w:rsidR="00E2770C" w:rsidRPr="00E2770C" w:rsidTr="00B60F54">
        <w:trPr>
          <w:trHeight w:val="525"/>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1014000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4000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Культура і мистецтво</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60</w:t>
            </w:r>
            <w:r w:rsidR="00286CE7" w:rsidRPr="00E2770C">
              <w:rPr>
                <w:bCs/>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60</w:t>
            </w:r>
            <w:r w:rsidR="00286CE7" w:rsidRPr="00E2770C">
              <w:rPr>
                <w:bCs/>
                <w:sz w:val="22"/>
                <w:szCs w:val="22"/>
                <w:lang w:val="uk-UA" w:eastAsia="uk-UA"/>
              </w:rPr>
              <w:t>000,00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20</w:t>
            </w:r>
            <w:r w:rsidR="00286CE7" w:rsidRPr="00E2770C">
              <w:rPr>
                <w:bCs/>
                <w:sz w:val="22"/>
                <w:szCs w:val="22"/>
                <w:lang w:val="uk-UA" w:eastAsia="uk-UA"/>
              </w:rPr>
              <w:t>500,00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-28</w:t>
            </w:r>
            <w:r w:rsidR="00286CE7" w:rsidRPr="00E2770C">
              <w:rPr>
                <w:bCs/>
                <w:sz w:val="22"/>
                <w:szCs w:val="22"/>
                <w:lang w:val="uk-UA" w:eastAsia="uk-UA"/>
              </w:rPr>
              <w:t>000,00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60</w:t>
            </w:r>
            <w:r w:rsidR="00286CE7" w:rsidRPr="00E2770C">
              <w:rPr>
                <w:bCs/>
                <w:sz w:val="22"/>
                <w:szCs w:val="22"/>
                <w:lang w:val="uk-UA" w:eastAsia="uk-UA"/>
              </w:rPr>
              <w:t>000,00</w:t>
            </w:r>
          </w:p>
        </w:tc>
      </w:tr>
      <w:tr w:rsidR="00E2770C" w:rsidRPr="00E2770C" w:rsidTr="00B60F54">
        <w:trPr>
          <w:trHeight w:val="525"/>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1014040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4040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0824</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sz w:val="24"/>
                <w:szCs w:val="24"/>
                <w:lang w:val="uk-UA" w:eastAsia="uk-UA"/>
              </w:rPr>
            </w:pPr>
            <w:r w:rsidRPr="00B94AB9">
              <w:rPr>
                <w:sz w:val="24"/>
                <w:szCs w:val="24"/>
                <w:lang w:val="uk-UA" w:eastAsia="uk-UA"/>
              </w:rPr>
              <w:t>Забезпечення діяльності музеїв і виставок</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20</w:t>
            </w:r>
            <w:r w:rsidR="00286CE7" w:rsidRPr="00E2770C">
              <w:rPr>
                <w:sz w:val="22"/>
                <w:szCs w:val="22"/>
                <w:lang w:val="uk-UA" w:eastAsia="uk-UA"/>
              </w:rPr>
              <w:t>500,00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-28</w:t>
            </w:r>
            <w:r w:rsidR="00286CE7" w:rsidRPr="00E2770C">
              <w:rPr>
                <w:sz w:val="22"/>
                <w:szCs w:val="22"/>
                <w:lang w:val="uk-UA" w:eastAsia="uk-UA"/>
              </w:rPr>
              <w:t>000,00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r>
      <w:tr w:rsidR="00E2770C" w:rsidRPr="00E2770C" w:rsidTr="00B60F54">
        <w:trPr>
          <w:trHeight w:val="833"/>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lastRenderedPageBreak/>
              <w:t>1014080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4080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Інші заклади та заходи в галузі культури і мистецтва</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r>
      <w:tr w:rsidR="00E2770C" w:rsidRPr="00E2770C" w:rsidTr="00B60F54">
        <w:trPr>
          <w:trHeight w:val="525"/>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1014082</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4082</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0829</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sz w:val="24"/>
                <w:szCs w:val="24"/>
                <w:lang w:val="uk-UA" w:eastAsia="uk-UA"/>
              </w:rPr>
            </w:pPr>
            <w:r w:rsidRPr="00B94AB9">
              <w:rPr>
                <w:sz w:val="24"/>
                <w:szCs w:val="24"/>
                <w:lang w:val="uk-UA" w:eastAsia="uk-UA"/>
              </w:rPr>
              <w:t>Інші заходи в галузі культури і мистецтва</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60</w:t>
            </w:r>
            <w:r w:rsidR="00286CE7" w:rsidRPr="00E2770C">
              <w:rPr>
                <w:sz w:val="22"/>
                <w:szCs w:val="22"/>
                <w:lang w:val="uk-UA" w:eastAsia="uk-UA"/>
              </w:rPr>
              <w:t>000,00</w:t>
            </w:r>
          </w:p>
        </w:tc>
      </w:tr>
      <w:tr w:rsidR="00E2770C" w:rsidRPr="00E2770C" w:rsidTr="00B60F54">
        <w:trPr>
          <w:trHeight w:val="1125"/>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1200000</w:t>
            </w:r>
          </w:p>
        </w:tc>
        <w:tc>
          <w:tcPr>
            <w:tcW w:w="850"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84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Головний розпорядник : Управління житлово-комунального господарства  та енергозбереження Бориславської міської ради</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620</w:t>
            </w:r>
            <w:r w:rsidR="00286CE7" w:rsidRPr="00E2770C">
              <w:rPr>
                <w:bCs/>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620</w:t>
            </w:r>
            <w:r w:rsidR="00286CE7" w:rsidRPr="00E2770C">
              <w:rPr>
                <w:bCs/>
                <w:sz w:val="22"/>
                <w:szCs w:val="22"/>
                <w:lang w:val="uk-UA" w:eastAsia="uk-UA"/>
              </w:rPr>
              <w:t>000,00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B60F54">
            <w:pPr>
              <w:ind w:left="-108" w:right="-110" w:hanging="22"/>
              <w:jc w:val="center"/>
              <w:rPr>
                <w:bCs/>
                <w:sz w:val="22"/>
                <w:szCs w:val="22"/>
                <w:lang w:val="uk-UA" w:eastAsia="uk-UA"/>
              </w:rPr>
            </w:pPr>
            <w:r>
              <w:rPr>
                <w:bCs/>
                <w:sz w:val="22"/>
                <w:szCs w:val="22"/>
                <w:lang w:val="uk-UA" w:eastAsia="uk-UA"/>
              </w:rPr>
              <w:t>620</w:t>
            </w:r>
            <w:r w:rsidR="00286CE7" w:rsidRPr="00E2770C">
              <w:rPr>
                <w:bCs/>
                <w:sz w:val="22"/>
                <w:szCs w:val="22"/>
                <w:lang w:val="uk-UA" w:eastAsia="uk-UA"/>
              </w:rPr>
              <w:t>000,00</w:t>
            </w:r>
          </w:p>
        </w:tc>
      </w:tr>
      <w:tr w:rsidR="00E2770C" w:rsidRPr="00E2770C" w:rsidTr="00B60F54">
        <w:trPr>
          <w:trHeight w:val="1478"/>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1210000</w:t>
            </w:r>
          </w:p>
        </w:tc>
        <w:tc>
          <w:tcPr>
            <w:tcW w:w="850"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84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1558"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Відповідальний виконавець: Управління житлово-комунального господарства  та енергозбереження Бориславської міської ради</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 </w:t>
            </w:r>
          </w:p>
        </w:tc>
      </w:tr>
      <w:tr w:rsidR="00E2770C" w:rsidRPr="00E2770C" w:rsidTr="00B60F54">
        <w:trPr>
          <w:trHeight w:val="525"/>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1216000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6000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Житлово-комунальне господарство</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620</w:t>
            </w:r>
            <w:r w:rsidR="00286CE7" w:rsidRPr="00E2770C">
              <w:rPr>
                <w:bCs/>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620</w:t>
            </w:r>
            <w:r w:rsidR="00286CE7" w:rsidRPr="00E2770C">
              <w:rPr>
                <w:bCs/>
                <w:sz w:val="22"/>
                <w:szCs w:val="22"/>
                <w:lang w:val="uk-UA" w:eastAsia="uk-UA"/>
              </w:rPr>
              <w:t>000,00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B60F54">
            <w:pPr>
              <w:ind w:left="-108" w:right="-110" w:hanging="22"/>
              <w:jc w:val="center"/>
              <w:rPr>
                <w:bCs/>
                <w:sz w:val="22"/>
                <w:szCs w:val="22"/>
                <w:lang w:val="uk-UA" w:eastAsia="uk-UA"/>
              </w:rPr>
            </w:pPr>
            <w:r>
              <w:rPr>
                <w:bCs/>
                <w:sz w:val="22"/>
                <w:szCs w:val="22"/>
                <w:lang w:val="uk-UA" w:eastAsia="uk-UA"/>
              </w:rPr>
              <w:t>620</w:t>
            </w:r>
            <w:r w:rsidR="00286CE7" w:rsidRPr="00E2770C">
              <w:rPr>
                <w:bCs/>
                <w:sz w:val="22"/>
                <w:szCs w:val="22"/>
                <w:lang w:val="uk-UA" w:eastAsia="uk-UA"/>
              </w:rPr>
              <w:t>000,00</w:t>
            </w:r>
          </w:p>
        </w:tc>
      </w:tr>
      <w:tr w:rsidR="00E2770C" w:rsidRPr="00E2770C" w:rsidTr="00B60F54">
        <w:trPr>
          <w:trHeight w:val="525"/>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1216030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6030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0620</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sz w:val="24"/>
                <w:szCs w:val="24"/>
                <w:lang w:val="uk-UA" w:eastAsia="uk-UA"/>
              </w:rPr>
            </w:pPr>
            <w:r w:rsidRPr="00B94AB9">
              <w:rPr>
                <w:sz w:val="24"/>
                <w:szCs w:val="24"/>
                <w:lang w:val="uk-UA" w:eastAsia="uk-UA"/>
              </w:rPr>
              <w:t>Організація благоустрою населених пунктів</w:t>
            </w:r>
          </w:p>
        </w:tc>
        <w:tc>
          <w:tcPr>
            <w:tcW w:w="1134" w:type="dxa"/>
            <w:gridSpan w:val="2"/>
            <w:tcBorders>
              <w:top w:val="nil"/>
              <w:left w:val="nil"/>
              <w:bottom w:val="single" w:sz="4" w:space="0" w:color="auto"/>
              <w:right w:val="single" w:sz="4" w:space="0" w:color="auto"/>
            </w:tcBorders>
            <w:shd w:val="clear" w:color="auto" w:fill="auto"/>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620</w:t>
            </w:r>
            <w:r w:rsidR="00286CE7" w:rsidRPr="00E2770C">
              <w:rPr>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6" w:type="dxa"/>
            <w:gridSpan w:val="2"/>
            <w:tcBorders>
              <w:top w:val="nil"/>
              <w:left w:val="nil"/>
              <w:bottom w:val="single" w:sz="4" w:space="0" w:color="auto"/>
              <w:right w:val="single" w:sz="4" w:space="0" w:color="auto"/>
            </w:tcBorders>
            <w:shd w:val="clear" w:color="auto" w:fill="auto"/>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39" w:type="dxa"/>
            <w:tcBorders>
              <w:top w:val="nil"/>
              <w:left w:val="nil"/>
              <w:bottom w:val="single" w:sz="4" w:space="0" w:color="auto"/>
              <w:right w:val="single" w:sz="4" w:space="0" w:color="auto"/>
            </w:tcBorders>
            <w:shd w:val="clear" w:color="auto" w:fill="auto"/>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620</w:t>
            </w:r>
            <w:r w:rsidR="00286CE7" w:rsidRPr="00E2770C">
              <w:rPr>
                <w:sz w:val="22"/>
                <w:szCs w:val="22"/>
                <w:lang w:val="uk-UA" w:eastAsia="uk-UA"/>
              </w:rPr>
              <w:t>000,00</w:t>
            </w:r>
          </w:p>
        </w:tc>
        <w:tc>
          <w:tcPr>
            <w:tcW w:w="827" w:type="dxa"/>
            <w:gridSpan w:val="2"/>
            <w:tcBorders>
              <w:top w:val="nil"/>
              <w:left w:val="nil"/>
              <w:bottom w:val="single" w:sz="4" w:space="0" w:color="auto"/>
              <w:right w:val="single" w:sz="4" w:space="0" w:color="auto"/>
            </w:tcBorders>
            <w:shd w:val="clear" w:color="auto" w:fill="auto"/>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5" w:type="dxa"/>
            <w:tcBorders>
              <w:top w:val="nil"/>
              <w:left w:val="nil"/>
              <w:bottom w:val="single" w:sz="4" w:space="0" w:color="auto"/>
              <w:right w:val="single" w:sz="4" w:space="0" w:color="auto"/>
            </w:tcBorders>
            <w:shd w:val="clear" w:color="auto" w:fill="auto"/>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922" w:type="dxa"/>
            <w:tcBorders>
              <w:top w:val="nil"/>
              <w:left w:val="nil"/>
              <w:bottom w:val="single" w:sz="4" w:space="0" w:color="auto"/>
              <w:right w:val="single" w:sz="4" w:space="0" w:color="auto"/>
            </w:tcBorders>
            <w:shd w:val="clear" w:color="auto" w:fill="auto"/>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51" w:type="dxa"/>
            <w:tcBorders>
              <w:top w:val="nil"/>
              <w:left w:val="nil"/>
              <w:bottom w:val="single" w:sz="4" w:space="0" w:color="auto"/>
              <w:right w:val="single" w:sz="4" w:space="0" w:color="auto"/>
            </w:tcBorders>
            <w:shd w:val="clear" w:color="auto" w:fill="auto"/>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595" w:type="dxa"/>
            <w:tcBorders>
              <w:top w:val="nil"/>
              <w:left w:val="nil"/>
              <w:bottom w:val="single" w:sz="4" w:space="0" w:color="auto"/>
              <w:right w:val="single" w:sz="4" w:space="0" w:color="auto"/>
            </w:tcBorders>
            <w:shd w:val="clear" w:color="auto" w:fill="auto"/>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B60F54">
            <w:pPr>
              <w:ind w:left="-108" w:right="-110" w:hanging="22"/>
              <w:jc w:val="center"/>
              <w:rPr>
                <w:sz w:val="22"/>
                <w:szCs w:val="22"/>
                <w:lang w:val="uk-UA" w:eastAsia="uk-UA"/>
              </w:rPr>
            </w:pPr>
            <w:r>
              <w:rPr>
                <w:sz w:val="22"/>
                <w:szCs w:val="22"/>
                <w:lang w:val="uk-UA" w:eastAsia="uk-UA"/>
              </w:rPr>
              <w:t>620</w:t>
            </w:r>
            <w:r w:rsidR="00286CE7" w:rsidRPr="00E2770C">
              <w:rPr>
                <w:sz w:val="22"/>
                <w:szCs w:val="22"/>
                <w:lang w:val="uk-UA" w:eastAsia="uk-UA"/>
              </w:rPr>
              <w:t>000,00</w:t>
            </w:r>
          </w:p>
        </w:tc>
      </w:tr>
      <w:tr w:rsidR="00E2770C" w:rsidRPr="00E2770C" w:rsidTr="00B60F54">
        <w:trPr>
          <w:trHeight w:val="75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lastRenderedPageBreak/>
              <w:t>3700000</w:t>
            </w:r>
          </w:p>
        </w:tc>
        <w:tc>
          <w:tcPr>
            <w:tcW w:w="850"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84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Головний розпорядник: Фінансове управління Бориславської міської ради</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-620</w:t>
            </w:r>
            <w:r w:rsidR="00286CE7" w:rsidRPr="00E2770C">
              <w:rPr>
                <w:bCs/>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70</w:t>
            </w:r>
            <w:r w:rsidR="00286CE7" w:rsidRPr="00E2770C">
              <w:rPr>
                <w:bCs/>
                <w:sz w:val="22"/>
                <w:szCs w:val="22"/>
                <w:lang w:val="uk-UA" w:eastAsia="uk-UA"/>
              </w:rPr>
              <w:t>000,00</w:t>
            </w:r>
          </w:p>
        </w:tc>
        <w:tc>
          <w:tcPr>
            <w:tcW w:w="1016"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39"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-690</w:t>
            </w:r>
            <w:r w:rsidR="00286CE7" w:rsidRPr="00E2770C">
              <w:rPr>
                <w:bCs/>
                <w:sz w:val="22"/>
                <w:szCs w:val="22"/>
                <w:lang w:val="uk-UA" w:eastAsia="uk-UA"/>
              </w:rPr>
              <w:t>000,00</w:t>
            </w:r>
          </w:p>
        </w:tc>
        <w:tc>
          <w:tcPr>
            <w:tcW w:w="827"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B60F54">
            <w:pPr>
              <w:ind w:left="-108" w:right="-110" w:firstLine="108"/>
              <w:jc w:val="center"/>
              <w:rPr>
                <w:bCs/>
                <w:sz w:val="22"/>
                <w:szCs w:val="22"/>
                <w:lang w:val="uk-UA" w:eastAsia="uk-UA"/>
              </w:rPr>
            </w:pPr>
            <w:r>
              <w:rPr>
                <w:bCs/>
                <w:sz w:val="22"/>
                <w:szCs w:val="22"/>
                <w:lang w:val="uk-UA" w:eastAsia="uk-UA"/>
              </w:rPr>
              <w:t>-620</w:t>
            </w:r>
            <w:r w:rsidR="00286CE7" w:rsidRPr="00E2770C">
              <w:rPr>
                <w:bCs/>
                <w:sz w:val="22"/>
                <w:szCs w:val="22"/>
                <w:lang w:val="uk-UA" w:eastAsia="uk-UA"/>
              </w:rPr>
              <w:t>000,00</w:t>
            </w:r>
          </w:p>
        </w:tc>
      </w:tr>
      <w:tr w:rsidR="00E2770C" w:rsidRPr="00E2770C" w:rsidTr="00B60F54">
        <w:trPr>
          <w:trHeight w:val="1140"/>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3710000</w:t>
            </w:r>
          </w:p>
        </w:tc>
        <w:tc>
          <w:tcPr>
            <w:tcW w:w="850"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84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000000" w:fill="FFFFFF"/>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Відповідальний виконавець: Фінансове  управління Бориславської міської ради</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111"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016"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039"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827"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01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922"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59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r>
      <w:tr w:rsidR="00E2770C" w:rsidRPr="00E2770C" w:rsidTr="00B60F54">
        <w:trPr>
          <w:trHeight w:val="525"/>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3712000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2000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Охорона здоров`я</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70</w:t>
            </w:r>
            <w:r w:rsidR="00286CE7" w:rsidRPr="00E2770C">
              <w:rPr>
                <w:bCs/>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70</w:t>
            </w:r>
            <w:r w:rsidR="00286CE7" w:rsidRPr="00E2770C">
              <w:rPr>
                <w:bCs/>
                <w:sz w:val="22"/>
                <w:szCs w:val="22"/>
                <w:lang w:val="uk-UA" w:eastAsia="uk-UA"/>
              </w:rPr>
              <w:t>000,00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70</w:t>
            </w:r>
            <w:r w:rsidR="00286CE7" w:rsidRPr="00E2770C">
              <w:rPr>
                <w:bCs/>
                <w:sz w:val="22"/>
                <w:szCs w:val="22"/>
                <w:lang w:val="uk-UA" w:eastAsia="uk-UA"/>
              </w:rPr>
              <w:t>000,00</w:t>
            </w:r>
          </w:p>
        </w:tc>
      </w:tr>
      <w:tr w:rsidR="00E2770C" w:rsidRPr="00E2770C" w:rsidTr="00B60F54">
        <w:trPr>
          <w:trHeight w:val="750"/>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3712010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2010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0731</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sz w:val="24"/>
                <w:szCs w:val="24"/>
                <w:lang w:val="uk-UA" w:eastAsia="uk-UA"/>
              </w:rPr>
            </w:pPr>
            <w:r w:rsidRPr="00B94AB9">
              <w:rPr>
                <w:sz w:val="24"/>
                <w:szCs w:val="24"/>
                <w:lang w:val="uk-UA" w:eastAsia="uk-UA"/>
              </w:rPr>
              <w:t xml:space="preserve">Багатопрофільна стаціонарна медична допомога населенню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70</w:t>
            </w:r>
            <w:r w:rsidR="00286CE7" w:rsidRPr="00E2770C">
              <w:rPr>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70</w:t>
            </w:r>
            <w:r w:rsidR="00286CE7" w:rsidRPr="00E2770C">
              <w:rPr>
                <w:sz w:val="22"/>
                <w:szCs w:val="22"/>
                <w:lang w:val="uk-UA" w:eastAsia="uk-UA"/>
              </w:rPr>
              <w:t>000,00</w:t>
            </w:r>
          </w:p>
        </w:tc>
        <w:tc>
          <w:tcPr>
            <w:tcW w:w="1016"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39"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27"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922"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51"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59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70</w:t>
            </w:r>
            <w:r w:rsidR="00286CE7" w:rsidRPr="00E2770C">
              <w:rPr>
                <w:sz w:val="22"/>
                <w:szCs w:val="22"/>
                <w:lang w:val="uk-UA" w:eastAsia="uk-UA"/>
              </w:rPr>
              <w:t>000,00</w:t>
            </w:r>
          </w:p>
        </w:tc>
      </w:tr>
      <w:tr w:rsidR="00E2770C" w:rsidRPr="00E2770C" w:rsidTr="00B60F54">
        <w:trPr>
          <w:trHeight w:val="525"/>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3717000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7000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Економічна діяльність</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-690</w:t>
            </w:r>
            <w:r w:rsidR="00286CE7" w:rsidRPr="00E2770C">
              <w:rPr>
                <w:bCs/>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-690</w:t>
            </w:r>
            <w:r w:rsidR="00286CE7" w:rsidRPr="00E2770C">
              <w:rPr>
                <w:bCs/>
                <w:sz w:val="22"/>
                <w:szCs w:val="22"/>
                <w:lang w:val="uk-UA" w:eastAsia="uk-UA"/>
              </w:rPr>
              <w:t>000,00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-690</w:t>
            </w:r>
            <w:r w:rsidR="00286CE7" w:rsidRPr="00E2770C">
              <w:rPr>
                <w:bCs/>
                <w:sz w:val="22"/>
                <w:szCs w:val="22"/>
                <w:lang w:val="uk-UA" w:eastAsia="uk-UA"/>
              </w:rPr>
              <w:t>000,00</w:t>
            </w:r>
          </w:p>
        </w:tc>
      </w:tr>
      <w:tr w:rsidR="00E2770C" w:rsidRPr="00E2770C" w:rsidTr="00B60F54">
        <w:trPr>
          <w:trHeight w:val="938"/>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3717600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7600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 </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Інші програми та заходи, пов'язані з економічною діяльністю</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-690000,00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-690</w:t>
            </w:r>
            <w:r w:rsidR="00286CE7" w:rsidRPr="00E2770C">
              <w:rPr>
                <w:bCs/>
                <w:sz w:val="22"/>
                <w:szCs w:val="22"/>
                <w:lang w:val="uk-UA" w:eastAsia="uk-UA"/>
              </w:rPr>
              <w:t>000,00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-690</w:t>
            </w:r>
            <w:r w:rsidR="00286CE7" w:rsidRPr="00E2770C">
              <w:rPr>
                <w:bCs/>
                <w:sz w:val="22"/>
                <w:szCs w:val="22"/>
                <w:lang w:val="uk-UA" w:eastAsia="uk-UA"/>
              </w:rPr>
              <w:t>000,00</w:t>
            </w:r>
          </w:p>
        </w:tc>
      </w:tr>
      <w:tr w:rsidR="00E2770C" w:rsidRPr="00E2770C" w:rsidTr="00B60F54">
        <w:trPr>
          <w:trHeight w:val="525"/>
        </w:trPr>
        <w:tc>
          <w:tcPr>
            <w:tcW w:w="848" w:type="dxa"/>
            <w:tcBorders>
              <w:top w:val="nil"/>
              <w:left w:val="single" w:sz="4" w:space="0" w:color="auto"/>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3717640</w:t>
            </w:r>
          </w:p>
        </w:tc>
        <w:tc>
          <w:tcPr>
            <w:tcW w:w="850"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7640</w:t>
            </w:r>
          </w:p>
        </w:tc>
        <w:tc>
          <w:tcPr>
            <w:tcW w:w="84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0470</w:t>
            </w:r>
          </w:p>
        </w:tc>
        <w:tc>
          <w:tcPr>
            <w:tcW w:w="1558" w:type="dxa"/>
            <w:gridSpan w:val="2"/>
            <w:tcBorders>
              <w:top w:val="nil"/>
              <w:left w:val="nil"/>
              <w:bottom w:val="single" w:sz="4" w:space="0" w:color="auto"/>
              <w:right w:val="single" w:sz="4" w:space="0" w:color="auto"/>
            </w:tcBorders>
            <w:shd w:val="clear" w:color="auto" w:fill="auto"/>
            <w:vAlign w:val="center"/>
            <w:hideMark/>
          </w:tcPr>
          <w:p w:rsidR="00286CE7" w:rsidRPr="00B94AB9" w:rsidRDefault="00286CE7" w:rsidP="00E2770C">
            <w:pPr>
              <w:ind w:left="-108" w:right="-110" w:hanging="102"/>
              <w:jc w:val="center"/>
              <w:rPr>
                <w:sz w:val="24"/>
                <w:szCs w:val="24"/>
                <w:lang w:val="uk-UA" w:eastAsia="uk-UA"/>
              </w:rPr>
            </w:pPr>
            <w:r w:rsidRPr="00B94AB9">
              <w:rPr>
                <w:sz w:val="24"/>
                <w:szCs w:val="24"/>
                <w:lang w:val="uk-UA" w:eastAsia="uk-UA"/>
              </w:rPr>
              <w:t>Заходи з енергозбереження</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-690</w:t>
            </w:r>
            <w:r w:rsidR="00286CE7" w:rsidRPr="00E2770C">
              <w:rPr>
                <w:bCs/>
                <w:sz w:val="22"/>
                <w:szCs w:val="22"/>
                <w:lang w:val="uk-UA" w:eastAsia="uk-UA"/>
              </w:rPr>
              <w:t>000,00</w:t>
            </w:r>
          </w:p>
        </w:tc>
        <w:tc>
          <w:tcPr>
            <w:tcW w:w="1111"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6"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39"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sz w:val="22"/>
                <w:szCs w:val="22"/>
                <w:lang w:val="uk-UA" w:eastAsia="uk-UA"/>
              </w:rPr>
            </w:pPr>
            <w:r>
              <w:rPr>
                <w:sz w:val="22"/>
                <w:szCs w:val="22"/>
                <w:lang w:val="uk-UA" w:eastAsia="uk-UA"/>
              </w:rPr>
              <w:t>-690</w:t>
            </w:r>
            <w:r w:rsidR="00286CE7" w:rsidRPr="00E2770C">
              <w:rPr>
                <w:sz w:val="22"/>
                <w:szCs w:val="22"/>
                <w:lang w:val="uk-UA" w:eastAsia="uk-UA"/>
              </w:rPr>
              <w:t>000,00</w:t>
            </w:r>
          </w:p>
        </w:tc>
        <w:tc>
          <w:tcPr>
            <w:tcW w:w="827"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01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922"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851"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595" w:type="dxa"/>
            <w:tcBorders>
              <w:top w:val="nil"/>
              <w:left w:val="nil"/>
              <w:bottom w:val="single" w:sz="4" w:space="0" w:color="auto"/>
              <w:right w:val="single" w:sz="4" w:space="0" w:color="auto"/>
            </w:tcBorders>
            <w:shd w:val="clear" w:color="auto" w:fill="auto"/>
            <w:noWrap/>
            <w:vAlign w:val="center"/>
            <w:hideMark/>
          </w:tcPr>
          <w:p w:rsidR="00286CE7" w:rsidRPr="00E2770C" w:rsidRDefault="00286CE7" w:rsidP="00E2770C">
            <w:pPr>
              <w:ind w:left="-108" w:right="-110" w:hanging="102"/>
              <w:jc w:val="center"/>
              <w:rPr>
                <w:sz w:val="22"/>
                <w:szCs w:val="22"/>
                <w:lang w:val="uk-UA" w:eastAsia="uk-UA"/>
              </w:rPr>
            </w:pPr>
            <w:r w:rsidRPr="00E2770C">
              <w:rPr>
                <w:sz w:val="22"/>
                <w:szCs w:val="22"/>
                <w:lang w:val="uk-UA" w:eastAsia="uk-UA"/>
              </w:rPr>
              <w:t>0,00</w:t>
            </w:r>
          </w:p>
        </w:tc>
        <w:tc>
          <w:tcPr>
            <w:tcW w:w="1134" w:type="dxa"/>
            <w:tcBorders>
              <w:top w:val="nil"/>
              <w:left w:val="nil"/>
              <w:bottom w:val="single" w:sz="4" w:space="0" w:color="auto"/>
              <w:right w:val="single" w:sz="4" w:space="0" w:color="auto"/>
            </w:tcBorders>
            <w:shd w:val="clear" w:color="auto" w:fill="auto"/>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-690</w:t>
            </w:r>
            <w:r w:rsidR="00286CE7" w:rsidRPr="00E2770C">
              <w:rPr>
                <w:bCs/>
                <w:sz w:val="22"/>
                <w:szCs w:val="22"/>
                <w:lang w:val="uk-UA" w:eastAsia="uk-UA"/>
              </w:rPr>
              <w:t>000,00</w:t>
            </w:r>
          </w:p>
        </w:tc>
      </w:tr>
      <w:tr w:rsidR="00E2770C" w:rsidRPr="00E2770C" w:rsidTr="00B60F54">
        <w:trPr>
          <w:trHeight w:val="653"/>
        </w:trPr>
        <w:tc>
          <w:tcPr>
            <w:tcW w:w="848"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х</w:t>
            </w:r>
          </w:p>
        </w:tc>
        <w:tc>
          <w:tcPr>
            <w:tcW w:w="850"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х</w:t>
            </w:r>
          </w:p>
        </w:tc>
        <w:tc>
          <w:tcPr>
            <w:tcW w:w="84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х</w:t>
            </w:r>
          </w:p>
        </w:tc>
        <w:tc>
          <w:tcPr>
            <w:tcW w:w="1558" w:type="dxa"/>
            <w:gridSpan w:val="2"/>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E2770C">
            <w:pPr>
              <w:ind w:left="-108" w:right="-110" w:hanging="102"/>
              <w:jc w:val="center"/>
              <w:rPr>
                <w:bCs/>
                <w:sz w:val="24"/>
                <w:szCs w:val="24"/>
                <w:lang w:val="uk-UA" w:eastAsia="uk-UA"/>
              </w:rPr>
            </w:pPr>
            <w:r w:rsidRPr="00B94AB9">
              <w:rPr>
                <w:bCs/>
                <w:sz w:val="24"/>
                <w:szCs w:val="24"/>
                <w:lang w:val="uk-UA" w:eastAsia="uk-UA"/>
              </w:rPr>
              <w:t>Усього</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11"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70</w:t>
            </w:r>
            <w:r w:rsidR="00286CE7" w:rsidRPr="00E2770C">
              <w:rPr>
                <w:bCs/>
                <w:sz w:val="22"/>
                <w:szCs w:val="22"/>
                <w:lang w:val="uk-UA" w:eastAsia="uk-UA"/>
              </w:rPr>
              <w:t>000,00</w:t>
            </w:r>
          </w:p>
        </w:tc>
        <w:tc>
          <w:tcPr>
            <w:tcW w:w="1016"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-39</w:t>
            </w:r>
            <w:r w:rsidR="00286CE7" w:rsidRPr="00E2770C">
              <w:rPr>
                <w:bCs/>
                <w:sz w:val="22"/>
                <w:szCs w:val="22"/>
                <w:lang w:val="uk-UA" w:eastAsia="uk-UA"/>
              </w:rPr>
              <w:t>500,00</w:t>
            </w:r>
          </w:p>
        </w:tc>
        <w:tc>
          <w:tcPr>
            <w:tcW w:w="1039" w:type="dxa"/>
            <w:tcBorders>
              <w:top w:val="nil"/>
              <w:left w:val="nil"/>
              <w:bottom w:val="single" w:sz="4" w:space="0" w:color="auto"/>
              <w:right w:val="single" w:sz="4" w:space="0" w:color="auto"/>
            </w:tcBorders>
            <w:shd w:val="clear" w:color="000000" w:fill="FFFFFF"/>
            <w:noWrap/>
            <w:vAlign w:val="center"/>
            <w:hideMark/>
          </w:tcPr>
          <w:p w:rsidR="00286CE7" w:rsidRPr="00E2770C" w:rsidRDefault="00B60F54" w:rsidP="00E2770C">
            <w:pPr>
              <w:ind w:left="-108" w:right="-110" w:hanging="102"/>
              <w:jc w:val="center"/>
              <w:rPr>
                <w:bCs/>
                <w:sz w:val="22"/>
                <w:szCs w:val="22"/>
                <w:lang w:val="uk-UA" w:eastAsia="uk-UA"/>
              </w:rPr>
            </w:pPr>
            <w:r>
              <w:rPr>
                <w:bCs/>
                <w:sz w:val="22"/>
                <w:szCs w:val="22"/>
                <w:lang w:val="uk-UA" w:eastAsia="uk-UA"/>
              </w:rPr>
              <w:t>-28</w:t>
            </w:r>
            <w:r w:rsidR="00286CE7" w:rsidRPr="00E2770C">
              <w:rPr>
                <w:bCs/>
                <w:sz w:val="22"/>
                <w:szCs w:val="22"/>
                <w:lang w:val="uk-UA" w:eastAsia="uk-UA"/>
              </w:rPr>
              <w:t>000,00</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-7</w:t>
            </w:r>
            <w:r w:rsidR="00B60F54">
              <w:rPr>
                <w:bCs/>
                <w:sz w:val="22"/>
                <w:szCs w:val="22"/>
                <w:lang w:val="uk-UA" w:eastAsia="uk-UA"/>
              </w:rPr>
              <w:t>0</w:t>
            </w:r>
            <w:r w:rsidRPr="00E2770C">
              <w:rPr>
                <w:bCs/>
                <w:sz w:val="22"/>
                <w:szCs w:val="22"/>
                <w:lang w:val="uk-UA" w:eastAsia="uk-UA"/>
              </w:rPr>
              <w:t>000,00</w:t>
            </w:r>
          </w:p>
        </w:tc>
        <w:tc>
          <w:tcPr>
            <w:tcW w:w="827"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01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922"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851"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595"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c>
          <w:tcPr>
            <w:tcW w:w="1134" w:type="dxa"/>
            <w:tcBorders>
              <w:top w:val="nil"/>
              <w:left w:val="nil"/>
              <w:bottom w:val="single" w:sz="4" w:space="0" w:color="auto"/>
              <w:right w:val="single" w:sz="4" w:space="0" w:color="auto"/>
            </w:tcBorders>
            <w:shd w:val="clear" w:color="000000" w:fill="FFFFFF"/>
            <w:noWrap/>
            <w:vAlign w:val="center"/>
            <w:hideMark/>
          </w:tcPr>
          <w:p w:rsidR="00286CE7" w:rsidRPr="00E2770C" w:rsidRDefault="00286CE7" w:rsidP="00E2770C">
            <w:pPr>
              <w:ind w:left="-108" w:right="-110" w:hanging="102"/>
              <w:jc w:val="center"/>
              <w:rPr>
                <w:bCs/>
                <w:sz w:val="22"/>
                <w:szCs w:val="22"/>
                <w:lang w:val="uk-UA" w:eastAsia="uk-UA"/>
              </w:rPr>
            </w:pPr>
            <w:r w:rsidRPr="00E2770C">
              <w:rPr>
                <w:bCs/>
                <w:sz w:val="22"/>
                <w:szCs w:val="22"/>
                <w:lang w:val="uk-UA" w:eastAsia="uk-UA"/>
              </w:rPr>
              <w:t>0,00</w:t>
            </w:r>
          </w:p>
        </w:tc>
      </w:tr>
    </w:tbl>
    <w:p w:rsidR="00286CE7" w:rsidRDefault="00286CE7" w:rsidP="00B94AB9">
      <w:pPr>
        <w:jc w:val="center"/>
        <w:rPr>
          <w:sz w:val="24"/>
          <w:szCs w:val="24"/>
        </w:rPr>
      </w:pPr>
    </w:p>
    <w:tbl>
      <w:tblPr>
        <w:tblW w:w="15592" w:type="dxa"/>
        <w:tblInd w:w="392" w:type="dxa"/>
        <w:tblLayout w:type="fixed"/>
        <w:tblLook w:val="04A0" w:firstRow="1" w:lastRow="0" w:firstColumn="1" w:lastColumn="0" w:noHBand="0" w:noVBand="1"/>
      </w:tblPr>
      <w:tblGrid>
        <w:gridCol w:w="15592"/>
      </w:tblGrid>
      <w:tr w:rsidR="00B60F54" w:rsidRPr="00B60F54" w:rsidTr="00B60F54">
        <w:trPr>
          <w:trHeight w:val="525"/>
        </w:trPr>
        <w:tc>
          <w:tcPr>
            <w:tcW w:w="15592" w:type="dxa"/>
            <w:tcBorders>
              <w:top w:val="nil"/>
              <w:left w:val="nil"/>
              <w:bottom w:val="nil"/>
              <w:right w:val="nil"/>
            </w:tcBorders>
            <w:shd w:val="clear" w:color="000000" w:fill="FFFFFF"/>
            <w:vAlign w:val="center"/>
          </w:tcPr>
          <w:p w:rsidR="00B60F54" w:rsidRPr="00B60F54" w:rsidRDefault="00B60F54" w:rsidP="009B6F24">
            <w:pPr>
              <w:rPr>
                <w:sz w:val="26"/>
                <w:szCs w:val="26"/>
                <w:lang w:val="uk-UA" w:eastAsia="uk-UA"/>
              </w:rPr>
            </w:pPr>
            <w:r w:rsidRPr="00B60F54">
              <w:rPr>
                <w:sz w:val="26"/>
                <w:szCs w:val="26"/>
                <w:lang w:val="uk-UA" w:eastAsia="uk-UA"/>
              </w:rPr>
              <w:t xml:space="preserve">Керуючий справами виконкому               </w:t>
            </w:r>
            <w:r>
              <w:rPr>
                <w:sz w:val="26"/>
                <w:szCs w:val="26"/>
                <w:lang w:val="en-US" w:eastAsia="uk-UA"/>
              </w:rPr>
              <w:t xml:space="preserve">                                            </w:t>
            </w:r>
            <w:r w:rsidRPr="00B60F54">
              <w:rPr>
                <w:sz w:val="26"/>
                <w:szCs w:val="26"/>
                <w:lang w:val="uk-UA" w:eastAsia="uk-UA"/>
              </w:rPr>
              <w:t xml:space="preserve">                                                 </w:t>
            </w:r>
            <w:r w:rsidRPr="00B60F54">
              <w:rPr>
                <w:sz w:val="26"/>
                <w:szCs w:val="26"/>
                <w:lang w:val="en-US" w:eastAsia="uk-UA"/>
              </w:rPr>
              <w:t xml:space="preserve">        </w:t>
            </w:r>
            <w:r w:rsidRPr="00B60F54">
              <w:rPr>
                <w:sz w:val="26"/>
                <w:szCs w:val="26"/>
                <w:lang w:val="uk-UA" w:eastAsia="uk-UA"/>
              </w:rPr>
              <w:t xml:space="preserve">       </w:t>
            </w:r>
            <w:r>
              <w:rPr>
                <w:sz w:val="26"/>
                <w:szCs w:val="26"/>
                <w:lang w:val="en-US" w:eastAsia="uk-UA"/>
              </w:rPr>
              <w:t xml:space="preserve">                   </w:t>
            </w:r>
            <w:r w:rsidRPr="00B60F54">
              <w:rPr>
                <w:sz w:val="26"/>
                <w:szCs w:val="26"/>
                <w:lang w:val="uk-UA" w:eastAsia="uk-UA"/>
              </w:rPr>
              <w:t xml:space="preserve">  Ігор КОБИЛЕЦЬКИЙ</w:t>
            </w:r>
          </w:p>
        </w:tc>
      </w:tr>
    </w:tbl>
    <w:p w:rsidR="000C6FF3" w:rsidRDefault="000C6FF3" w:rsidP="00B60F54">
      <w:pPr>
        <w:ind w:firstLine="12191"/>
        <w:jc w:val="both"/>
        <w:rPr>
          <w:bCs/>
          <w:sz w:val="26"/>
          <w:szCs w:val="26"/>
          <w:lang w:val="uk-UA"/>
        </w:rPr>
      </w:pPr>
    </w:p>
    <w:p w:rsidR="000C6FF3" w:rsidRDefault="000C6FF3" w:rsidP="00B60F54">
      <w:pPr>
        <w:ind w:firstLine="12191"/>
        <w:jc w:val="both"/>
        <w:rPr>
          <w:bCs/>
          <w:sz w:val="26"/>
          <w:szCs w:val="26"/>
          <w:lang w:val="uk-UA"/>
        </w:rPr>
      </w:pPr>
    </w:p>
    <w:p w:rsidR="000C6FF3" w:rsidRDefault="000C6FF3" w:rsidP="00B60F54">
      <w:pPr>
        <w:ind w:firstLine="12191"/>
        <w:jc w:val="both"/>
        <w:rPr>
          <w:bCs/>
          <w:sz w:val="26"/>
          <w:szCs w:val="26"/>
          <w:lang w:val="uk-UA"/>
        </w:rPr>
      </w:pPr>
    </w:p>
    <w:p w:rsidR="000C6FF3" w:rsidRDefault="000C6FF3" w:rsidP="00B60F54">
      <w:pPr>
        <w:ind w:firstLine="12191"/>
        <w:jc w:val="both"/>
        <w:rPr>
          <w:bCs/>
          <w:sz w:val="26"/>
          <w:szCs w:val="26"/>
          <w:lang w:val="uk-UA"/>
        </w:rPr>
      </w:pPr>
    </w:p>
    <w:p w:rsidR="00B60F54" w:rsidRPr="00B94AB9" w:rsidRDefault="00B60F54" w:rsidP="00B60F54">
      <w:pPr>
        <w:ind w:firstLine="12191"/>
        <w:jc w:val="both"/>
        <w:rPr>
          <w:bCs/>
          <w:sz w:val="26"/>
          <w:szCs w:val="26"/>
          <w:lang w:val="en-US"/>
        </w:rPr>
      </w:pPr>
      <w:r w:rsidRPr="00B94AB9">
        <w:rPr>
          <w:bCs/>
          <w:sz w:val="26"/>
          <w:szCs w:val="26"/>
          <w:lang w:val="uk-UA"/>
        </w:rPr>
        <w:lastRenderedPageBreak/>
        <w:t xml:space="preserve">ДОДАТОК </w:t>
      </w:r>
      <w:r>
        <w:rPr>
          <w:bCs/>
          <w:sz w:val="26"/>
          <w:szCs w:val="26"/>
          <w:lang w:val="en-US"/>
        </w:rPr>
        <w:t>2</w:t>
      </w:r>
    </w:p>
    <w:p w:rsidR="00B60F54" w:rsidRPr="00B94AB9" w:rsidRDefault="00B60F54" w:rsidP="00B60F54">
      <w:pPr>
        <w:ind w:firstLine="12191"/>
        <w:jc w:val="both"/>
        <w:rPr>
          <w:bCs/>
          <w:sz w:val="26"/>
          <w:szCs w:val="26"/>
        </w:rPr>
      </w:pPr>
      <w:r w:rsidRPr="00B94AB9">
        <w:rPr>
          <w:bCs/>
          <w:sz w:val="26"/>
          <w:szCs w:val="26"/>
        </w:rPr>
        <w:t>рішення виконавчого комітету</w:t>
      </w:r>
    </w:p>
    <w:p w:rsidR="00B60F54" w:rsidRPr="00B94AB9" w:rsidRDefault="00B60F54" w:rsidP="00B60F54">
      <w:pPr>
        <w:ind w:firstLine="12191"/>
        <w:jc w:val="both"/>
        <w:rPr>
          <w:bCs/>
          <w:sz w:val="26"/>
          <w:szCs w:val="26"/>
          <w:u w:val="single"/>
          <w:lang w:val="uk-UA"/>
        </w:rPr>
      </w:pPr>
      <w:r w:rsidRPr="00B94AB9">
        <w:rPr>
          <w:bCs/>
          <w:sz w:val="26"/>
          <w:szCs w:val="26"/>
          <w:u w:val="single"/>
          <w:lang w:val="uk-UA"/>
        </w:rPr>
        <w:t xml:space="preserve">22 жовтня </w:t>
      </w:r>
      <w:r w:rsidRPr="00B94AB9">
        <w:rPr>
          <w:bCs/>
          <w:sz w:val="26"/>
          <w:szCs w:val="26"/>
          <w:u w:val="single"/>
        </w:rPr>
        <w:t xml:space="preserve">2026 року № </w:t>
      </w:r>
      <w:r>
        <w:rPr>
          <w:bCs/>
          <w:sz w:val="26"/>
          <w:szCs w:val="26"/>
          <w:u w:val="single"/>
          <w:lang w:val="uk-UA"/>
        </w:rPr>
        <w:t>200</w:t>
      </w:r>
    </w:p>
    <w:p w:rsidR="00B60F54" w:rsidRPr="00B94AB9" w:rsidRDefault="00B60F54" w:rsidP="00B94AB9">
      <w:pPr>
        <w:jc w:val="center"/>
        <w:rPr>
          <w:sz w:val="24"/>
          <w:szCs w:val="24"/>
        </w:rPr>
      </w:pPr>
    </w:p>
    <w:tbl>
      <w:tblPr>
        <w:tblW w:w="15883" w:type="dxa"/>
        <w:tblInd w:w="108" w:type="dxa"/>
        <w:tblLayout w:type="fixed"/>
        <w:tblLook w:val="04A0" w:firstRow="1" w:lastRow="0" w:firstColumn="1" w:lastColumn="0" w:noHBand="0" w:noVBand="1"/>
      </w:tblPr>
      <w:tblGrid>
        <w:gridCol w:w="1582"/>
        <w:gridCol w:w="1582"/>
        <w:gridCol w:w="1785"/>
        <w:gridCol w:w="2783"/>
        <w:gridCol w:w="2196"/>
        <w:gridCol w:w="1468"/>
        <w:gridCol w:w="1220"/>
        <w:gridCol w:w="1434"/>
        <w:gridCol w:w="904"/>
        <w:gridCol w:w="905"/>
        <w:gridCol w:w="11"/>
        <w:gridCol w:w="13"/>
      </w:tblGrid>
      <w:tr w:rsidR="00286CE7" w:rsidRPr="00B94AB9" w:rsidTr="0087702D">
        <w:trPr>
          <w:trHeight w:val="315"/>
        </w:trPr>
        <w:tc>
          <w:tcPr>
            <w:tcW w:w="15883" w:type="dxa"/>
            <w:gridSpan w:val="12"/>
            <w:tcBorders>
              <w:top w:val="nil"/>
              <w:left w:val="nil"/>
              <w:bottom w:val="nil"/>
              <w:right w:val="nil"/>
            </w:tcBorders>
            <w:shd w:val="clear" w:color="auto" w:fill="auto"/>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Уточнений розподіл витрат бюджету Бориславської міської територіальної громади на реалізацію місцевих/регіональних програм у 2026 році.</w:t>
            </w:r>
          </w:p>
        </w:tc>
      </w:tr>
      <w:tr w:rsidR="0087702D" w:rsidRPr="00B94AB9" w:rsidTr="0087702D">
        <w:trPr>
          <w:gridAfter w:val="2"/>
          <w:wAfter w:w="24" w:type="dxa"/>
          <w:trHeight w:val="315"/>
        </w:trPr>
        <w:tc>
          <w:tcPr>
            <w:tcW w:w="3164" w:type="dxa"/>
            <w:gridSpan w:val="2"/>
            <w:tcBorders>
              <w:top w:val="nil"/>
              <w:left w:val="nil"/>
              <w:bottom w:val="single" w:sz="4" w:space="0" w:color="auto"/>
              <w:right w:val="nil"/>
            </w:tcBorders>
            <w:shd w:val="clear" w:color="auto" w:fill="auto"/>
            <w:noWrap/>
            <w:vAlign w:val="bottom"/>
            <w:hideMark/>
          </w:tcPr>
          <w:p w:rsidR="00286CE7" w:rsidRPr="00B94AB9" w:rsidRDefault="00286CE7" w:rsidP="00B94AB9">
            <w:pPr>
              <w:jc w:val="center"/>
              <w:rPr>
                <w:sz w:val="24"/>
                <w:szCs w:val="24"/>
                <w:u w:val="single"/>
                <w:lang w:val="uk-UA" w:eastAsia="uk-UA"/>
              </w:rPr>
            </w:pPr>
            <w:r w:rsidRPr="00B94AB9">
              <w:rPr>
                <w:sz w:val="24"/>
                <w:szCs w:val="24"/>
                <w:u w:val="single"/>
                <w:lang w:val="uk-UA" w:eastAsia="uk-UA"/>
              </w:rPr>
              <w:t>1354400000</w:t>
            </w:r>
          </w:p>
        </w:tc>
        <w:tc>
          <w:tcPr>
            <w:tcW w:w="1785" w:type="dxa"/>
            <w:tcBorders>
              <w:top w:val="nil"/>
              <w:left w:val="nil"/>
              <w:bottom w:val="nil"/>
              <w:right w:val="nil"/>
            </w:tcBorders>
            <w:shd w:val="clear" w:color="auto" w:fill="auto"/>
            <w:vAlign w:val="bottom"/>
            <w:hideMark/>
          </w:tcPr>
          <w:p w:rsidR="00286CE7" w:rsidRPr="00B94AB9" w:rsidRDefault="00286CE7" w:rsidP="00B94AB9">
            <w:pPr>
              <w:jc w:val="center"/>
              <w:rPr>
                <w:sz w:val="24"/>
                <w:szCs w:val="24"/>
                <w:u w:val="single"/>
                <w:lang w:val="uk-UA" w:eastAsia="uk-UA"/>
              </w:rPr>
            </w:pPr>
          </w:p>
        </w:tc>
        <w:tc>
          <w:tcPr>
            <w:tcW w:w="2783" w:type="dxa"/>
            <w:tcBorders>
              <w:top w:val="nil"/>
              <w:left w:val="nil"/>
              <w:bottom w:val="nil"/>
              <w:right w:val="nil"/>
            </w:tcBorders>
            <w:shd w:val="clear" w:color="auto" w:fill="auto"/>
            <w:vAlign w:val="bottom"/>
            <w:hideMark/>
          </w:tcPr>
          <w:p w:rsidR="00286CE7" w:rsidRPr="00B94AB9" w:rsidRDefault="00286CE7" w:rsidP="00B94AB9">
            <w:pPr>
              <w:jc w:val="center"/>
              <w:rPr>
                <w:sz w:val="24"/>
                <w:szCs w:val="24"/>
                <w:lang w:val="uk-UA" w:eastAsia="uk-UA"/>
              </w:rPr>
            </w:pPr>
          </w:p>
        </w:tc>
        <w:tc>
          <w:tcPr>
            <w:tcW w:w="2196" w:type="dxa"/>
            <w:tcBorders>
              <w:top w:val="nil"/>
              <w:left w:val="nil"/>
              <w:bottom w:val="nil"/>
              <w:right w:val="nil"/>
            </w:tcBorders>
            <w:shd w:val="clear" w:color="000000" w:fill="FFFFFF"/>
            <w:vAlign w:val="bottom"/>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468" w:type="dxa"/>
            <w:tcBorders>
              <w:top w:val="nil"/>
              <w:left w:val="nil"/>
              <w:bottom w:val="nil"/>
              <w:right w:val="nil"/>
            </w:tcBorders>
            <w:shd w:val="clear" w:color="auto" w:fill="auto"/>
            <w:vAlign w:val="bottom"/>
            <w:hideMark/>
          </w:tcPr>
          <w:p w:rsidR="00286CE7" w:rsidRPr="00B94AB9" w:rsidRDefault="00286CE7" w:rsidP="00B94AB9">
            <w:pPr>
              <w:jc w:val="center"/>
              <w:rPr>
                <w:bCs/>
                <w:sz w:val="24"/>
                <w:szCs w:val="24"/>
                <w:lang w:val="uk-UA" w:eastAsia="uk-UA"/>
              </w:rPr>
            </w:pPr>
          </w:p>
        </w:tc>
        <w:tc>
          <w:tcPr>
            <w:tcW w:w="1220" w:type="dxa"/>
            <w:tcBorders>
              <w:top w:val="nil"/>
              <w:left w:val="nil"/>
              <w:bottom w:val="nil"/>
              <w:right w:val="nil"/>
            </w:tcBorders>
            <w:shd w:val="clear" w:color="auto" w:fill="auto"/>
            <w:vAlign w:val="bottom"/>
            <w:hideMark/>
          </w:tcPr>
          <w:p w:rsidR="00286CE7" w:rsidRPr="00B94AB9" w:rsidRDefault="00286CE7" w:rsidP="00B94AB9">
            <w:pPr>
              <w:jc w:val="center"/>
              <w:rPr>
                <w:sz w:val="24"/>
                <w:szCs w:val="24"/>
                <w:lang w:val="uk-UA" w:eastAsia="uk-UA"/>
              </w:rPr>
            </w:pPr>
          </w:p>
        </w:tc>
        <w:tc>
          <w:tcPr>
            <w:tcW w:w="1434" w:type="dxa"/>
            <w:tcBorders>
              <w:top w:val="nil"/>
              <w:left w:val="nil"/>
              <w:bottom w:val="nil"/>
              <w:right w:val="nil"/>
            </w:tcBorders>
            <w:shd w:val="clear" w:color="auto" w:fill="auto"/>
            <w:vAlign w:val="bottom"/>
            <w:hideMark/>
          </w:tcPr>
          <w:p w:rsidR="00286CE7" w:rsidRPr="00B94AB9" w:rsidRDefault="00286CE7" w:rsidP="00B94AB9">
            <w:pPr>
              <w:jc w:val="center"/>
              <w:rPr>
                <w:sz w:val="24"/>
                <w:szCs w:val="24"/>
                <w:lang w:val="uk-UA" w:eastAsia="uk-UA"/>
              </w:rPr>
            </w:pPr>
          </w:p>
        </w:tc>
        <w:tc>
          <w:tcPr>
            <w:tcW w:w="904" w:type="dxa"/>
            <w:tcBorders>
              <w:top w:val="nil"/>
              <w:left w:val="nil"/>
              <w:bottom w:val="nil"/>
              <w:right w:val="nil"/>
            </w:tcBorders>
            <w:shd w:val="clear" w:color="auto" w:fill="auto"/>
            <w:vAlign w:val="bottom"/>
            <w:hideMark/>
          </w:tcPr>
          <w:p w:rsidR="00286CE7" w:rsidRPr="00B94AB9" w:rsidRDefault="00286CE7" w:rsidP="00B94AB9">
            <w:pPr>
              <w:jc w:val="center"/>
              <w:rPr>
                <w:sz w:val="24"/>
                <w:szCs w:val="24"/>
                <w:lang w:val="uk-UA" w:eastAsia="uk-UA"/>
              </w:rPr>
            </w:pPr>
          </w:p>
        </w:tc>
        <w:tc>
          <w:tcPr>
            <w:tcW w:w="905" w:type="dxa"/>
            <w:tcBorders>
              <w:top w:val="nil"/>
              <w:left w:val="nil"/>
              <w:bottom w:val="nil"/>
              <w:right w:val="nil"/>
            </w:tcBorders>
            <w:shd w:val="clear" w:color="auto" w:fill="auto"/>
            <w:vAlign w:val="bottom"/>
            <w:hideMark/>
          </w:tcPr>
          <w:p w:rsidR="00286CE7" w:rsidRPr="00B94AB9" w:rsidRDefault="00286CE7" w:rsidP="00B94AB9">
            <w:pPr>
              <w:jc w:val="center"/>
              <w:rPr>
                <w:sz w:val="24"/>
                <w:szCs w:val="24"/>
                <w:lang w:val="uk-UA" w:eastAsia="uk-UA"/>
              </w:rPr>
            </w:pPr>
          </w:p>
        </w:tc>
      </w:tr>
      <w:tr w:rsidR="0087702D" w:rsidRPr="00B94AB9" w:rsidTr="0087702D">
        <w:trPr>
          <w:gridAfter w:val="2"/>
          <w:wAfter w:w="24" w:type="dxa"/>
          <w:trHeight w:val="315"/>
        </w:trPr>
        <w:tc>
          <w:tcPr>
            <w:tcW w:w="3164" w:type="dxa"/>
            <w:gridSpan w:val="2"/>
            <w:tcBorders>
              <w:top w:val="single" w:sz="4" w:space="0" w:color="auto"/>
              <w:left w:val="nil"/>
              <w:bottom w:val="single" w:sz="4" w:space="0" w:color="auto"/>
              <w:right w:val="nil"/>
            </w:tcBorders>
            <w:shd w:val="clear" w:color="auto" w:fill="auto"/>
            <w:noWrap/>
            <w:vAlign w:val="bottom"/>
            <w:hideMark/>
          </w:tcPr>
          <w:p w:rsidR="00286CE7" w:rsidRPr="00B94AB9" w:rsidRDefault="00286CE7" w:rsidP="00B94AB9">
            <w:pPr>
              <w:jc w:val="center"/>
              <w:rPr>
                <w:sz w:val="24"/>
                <w:szCs w:val="24"/>
                <w:lang w:val="uk-UA" w:eastAsia="uk-UA"/>
              </w:rPr>
            </w:pPr>
            <w:r w:rsidRPr="00B94AB9">
              <w:rPr>
                <w:sz w:val="24"/>
                <w:szCs w:val="24"/>
                <w:lang w:val="uk-UA" w:eastAsia="uk-UA"/>
              </w:rPr>
              <w:t>( код бюджету)</w:t>
            </w:r>
          </w:p>
        </w:tc>
        <w:tc>
          <w:tcPr>
            <w:tcW w:w="1785" w:type="dxa"/>
            <w:tcBorders>
              <w:top w:val="nil"/>
              <w:left w:val="nil"/>
              <w:bottom w:val="nil"/>
              <w:right w:val="nil"/>
            </w:tcBorders>
            <w:shd w:val="clear" w:color="auto" w:fill="auto"/>
            <w:noWrap/>
            <w:vAlign w:val="bottom"/>
            <w:hideMark/>
          </w:tcPr>
          <w:p w:rsidR="00286CE7" w:rsidRPr="00B94AB9" w:rsidRDefault="00286CE7" w:rsidP="00B94AB9">
            <w:pPr>
              <w:jc w:val="center"/>
              <w:rPr>
                <w:sz w:val="24"/>
                <w:szCs w:val="24"/>
                <w:lang w:val="uk-UA" w:eastAsia="uk-UA"/>
              </w:rPr>
            </w:pPr>
          </w:p>
        </w:tc>
        <w:tc>
          <w:tcPr>
            <w:tcW w:w="2783" w:type="dxa"/>
            <w:tcBorders>
              <w:top w:val="nil"/>
              <w:left w:val="nil"/>
              <w:bottom w:val="nil"/>
              <w:right w:val="nil"/>
            </w:tcBorders>
            <w:shd w:val="clear" w:color="auto" w:fill="auto"/>
            <w:noWrap/>
            <w:vAlign w:val="bottom"/>
            <w:hideMark/>
          </w:tcPr>
          <w:p w:rsidR="00286CE7" w:rsidRPr="00B94AB9" w:rsidRDefault="00286CE7" w:rsidP="00B94AB9">
            <w:pPr>
              <w:rPr>
                <w:sz w:val="24"/>
                <w:szCs w:val="24"/>
                <w:lang w:val="uk-UA" w:eastAsia="uk-UA"/>
              </w:rPr>
            </w:pPr>
          </w:p>
        </w:tc>
        <w:tc>
          <w:tcPr>
            <w:tcW w:w="2196" w:type="dxa"/>
            <w:tcBorders>
              <w:top w:val="nil"/>
              <w:left w:val="nil"/>
              <w:bottom w:val="nil"/>
              <w:right w:val="nil"/>
            </w:tcBorders>
            <w:shd w:val="clear" w:color="000000" w:fill="FFFFFF"/>
            <w:noWrap/>
            <w:vAlign w:val="bottom"/>
            <w:hideMark/>
          </w:tcPr>
          <w:p w:rsidR="00286CE7" w:rsidRPr="00B94AB9" w:rsidRDefault="00286CE7" w:rsidP="00B94AB9">
            <w:pPr>
              <w:rPr>
                <w:sz w:val="24"/>
                <w:szCs w:val="24"/>
                <w:lang w:val="uk-UA" w:eastAsia="uk-UA"/>
              </w:rPr>
            </w:pPr>
            <w:r w:rsidRPr="00B94AB9">
              <w:rPr>
                <w:sz w:val="24"/>
                <w:szCs w:val="24"/>
                <w:lang w:val="uk-UA" w:eastAsia="uk-UA"/>
              </w:rPr>
              <w:t> </w:t>
            </w:r>
          </w:p>
        </w:tc>
        <w:tc>
          <w:tcPr>
            <w:tcW w:w="1468" w:type="dxa"/>
            <w:tcBorders>
              <w:top w:val="nil"/>
              <w:left w:val="nil"/>
              <w:bottom w:val="nil"/>
              <w:right w:val="nil"/>
            </w:tcBorders>
            <w:shd w:val="clear" w:color="auto" w:fill="auto"/>
            <w:noWrap/>
            <w:vAlign w:val="bottom"/>
            <w:hideMark/>
          </w:tcPr>
          <w:p w:rsidR="00286CE7" w:rsidRPr="00B94AB9" w:rsidRDefault="00286CE7" w:rsidP="00B94AB9">
            <w:pPr>
              <w:rPr>
                <w:sz w:val="24"/>
                <w:szCs w:val="24"/>
                <w:lang w:val="uk-UA" w:eastAsia="uk-UA"/>
              </w:rPr>
            </w:pPr>
          </w:p>
        </w:tc>
        <w:tc>
          <w:tcPr>
            <w:tcW w:w="1220" w:type="dxa"/>
            <w:tcBorders>
              <w:top w:val="nil"/>
              <w:left w:val="nil"/>
              <w:bottom w:val="nil"/>
              <w:right w:val="nil"/>
            </w:tcBorders>
            <w:shd w:val="clear" w:color="auto" w:fill="auto"/>
            <w:noWrap/>
            <w:vAlign w:val="bottom"/>
            <w:hideMark/>
          </w:tcPr>
          <w:p w:rsidR="00286CE7" w:rsidRPr="00B94AB9" w:rsidRDefault="00286CE7" w:rsidP="00B94AB9">
            <w:pPr>
              <w:rPr>
                <w:sz w:val="24"/>
                <w:szCs w:val="24"/>
                <w:lang w:val="uk-UA" w:eastAsia="uk-UA"/>
              </w:rPr>
            </w:pPr>
          </w:p>
        </w:tc>
        <w:tc>
          <w:tcPr>
            <w:tcW w:w="1434" w:type="dxa"/>
            <w:tcBorders>
              <w:top w:val="nil"/>
              <w:left w:val="nil"/>
              <w:bottom w:val="nil"/>
              <w:right w:val="nil"/>
            </w:tcBorders>
            <w:shd w:val="clear" w:color="auto" w:fill="auto"/>
            <w:noWrap/>
            <w:vAlign w:val="bottom"/>
            <w:hideMark/>
          </w:tcPr>
          <w:p w:rsidR="00286CE7" w:rsidRPr="00B94AB9" w:rsidRDefault="00286CE7" w:rsidP="00B94AB9">
            <w:pPr>
              <w:rPr>
                <w:sz w:val="24"/>
                <w:szCs w:val="24"/>
                <w:lang w:val="uk-UA" w:eastAsia="uk-UA"/>
              </w:rPr>
            </w:pPr>
          </w:p>
        </w:tc>
        <w:tc>
          <w:tcPr>
            <w:tcW w:w="904" w:type="dxa"/>
            <w:tcBorders>
              <w:top w:val="nil"/>
              <w:left w:val="nil"/>
              <w:bottom w:val="nil"/>
              <w:right w:val="nil"/>
            </w:tcBorders>
            <w:shd w:val="clear" w:color="auto" w:fill="auto"/>
            <w:noWrap/>
            <w:vAlign w:val="bottom"/>
            <w:hideMark/>
          </w:tcPr>
          <w:p w:rsidR="00286CE7" w:rsidRPr="00B94AB9" w:rsidRDefault="00286CE7" w:rsidP="00B94AB9">
            <w:pPr>
              <w:rPr>
                <w:sz w:val="24"/>
                <w:szCs w:val="24"/>
                <w:lang w:val="uk-UA" w:eastAsia="uk-UA"/>
              </w:rPr>
            </w:pPr>
          </w:p>
        </w:tc>
        <w:tc>
          <w:tcPr>
            <w:tcW w:w="905" w:type="dxa"/>
            <w:tcBorders>
              <w:top w:val="nil"/>
              <w:left w:val="nil"/>
              <w:bottom w:val="nil"/>
              <w:right w:val="nil"/>
            </w:tcBorders>
            <w:shd w:val="clear" w:color="auto" w:fill="auto"/>
            <w:noWrap/>
            <w:vAlign w:val="bottom"/>
            <w:hideMark/>
          </w:tcPr>
          <w:p w:rsidR="00286CE7" w:rsidRPr="00B94AB9" w:rsidRDefault="00286CE7" w:rsidP="00B94AB9">
            <w:pPr>
              <w:jc w:val="center"/>
              <w:rPr>
                <w:sz w:val="24"/>
                <w:szCs w:val="24"/>
                <w:lang w:val="uk-UA" w:eastAsia="uk-UA"/>
              </w:rPr>
            </w:pPr>
            <w:r w:rsidRPr="00B94AB9">
              <w:rPr>
                <w:sz w:val="24"/>
                <w:szCs w:val="24"/>
                <w:lang w:val="uk-UA" w:eastAsia="uk-UA"/>
              </w:rPr>
              <w:t>грн</w:t>
            </w:r>
          </w:p>
        </w:tc>
      </w:tr>
      <w:tr w:rsidR="0087702D" w:rsidRPr="00B94AB9" w:rsidTr="0087702D">
        <w:trPr>
          <w:gridAfter w:val="1"/>
          <w:wAfter w:w="13" w:type="dxa"/>
          <w:trHeight w:val="299"/>
        </w:trPr>
        <w:tc>
          <w:tcPr>
            <w:tcW w:w="1582" w:type="dxa"/>
            <w:vMerge w:val="restart"/>
            <w:tcBorders>
              <w:top w:val="nil"/>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Код Програмної класифікації видатків та кредитування місцевого бюджету</w:t>
            </w:r>
          </w:p>
        </w:tc>
        <w:tc>
          <w:tcPr>
            <w:tcW w:w="1582" w:type="dxa"/>
            <w:vMerge w:val="restart"/>
            <w:tcBorders>
              <w:top w:val="nil"/>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Код Типової програмної класифікації видатків та кредитування місцевого бюджету</w:t>
            </w:r>
          </w:p>
        </w:tc>
        <w:tc>
          <w:tcPr>
            <w:tcW w:w="17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Код функціональної класифікації видатків та кредитування бюджету</w:t>
            </w:r>
          </w:p>
        </w:tc>
        <w:tc>
          <w:tcPr>
            <w:tcW w:w="27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Найменування головного розпорядника коштів місцевого бюджету/відповідального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tc>
        <w:tc>
          <w:tcPr>
            <w:tcW w:w="21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Найменування місцевої/ регіональної програми</w:t>
            </w:r>
          </w:p>
        </w:tc>
        <w:tc>
          <w:tcPr>
            <w:tcW w:w="1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Дата і номер документа, яким затверджено місцеву регіональну програму</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Усього</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Загальний фонд</w:t>
            </w:r>
          </w:p>
        </w:tc>
        <w:tc>
          <w:tcPr>
            <w:tcW w:w="1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Спеціальний фонд</w:t>
            </w:r>
          </w:p>
        </w:tc>
      </w:tr>
      <w:tr w:rsidR="0087702D" w:rsidRPr="00B94AB9" w:rsidTr="0087702D">
        <w:trPr>
          <w:gridAfter w:val="1"/>
          <w:wAfter w:w="13" w:type="dxa"/>
          <w:trHeight w:val="299"/>
        </w:trPr>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783"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196"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820" w:type="dxa"/>
            <w:gridSpan w:val="3"/>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r>
      <w:tr w:rsidR="0087702D" w:rsidRPr="00B94AB9" w:rsidTr="0087702D">
        <w:trPr>
          <w:gridAfter w:val="1"/>
          <w:wAfter w:w="13" w:type="dxa"/>
          <w:trHeight w:val="299"/>
        </w:trPr>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783"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196"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820" w:type="dxa"/>
            <w:gridSpan w:val="3"/>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r>
      <w:tr w:rsidR="0087702D" w:rsidRPr="00B94AB9" w:rsidTr="0087702D">
        <w:trPr>
          <w:gridAfter w:val="2"/>
          <w:wAfter w:w="24" w:type="dxa"/>
          <w:trHeight w:val="299"/>
        </w:trPr>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783"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196"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904" w:type="dxa"/>
            <w:vMerge w:val="restart"/>
            <w:tcBorders>
              <w:top w:val="nil"/>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усього</w:t>
            </w:r>
          </w:p>
        </w:tc>
        <w:tc>
          <w:tcPr>
            <w:tcW w:w="905" w:type="dxa"/>
            <w:vMerge w:val="restart"/>
            <w:tcBorders>
              <w:top w:val="nil"/>
              <w:left w:val="single" w:sz="4" w:space="0" w:color="auto"/>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у тому числі бюджет розвитку</w:t>
            </w:r>
          </w:p>
        </w:tc>
      </w:tr>
      <w:tr w:rsidR="0087702D" w:rsidRPr="00B94AB9" w:rsidTr="0087702D">
        <w:trPr>
          <w:gridAfter w:val="2"/>
          <w:wAfter w:w="24" w:type="dxa"/>
          <w:trHeight w:val="299"/>
        </w:trPr>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783"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196"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904"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905"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r>
      <w:tr w:rsidR="0087702D" w:rsidRPr="00B94AB9" w:rsidTr="0087702D">
        <w:trPr>
          <w:gridAfter w:val="2"/>
          <w:wAfter w:w="24" w:type="dxa"/>
          <w:trHeight w:val="863"/>
        </w:trPr>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582"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785"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783"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2196" w:type="dxa"/>
            <w:vMerge/>
            <w:tcBorders>
              <w:top w:val="single" w:sz="4" w:space="0" w:color="auto"/>
              <w:left w:val="single" w:sz="4" w:space="0" w:color="auto"/>
              <w:bottom w:val="single" w:sz="4" w:space="0" w:color="000000"/>
              <w:right w:val="single" w:sz="4" w:space="0" w:color="auto"/>
            </w:tcBorders>
            <w:vAlign w:val="center"/>
            <w:hideMark/>
          </w:tcPr>
          <w:p w:rsidR="00286CE7" w:rsidRPr="00B94AB9" w:rsidRDefault="00286CE7" w:rsidP="00B94AB9">
            <w:pPr>
              <w:rPr>
                <w:sz w:val="24"/>
                <w:szCs w:val="24"/>
                <w:lang w:val="uk-UA" w:eastAsia="uk-UA"/>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904"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c>
          <w:tcPr>
            <w:tcW w:w="905" w:type="dxa"/>
            <w:vMerge/>
            <w:tcBorders>
              <w:top w:val="nil"/>
              <w:left w:val="single" w:sz="4" w:space="0" w:color="auto"/>
              <w:bottom w:val="single" w:sz="4" w:space="0" w:color="auto"/>
              <w:right w:val="single" w:sz="4" w:space="0" w:color="auto"/>
            </w:tcBorders>
            <w:vAlign w:val="center"/>
            <w:hideMark/>
          </w:tcPr>
          <w:p w:rsidR="00286CE7" w:rsidRPr="00B94AB9" w:rsidRDefault="00286CE7" w:rsidP="00B94AB9">
            <w:pPr>
              <w:rPr>
                <w:sz w:val="24"/>
                <w:szCs w:val="24"/>
                <w:lang w:val="uk-UA" w:eastAsia="uk-UA"/>
              </w:rPr>
            </w:pPr>
          </w:p>
        </w:tc>
      </w:tr>
      <w:tr w:rsidR="0087702D" w:rsidRPr="00B94AB9" w:rsidTr="0087702D">
        <w:trPr>
          <w:gridAfter w:val="2"/>
          <w:wAfter w:w="24" w:type="dxa"/>
          <w:trHeight w:val="900"/>
        </w:trPr>
        <w:tc>
          <w:tcPr>
            <w:tcW w:w="1582"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0800000</w:t>
            </w:r>
          </w:p>
        </w:tc>
        <w:tc>
          <w:tcPr>
            <w:tcW w:w="1582"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785"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2783"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Головний розпорядник: Управління праці та соціального захисту населення Бориславської міської ради</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220"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0,00</w:t>
            </w:r>
          </w:p>
        </w:tc>
        <w:tc>
          <w:tcPr>
            <w:tcW w:w="143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0,00</w:t>
            </w:r>
          </w:p>
        </w:tc>
        <w:tc>
          <w:tcPr>
            <w:tcW w:w="90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0,00</w:t>
            </w:r>
          </w:p>
        </w:tc>
        <w:tc>
          <w:tcPr>
            <w:tcW w:w="905"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0,00</w:t>
            </w:r>
          </w:p>
        </w:tc>
      </w:tr>
      <w:tr w:rsidR="0087702D" w:rsidRPr="00B94AB9" w:rsidTr="0087702D">
        <w:trPr>
          <w:gridAfter w:val="2"/>
          <w:wAfter w:w="24" w:type="dxa"/>
          <w:trHeight w:val="1009"/>
        </w:trPr>
        <w:tc>
          <w:tcPr>
            <w:tcW w:w="1582"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0810000</w:t>
            </w:r>
          </w:p>
        </w:tc>
        <w:tc>
          <w:tcPr>
            <w:tcW w:w="1582"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785"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2783"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Відповідальний виконавець: Управління праці та соціального захисту населення Бориславської міської ради</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220"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43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90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905"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r>
      <w:tr w:rsidR="0087702D" w:rsidRPr="00B94AB9" w:rsidTr="0087702D">
        <w:trPr>
          <w:gridAfter w:val="2"/>
          <w:wAfter w:w="24" w:type="dxa"/>
          <w:trHeight w:val="1875"/>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0813242</w:t>
            </w:r>
          </w:p>
        </w:tc>
        <w:tc>
          <w:tcPr>
            <w:tcW w:w="1582"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3242</w:t>
            </w:r>
          </w:p>
        </w:tc>
        <w:tc>
          <w:tcPr>
            <w:tcW w:w="1785"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1090</w:t>
            </w:r>
          </w:p>
        </w:tc>
        <w:tc>
          <w:tcPr>
            <w:tcW w:w="2783"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Інші заходи у сфері соціального захисту і соціального забезпечення</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xml:space="preserve">Програма соціальної підтримки мешканців Бориславської міської територіальної </w:t>
            </w:r>
            <w:r w:rsidRPr="00B94AB9">
              <w:rPr>
                <w:sz w:val="24"/>
                <w:szCs w:val="24"/>
                <w:lang w:val="uk-UA" w:eastAsia="uk-UA"/>
              </w:rPr>
              <w:lastRenderedPageBreak/>
              <w:t>громади, які підписали контракт для проходження військової служби у Збройних Силах України та інших військових формуваннях України на 2024-2026 роки у новій редакції</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lastRenderedPageBreak/>
              <w:t>Рішення міської ради від 30 січня 2025 року № 2287</w:t>
            </w:r>
          </w:p>
        </w:tc>
        <w:tc>
          <w:tcPr>
            <w:tcW w:w="1220" w:type="dxa"/>
            <w:tcBorders>
              <w:top w:val="nil"/>
              <w:left w:val="nil"/>
              <w:bottom w:val="single" w:sz="4" w:space="0" w:color="auto"/>
              <w:right w:val="single" w:sz="4" w:space="0" w:color="auto"/>
            </w:tcBorders>
            <w:shd w:val="clear" w:color="000000" w:fill="FFFFFF"/>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-160</w:t>
            </w:r>
            <w:r w:rsidR="00286CE7" w:rsidRPr="00B94AB9">
              <w:rPr>
                <w:sz w:val="24"/>
                <w:szCs w:val="24"/>
                <w:lang w:val="uk-UA" w:eastAsia="uk-UA"/>
              </w:rPr>
              <w:t>000,00</w:t>
            </w:r>
          </w:p>
        </w:tc>
        <w:tc>
          <w:tcPr>
            <w:tcW w:w="1434" w:type="dxa"/>
            <w:tcBorders>
              <w:top w:val="nil"/>
              <w:left w:val="nil"/>
              <w:bottom w:val="single" w:sz="4" w:space="0" w:color="auto"/>
              <w:right w:val="single" w:sz="4" w:space="0" w:color="auto"/>
            </w:tcBorders>
            <w:shd w:val="clear" w:color="000000" w:fill="FFFFFF"/>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-160</w:t>
            </w:r>
            <w:r w:rsidR="00286CE7" w:rsidRPr="00B94AB9">
              <w:rPr>
                <w:sz w:val="24"/>
                <w:szCs w:val="24"/>
                <w:lang w:val="uk-UA" w:eastAsia="uk-UA"/>
              </w:rPr>
              <w:t>000,00</w:t>
            </w:r>
          </w:p>
        </w:tc>
        <w:tc>
          <w:tcPr>
            <w:tcW w:w="90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c>
          <w:tcPr>
            <w:tcW w:w="905"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r>
      <w:tr w:rsidR="0087702D" w:rsidRPr="00B94AB9" w:rsidTr="0087702D">
        <w:trPr>
          <w:gridAfter w:val="2"/>
          <w:wAfter w:w="24" w:type="dxa"/>
          <w:trHeight w:val="3432"/>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lastRenderedPageBreak/>
              <w:t>0813242</w:t>
            </w:r>
          </w:p>
        </w:tc>
        <w:tc>
          <w:tcPr>
            <w:tcW w:w="1582"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3242</w:t>
            </w:r>
          </w:p>
        </w:tc>
        <w:tc>
          <w:tcPr>
            <w:tcW w:w="1785"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1090</w:t>
            </w:r>
          </w:p>
        </w:tc>
        <w:tc>
          <w:tcPr>
            <w:tcW w:w="2783"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Інші заходи у сфері соціального захисту і соціального забезпечення</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Комплексна програма соціальної підтримки осіб, які захищали незалежність, суверенітет та територіальну цілісність України і беруть (брали) безпосередню участь в АТО (ООС),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членів їх сімей-</w:t>
            </w:r>
            <w:r w:rsidRPr="00B94AB9">
              <w:rPr>
                <w:sz w:val="24"/>
                <w:szCs w:val="24"/>
                <w:lang w:val="uk-UA" w:eastAsia="uk-UA"/>
              </w:rPr>
              <w:lastRenderedPageBreak/>
              <w:t>мешканців Бориславської міської територіальної громади, на 2024-2026 роки у новій редакції</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lastRenderedPageBreak/>
              <w:t>Рішення міської ради від 30 січня 2025 року № 2288</w:t>
            </w:r>
          </w:p>
        </w:tc>
        <w:tc>
          <w:tcPr>
            <w:tcW w:w="1220" w:type="dxa"/>
            <w:tcBorders>
              <w:top w:val="nil"/>
              <w:left w:val="nil"/>
              <w:bottom w:val="single" w:sz="4" w:space="0" w:color="auto"/>
              <w:right w:val="single" w:sz="4" w:space="0" w:color="auto"/>
            </w:tcBorders>
            <w:shd w:val="clear" w:color="000000" w:fill="FFFFFF"/>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160</w:t>
            </w:r>
            <w:r w:rsidR="00286CE7" w:rsidRPr="00B94AB9">
              <w:rPr>
                <w:sz w:val="24"/>
                <w:szCs w:val="24"/>
                <w:lang w:val="uk-UA" w:eastAsia="uk-UA"/>
              </w:rPr>
              <w:t>000,00</w:t>
            </w:r>
          </w:p>
        </w:tc>
        <w:tc>
          <w:tcPr>
            <w:tcW w:w="1434" w:type="dxa"/>
            <w:tcBorders>
              <w:top w:val="nil"/>
              <w:left w:val="nil"/>
              <w:bottom w:val="single" w:sz="4" w:space="0" w:color="auto"/>
              <w:right w:val="single" w:sz="4" w:space="0" w:color="auto"/>
            </w:tcBorders>
            <w:shd w:val="clear" w:color="000000" w:fill="FFFFFF"/>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160</w:t>
            </w:r>
            <w:r w:rsidR="00286CE7" w:rsidRPr="00B94AB9">
              <w:rPr>
                <w:sz w:val="24"/>
                <w:szCs w:val="24"/>
                <w:lang w:val="uk-UA" w:eastAsia="uk-UA"/>
              </w:rPr>
              <w:t>000,00</w:t>
            </w:r>
          </w:p>
        </w:tc>
        <w:tc>
          <w:tcPr>
            <w:tcW w:w="90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c>
          <w:tcPr>
            <w:tcW w:w="905"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r>
      <w:tr w:rsidR="0087702D" w:rsidRPr="00B94AB9" w:rsidTr="0087702D">
        <w:trPr>
          <w:gridAfter w:val="2"/>
          <w:wAfter w:w="24" w:type="dxa"/>
          <w:trHeight w:val="1212"/>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lastRenderedPageBreak/>
              <w:t>1000000</w:t>
            </w:r>
          </w:p>
        </w:tc>
        <w:tc>
          <w:tcPr>
            <w:tcW w:w="1582"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785"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2783"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Головний розпорядник коштів: Управління культури, молоді, фізичної культури та спорту  Бориславської міської ради</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220" w:type="dxa"/>
            <w:tcBorders>
              <w:top w:val="nil"/>
              <w:left w:val="nil"/>
              <w:bottom w:val="single" w:sz="4" w:space="0" w:color="auto"/>
              <w:right w:val="single" w:sz="4" w:space="0" w:color="auto"/>
            </w:tcBorders>
            <w:shd w:val="clear" w:color="000000" w:fill="FFFFFF"/>
            <w:vAlign w:val="center"/>
            <w:hideMark/>
          </w:tcPr>
          <w:p w:rsidR="00286CE7" w:rsidRPr="00B94AB9" w:rsidRDefault="0087702D" w:rsidP="0087702D">
            <w:pPr>
              <w:ind w:left="-22" w:right="-106" w:hanging="142"/>
              <w:jc w:val="center"/>
              <w:rPr>
                <w:bCs/>
                <w:sz w:val="24"/>
                <w:szCs w:val="24"/>
                <w:lang w:val="uk-UA" w:eastAsia="uk-UA"/>
              </w:rPr>
            </w:pPr>
            <w:r>
              <w:rPr>
                <w:bCs/>
                <w:sz w:val="24"/>
                <w:szCs w:val="24"/>
                <w:lang w:val="uk-UA" w:eastAsia="uk-UA"/>
              </w:rPr>
              <w:t>60</w:t>
            </w:r>
            <w:r w:rsidR="00286CE7" w:rsidRPr="00B94AB9">
              <w:rPr>
                <w:bCs/>
                <w:sz w:val="24"/>
                <w:szCs w:val="24"/>
                <w:lang w:val="uk-UA" w:eastAsia="uk-UA"/>
              </w:rPr>
              <w:t>000,00</w:t>
            </w:r>
          </w:p>
        </w:tc>
        <w:tc>
          <w:tcPr>
            <w:tcW w:w="1434" w:type="dxa"/>
            <w:tcBorders>
              <w:top w:val="nil"/>
              <w:left w:val="nil"/>
              <w:bottom w:val="single" w:sz="4" w:space="0" w:color="auto"/>
              <w:right w:val="single" w:sz="4" w:space="0" w:color="auto"/>
            </w:tcBorders>
            <w:shd w:val="clear" w:color="000000" w:fill="FFFFFF"/>
            <w:vAlign w:val="center"/>
            <w:hideMark/>
          </w:tcPr>
          <w:p w:rsidR="00286CE7" w:rsidRPr="00B94AB9" w:rsidRDefault="0087702D" w:rsidP="0087702D">
            <w:pPr>
              <w:ind w:left="-22" w:right="-106" w:hanging="142"/>
              <w:jc w:val="center"/>
              <w:rPr>
                <w:bCs/>
                <w:sz w:val="24"/>
                <w:szCs w:val="24"/>
                <w:lang w:val="uk-UA" w:eastAsia="uk-UA"/>
              </w:rPr>
            </w:pPr>
            <w:r>
              <w:rPr>
                <w:bCs/>
                <w:sz w:val="24"/>
                <w:szCs w:val="24"/>
                <w:lang w:val="uk-UA" w:eastAsia="uk-UA"/>
              </w:rPr>
              <w:t>60</w:t>
            </w:r>
            <w:r w:rsidR="00286CE7" w:rsidRPr="00B94AB9">
              <w:rPr>
                <w:bCs/>
                <w:sz w:val="24"/>
                <w:szCs w:val="24"/>
                <w:lang w:val="uk-UA" w:eastAsia="uk-UA"/>
              </w:rPr>
              <w:t>000,00</w:t>
            </w:r>
          </w:p>
        </w:tc>
        <w:tc>
          <w:tcPr>
            <w:tcW w:w="90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bCs/>
                <w:sz w:val="24"/>
                <w:szCs w:val="24"/>
                <w:lang w:val="uk-UA" w:eastAsia="uk-UA"/>
              </w:rPr>
            </w:pPr>
            <w:r w:rsidRPr="00B94AB9">
              <w:rPr>
                <w:bCs/>
                <w:sz w:val="24"/>
                <w:szCs w:val="24"/>
                <w:lang w:val="uk-UA" w:eastAsia="uk-UA"/>
              </w:rPr>
              <w:t>0,00</w:t>
            </w:r>
          </w:p>
        </w:tc>
        <w:tc>
          <w:tcPr>
            <w:tcW w:w="905"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bCs/>
                <w:sz w:val="24"/>
                <w:szCs w:val="24"/>
                <w:lang w:val="uk-UA" w:eastAsia="uk-UA"/>
              </w:rPr>
            </w:pPr>
            <w:r w:rsidRPr="00B94AB9">
              <w:rPr>
                <w:bCs/>
                <w:sz w:val="24"/>
                <w:szCs w:val="24"/>
                <w:lang w:val="uk-UA" w:eastAsia="uk-UA"/>
              </w:rPr>
              <w:t>0,00</w:t>
            </w:r>
          </w:p>
        </w:tc>
      </w:tr>
      <w:tr w:rsidR="0087702D" w:rsidRPr="00B94AB9" w:rsidTr="0087702D">
        <w:trPr>
          <w:gridAfter w:val="2"/>
          <w:wAfter w:w="24" w:type="dxa"/>
          <w:trHeight w:val="1178"/>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1010000</w:t>
            </w:r>
          </w:p>
        </w:tc>
        <w:tc>
          <w:tcPr>
            <w:tcW w:w="1582"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785"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2783"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Відповідальний виконавець: Управління культури, молоді, фізичної культури та спорту  Бориславської міської ради</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220"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c>
          <w:tcPr>
            <w:tcW w:w="143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c>
          <w:tcPr>
            <w:tcW w:w="90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c>
          <w:tcPr>
            <w:tcW w:w="905"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r>
      <w:tr w:rsidR="0087702D" w:rsidRPr="00B94AB9" w:rsidTr="0087702D">
        <w:trPr>
          <w:gridAfter w:val="2"/>
          <w:wAfter w:w="24" w:type="dxa"/>
          <w:trHeight w:val="750"/>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1014082</w:t>
            </w:r>
          </w:p>
        </w:tc>
        <w:tc>
          <w:tcPr>
            <w:tcW w:w="1582"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4082</w:t>
            </w:r>
          </w:p>
        </w:tc>
        <w:tc>
          <w:tcPr>
            <w:tcW w:w="1785"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0829</w:t>
            </w:r>
          </w:p>
        </w:tc>
        <w:tc>
          <w:tcPr>
            <w:tcW w:w="2783"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Інші заходи в галузі культури і мистецтва</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Програма розвитку культури Бориславської міської територіальної громади на 2022 -  2026 роки</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Рішення міської ради від 24 лютого 2022 року № 930</w:t>
            </w:r>
          </w:p>
        </w:tc>
        <w:tc>
          <w:tcPr>
            <w:tcW w:w="1220" w:type="dxa"/>
            <w:tcBorders>
              <w:top w:val="nil"/>
              <w:left w:val="nil"/>
              <w:bottom w:val="single" w:sz="4" w:space="0" w:color="auto"/>
              <w:right w:val="single" w:sz="4" w:space="0" w:color="auto"/>
            </w:tcBorders>
            <w:shd w:val="clear" w:color="000000" w:fill="FFFFFF"/>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60</w:t>
            </w:r>
            <w:r w:rsidR="00286CE7" w:rsidRPr="00B94AB9">
              <w:rPr>
                <w:sz w:val="24"/>
                <w:szCs w:val="24"/>
                <w:lang w:val="uk-UA" w:eastAsia="uk-UA"/>
              </w:rPr>
              <w:t>000,00</w:t>
            </w:r>
          </w:p>
        </w:tc>
        <w:tc>
          <w:tcPr>
            <w:tcW w:w="1434" w:type="dxa"/>
            <w:tcBorders>
              <w:top w:val="nil"/>
              <w:left w:val="nil"/>
              <w:bottom w:val="single" w:sz="4" w:space="0" w:color="auto"/>
              <w:right w:val="single" w:sz="4" w:space="0" w:color="auto"/>
            </w:tcBorders>
            <w:shd w:val="clear" w:color="000000" w:fill="FFFFFF"/>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60</w:t>
            </w:r>
            <w:r w:rsidR="00286CE7" w:rsidRPr="00B94AB9">
              <w:rPr>
                <w:sz w:val="24"/>
                <w:szCs w:val="24"/>
                <w:lang w:val="uk-UA" w:eastAsia="uk-UA"/>
              </w:rPr>
              <w:t>000,00</w:t>
            </w:r>
          </w:p>
        </w:tc>
        <w:tc>
          <w:tcPr>
            <w:tcW w:w="904"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c>
          <w:tcPr>
            <w:tcW w:w="905"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r>
      <w:tr w:rsidR="0087702D" w:rsidRPr="00B94AB9" w:rsidTr="0087702D">
        <w:trPr>
          <w:gridAfter w:val="2"/>
          <w:wAfter w:w="24" w:type="dxa"/>
          <w:trHeight w:val="1212"/>
        </w:trPr>
        <w:tc>
          <w:tcPr>
            <w:tcW w:w="1582"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1200000</w:t>
            </w:r>
          </w:p>
        </w:tc>
        <w:tc>
          <w:tcPr>
            <w:tcW w:w="1582"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785"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2783"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Головний розпорядник: Управління житлово-комунального господарства  та енергозбереження Бориславської міської ради</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220"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left="-22" w:right="-106" w:hanging="142"/>
              <w:jc w:val="center"/>
              <w:rPr>
                <w:bCs/>
                <w:sz w:val="24"/>
                <w:szCs w:val="24"/>
                <w:lang w:val="uk-UA" w:eastAsia="uk-UA"/>
              </w:rPr>
            </w:pPr>
            <w:r>
              <w:rPr>
                <w:bCs/>
                <w:sz w:val="24"/>
                <w:szCs w:val="24"/>
                <w:lang w:val="uk-UA" w:eastAsia="uk-UA"/>
              </w:rPr>
              <w:t>620</w:t>
            </w:r>
            <w:r w:rsidR="00286CE7" w:rsidRPr="00B94AB9">
              <w:rPr>
                <w:bCs/>
                <w:sz w:val="24"/>
                <w:szCs w:val="24"/>
                <w:lang w:val="uk-UA" w:eastAsia="uk-UA"/>
              </w:rPr>
              <w:t>000,00</w:t>
            </w:r>
          </w:p>
        </w:tc>
        <w:tc>
          <w:tcPr>
            <w:tcW w:w="1434"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left="-22" w:right="-106" w:hanging="142"/>
              <w:jc w:val="center"/>
              <w:rPr>
                <w:bCs/>
                <w:sz w:val="24"/>
                <w:szCs w:val="24"/>
                <w:lang w:val="uk-UA" w:eastAsia="uk-UA"/>
              </w:rPr>
            </w:pPr>
            <w:r>
              <w:rPr>
                <w:bCs/>
                <w:sz w:val="24"/>
                <w:szCs w:val="24"/>
                <w:lang w:val="uk-UA" w:eastAsia="uk-UA"/>
              </w:rPr>
              <w:t>620</w:t>
            </w:r>
            <w:r w:rsidR="00286CE7" w:rsidRPr="00B94AB9">
              <w:rPr>
                <w:bCs/>
                <w:sz w:val="24"/>
                <w:szCs w:val="24"/>
                <w:lang w:val="uk-UA" w:eastAsia="uk-UA"/>
              </w:rPr>
              <w:t>000,00</w:t>
            </w:r>
          </w:p>
        </w:tc>
        <w:tc>
          <w:tcPr>
            <w:tcW w:w="904"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bCs/>
                <w:sz w:val="24"/>
                <w:szCs w:val="24"/>
                <w:lang w:val="uk-UA" w:eastAsia="uk-UA"/>
              </w:rPr>
            </w:pPr>
            <w:r w:rsidRPr="00B94AB9">
              <w:rPr>
                <w:bCs/>
                <w:sz w:val="24"/>
                <w:szCs w:val="24"/>
                <w:lang w:val="uk-UA" w:eastAsia="uk-UA"/>
              </w:rPr>
              <w:t>0,00</w:t>
            </w:r>
          </w:p>
        </w:tc>
        <w:tc>
          <w:tcPr>
            <w:tcW w:w="905"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bCs/>
                <w:sz w:val="24"/>
                <w:szCs w:val="24"/>
                <w:lang w:val="uk-UA" w:eastAsia="uk-UA"/>
              </w:rPr>
            </w:pPr>
            <w:r w:rsidRPr="00B94AB9">
              <w:rPr>
                <w:bCs/>
                <w:sz w:val="24"/>
                <w:szCs w:val="24"/>
                <w:lang w:val="uk-UA" w:eastAsia="uk-UA"/>
              </w:rPr>
              <w:t>0,00</w:t>
            </w:r>
          </w:p>
        </w:tc>
      </w:tr>
      <w:tr w:rsidR="0087702D" w:rsidRPr="00B94AB9" w:rsidTr="0087702D">
        <w:trPr>
          <w:gridAfter w:val="2"/>
          <w:wAfter w:w="24" w:type="dxa"/>
          <w:trHeight w:val="1380"/>
        </w:trPr>
        <w:tc>
          <w:tcPr>
            <w:tcW w:w="1582"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lastRenderedPageBreak/>
              <w:t>1210000</w:t>
            </w:r>
          </w:p>
        </w:tc>
        <w:tc>
          <w:tcPr>
            <w:tcW w:w="1582"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785"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2783"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Відповідальний виконавець: Управління житлово-комунального господарства  та енергозбереження Бориславської міської ради</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220"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c>
          <w:tcPr>
            <w:tcW w:w="1434"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c>
          <w:tcPr>
            <w:tcW w:w="904"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c>
          <w:tcPr>
            <w:tcW w:w="905"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r>
      <w:tr w:rsidR="0087702D" w:rsidRPr="00B94AB9" w:rsidTr="0087702D">
        <w:trPr>
          <w:gridAfter w:val="2"/>
          <w:wAfter w:w="24" w:type="dxa"/>
          <w:trHeight w:val="1125"/>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1216030</w:t>
            </w:r>
          </w:p>
        </w:tc>
        <w:tc>
          <w:tcPr>
            <w:tcW w:w="1582"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6030</w:t>
            </w:r>
          </w:p>
        </w:tc>
        <w:tc>
          <w:tcPr>
            <w:tcW w:w="1785"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0620</w:t>
            </w:r>
          </w:p>
        </w:tc>
        <w:tc>
          <w:tcPr>
            <w:tcW w:w="2783"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Організація благоустрою населених пунктів</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Програма розвитку житлово-комунального господарства Бориславської міської територіальної громади на 2026 рік</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Рішення міської ради від 18 грудня 2025 року № 2864</w:t>
            </w:r>
          </w:p>
        </w:tc>
        <w:tc>
          <w:tcPr>
            <w:tcW w:w="1220"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right="-106"/>
              <w:rPr>
                <w:sz w:val="24"/>
                <w:szCs w:val="24"/>
                <w:lang w:val="uk-UA" w:eastAsia="uk-UA"/>
              </w:rPr>
            </w:pPr>
            <w:r>
              <w:rPr>
                <w:sz w:val="24"/>
                <w:szCs w:val="24"/>
                <w:lang w:val="uk-UA" w:eastAsia="uk-UA"/>
              </w:rPr>
              <w:t>620</w:t>
            </w:r>
            <w:r w:rsidR="00286CE7" w:rsidRPr="00B94AB9">
              <w:rPr>
                <w:sz w:val="24"/>
                <w:szCs w:val="24"/>
                <w:lang w:val="uk-UA" w:eastAsia="uk-UA"/>
              </w:rPr>
              <w:t>000,00</w:t>
            </w:r>
          </w:p>
        </w:tc>
        <w:tc>
          <w:tcPr>
            <w:tcW w:w="1434"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620</w:t>
            </w:r>
            <w:r w:rsidR="00286CE7" w:rsidRPr="00B94AB9">
              <w:rPr>
                <w:sz w:val="24"/>
                <w:szCs w:val="24"/>
                <w:lang w:val="uk-UA" w:eastAsia="uk-UA"/>
              </w:rPr>
              <w:t>000,00</w:t>
            </w:r>
          </w:p>
        </w:tc>
        <w:tc>
          <w:tcPr>
            <w:tcW w:w="904"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c>
          <w:tcPr>
            <w:tcW w:w="905"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r>
      <w:tr w:rsidR="0087702D" w:rsidRPr="00B94AB9" w:rsidTr="0087702D">
        <w:trPr>
          <w:gridAfter w:val="2"/>
          <w:wAfter w:w="24" w:type="dxa"/>
          <w:trHeight w:val="863"/>
        </w:trPr>
        <w:tc>
          <w:tcPr>
            <w:tcW w:w="1582"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3700000</w:t>
            </w:r>
          </w:p>
        </w:tc>
        <w:tc>
          <w:tcPr>
            <w:tcW w:w="1582"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785"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2783"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Головний розпорядник: Фінансове управління Бориславської міської ради</w:t>
            </w:r>
          </w:p>
        </w:tc>
        <w:tc>
          <w:tcPr>
            <w:tcW w:w="2196"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220"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left="-22" w:right="-106" w:hanging="142"/>
              <w:jc w:val="center"/>
              <w:rPr>
                <w:bCs/>
                <w:sz w:val="24"/>
                <w:szCs w:val="24"/>
                <w:lang w:val="uk-UA" w:eastAsia="uk-UA"/>
              </w:rPr>
            </w:pPr>
            <w:r>
              <w:rPr>
                <w:bCs/>
                <w:sz w:val="24"/>
                <w:szCs w:val="24"/>
                <w:lang w:val="uk-UA" w:eastAsia="uk-UA"/>
              </w:rPr>
              <w:t>-620</w:t>
            </w:r>
            <w:r w:rsidR="00286CE7" w:rsidRPr="00B94AB9">
              <w:rPr>
                <w:bCs/>
                <w:sz w:val="24"/>
                <w:szCs w:val="24"/>
                <w:lang w:val="uk-UA" w:eastAsia="uk-UA"/>
              </w:rPr>
              <w:t>000,00</w:t>
            </w:r>
          </w:p>
        </w:tc>
        <w:tc>
          <w:tcPr>
            <w:tcW w:w="1434"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left="-22" w:right="-106" w:hanging="142"/>
              <w:jc w:val="center"/>
              <w:rPr>
                <w:bCs/>
                <w:sz w:val="24"/>
                <w:szCs w:val="24"/>
                <w:lang w:val="uk-UA" w:eastAsia="uk-UA"/>
              </w:rPr>
            </w:pPr>
            <w:r>
              <w:rPr>
                <w:bCs/>
                <w:sz w:val="24"/>
                <w:szCs w:val="24"/>
                <w:lang w:val="uk-UA" w:eastAsia="uk-UA"/>
              </w:rPr>
              <w:t>-620</w:t>
            </w:r>
            <w:r w:rsidR="00286CE7" w:rsidRPr="00B94AB9">
              <w:rPr>
                <w:bCs/>
                <w:sz w:val="24"/>
                <w:szCs w:val="24"/>
                <w:lang w:val="uk-UA" w:eastAsia="uk-UA"/>
              </w:rPr>
              <w:t>000,00</w:t>
            </w:r>
          </w:p>
        </w:tc>
        <w:tc>
          <w:tcPr>
            <w:tcW w:w="904"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bCs/>
                <w:sz w:val="24"/>
                <w:szCs w:val="24"/>
                <w:lang w:val="uk-UA" w:eastAsia="uk-UA"/>
              </w:rPr>
            </w:pPr>
            <w:r w:rsidRPr="00B94AB9">
              <w:rPr>
                <w:bCs/>
                <w:sz w:val="24"/>
                <w:szCs w:val="24"/>
                <w:lang w:val="uk-UA" w:eastAsia="uk-UA"/>
              </w:rPr>
              <w:t>0,00</w:t>
            </w:r>
          </w:p>
        </w:tc>
        <w:tc>
          <w:tcPr>
            <w:tcW w:w="905"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bCs/>
                <w:sz w:val="24"/>
                <w:szCs w:val="24"/>
                <w:lang w:val="uk-UA" w:eastAsia="uk-UA"/>
              </w:rPr>
            </w:pPr>
            <w:r w:rsidRPr="00B94AB9">
              <w:rPr>
                <w:bCs/>
                <w:sz w:val="24"/>
                <w:szCs w:val="24"/>
                <w:lang w:val="uk-UA" w:eastAsia="uk-UA"/>
              </w:rPr>
              <w:t>0,00</w:t>
            </w:r>
          </w:p>
        </w:tc>
      </w:tr>
      <w:tr w:rsidR="0087702D" w:rsidRPr="00B94AB9" w:rsidTr="0087702D">
        <w:trPr>
          <w:gridAfter w:val="2"/>
          <w:wAfter w:w="24" w:type="dxa"/>
          <w:trHeight w:val="889"/>
        </w:trPr>
        <w:tc>
          <w:tcPr>
            <w:tcW w:w="1582" w:type="dxa"/>
            <w:tcBorders>
              <w:top w:val="nil"/>
              <w:left w:val="single" w:sz="4" w:space="0" w:color="auto"/>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3710000</w:t>
            </w:r>
          </w:p>
        </w:tc>
        <w:tc>
          <w:tcPr>
            <w:tcW w:w="1582"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1785"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 </w:t>
            </w:r>
          </w:p>
        </w:tc>
        <w:tc>
          <w:tcPr>
            <w:tcW w:w="2783"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Відповідальний виконавець: Фінансове  управління Бориславської міської ради</w:t>
            </w:r>
          </w:p>
        </w:tc>
        <w:tc>
          <w:tcPr>
            <w:tcW w:w="2196"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w:t>
            </w:r>
          </w:p>
        </w:tc>
        <w:tc>
          <w:tcPr>
            <w:tcW w:w="1220"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c>
          <w:tcPr>
            <w:tcW w:w="1434"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c>
          <w:tcPr>
            <w:tcW w:w="904"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c>
          <w:tcPr>
            <w:tcW w:w="905"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 </w:t>
            </w:r>
          </w:p>
        </w:tc>
      </w:tr>
      <w:tr w:rsidR="0087702D" w:rsidRPr="00B94AB9" w:rsidTr="0087702D">
        <w:trPr>
          <w:gridAfter w:val="2"/>
          <w:wAfter w:w="24" w:type="dxa"/>
          <w:trHeight w:val="1125"/>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3712010</w:t>
            </w:r>
          </w:p>
        </w:tc>
        <w:tc>
          <w:tcPr>
            <w:tcW w:w="1582"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2010</w:t>
            </w:r>
          </w:p>
        </w:tc>
        <w:tc>
          <w:tcPr>
            <w:tcW w:w="1785"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0731</w:t>
            </w:r>
          </w:p>
        </w:tc>
        <w:tc>
          <w:tcPr>
            <w:tcW w:w="2783"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 xml:space="preserve">Багатопрофільна стаціонарна медична допомога населенню </w:t>
            </w:r>
          </w:p>
        </w:tc>
        <w:tc>
          <w:tcPr>
            <w:tcW w:w="2196"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Програма фінансової підтримки Комунального некомерційного підприємства "Центральна міська лікарня м. Борислава"  Бориславської міської ради на 2024 - 2026 роки</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Рішення міської ради від 28 березня 2024 року №1792</w:t>
            </w:r>
          </w:p>
        </w:tc>
        <w:tc>
          <w:tcPr>
            <w:tcW w:w="1220"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70</w:t>
            </w:r>
            <w:r w:rsidR="00286CE7" w:rsidRPr="00B94AB9">
              <w:rPr>
                <w:sz w:val="24"/>
                <w:szCs w:val="24"/>
                <w:lang w:val="uk-UA" w:eastAsia="uk-UA"/>
              </w:rPr>
              <w:t>000,00</w:t>
            </w:r>
          </w:p>
        </w:tc>
        <w:tc>
          <w:tcPr>
            <w:tcW w:w="1434"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70</w:t>
            </w:r>
            <w:r w:rsidR="00286CE7" w:rsidRPr="00B94AB9">
              <w:rPr>
                <w:sz w:val="24"/>
                <w:szCs w:val="24"/>
                <w:lang w:val="uk-UA" w:eastAsia="uk-UA"/>
              </w:rPr>
              <w:t>000,00</w:t>
            </w:r>
          </w:p>
        </w:tc>
        <w:tc>
          <w:tcPr>
            <w:tcW w:w="904"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c>
          <w:tcPr>
            <w:tcW w:w="905"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r>
      <w:tr w:rsidR="0087702D" w:rsidRPr="00B94AB9" w:rsidTr="0087702D">
        <w:trPr>
          <w:gridAfter w:val="2"/>
          <w:wAfter w:w="24" w:type="dxa"/>
          <w:trHeight w:val="1125"/>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lastRenderedPageBreak/>
              <w:t>3717640</w:t>
            </w:r>
          </w:p>
        </w:tc>
        <w:tc>
          <w:tcPr>
            <w:tcW w:w="1582"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7640</w:t>
            </w:r>
          </w:p>
        </w:tc>
        <w:tc>
          <w:tcPr>
            <w:tcW w:w="1785"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0470</w:t>
            </w:r>
          </w:p>
        </w:tc>
        <w:tc>
          <w:tcPr>
            <w:tcW w:w="2783"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Заходи з енергозбереження</w:t>
            </w:r>
          </w:p>
        </w:tc>
        <w:tc>
          <w:tcPr>
            <w:tcW w:w="2196"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Програма енергозбереження  та енергоефективності Бориславської міської територіальної громади на 2026-2028 роки</w:t>
            </w:r>
          </w:p>
        </w:tc>
        <w:tc>
          <w:tcPr>
            <w:tcW w:w="1468" w:type="dxa"/>
            <w:tcBorders>
              <w:top w:val="nil"/>
              <w:left w:val="nil"/>
              <w:bottom w:val="single" w:sz="4" w:space="0" w:color="auto"/>
              <w:right w:val="single" w:sz="4" w:space="0" w:color="auto"/>
            </w:tcBorders>
            <w:shd w:val="clear" w:color="000000" w:fill="FFFFFF"/>
            <w:vAlign w:val="center"/>
            <w:hideMark/>
          </w:tcPr>
          <w:p w:rsidR="00286CE7" w:rsidRPr="00B94AB9" w:rsidRDefault="00286CE7" w:rsidP="00B94AB9">
            <w:pPr>
              <w:jc w:val="center"/>
              <w:rPr>
                <w:sz w:val="24"/>
                <w:szCs w:val="24"/>
                <w:lang w:val="uk-UA" w:eastAsia="uk-UA"/>
              </w:rPr>
            </w:pPr>
            <w:r w:rsidRPr="00B94AB9">
              <w:rPr>
                <w:sz w:val="24"/>
                <w:szCs w:val="24"/>
                <w:lang w:val="uk-UA" w:eastAsia="uk-UA"/>
              </w:rPr>
              <w:t>Рішення міської ради від 29 січня 2026 року № 2946</w:t>
            </w:r>
          </w:p>
        </w:tc>
        <w:tc>
          <w:tcPr>
            <w:tcW w:w="1220" w:type="dxa"/>
            <w:tcBorders>
              <w:top w:val="nil"/>
              <w:left w:val="nil"/>
              <w:bottom w:val="single" w:sz="4" w:space="0" w:color="auto"/>
              <w:right w:val="single" w:sz="4" w:space="0" w:color="auto"/>
            </w:tcBorders>
            <w:shd w:val="clear" w:color="000000" w:fill="FFFFFF"/>
            <w:noWrap/>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-690</w:t>
            </w:r>
            <w:r w:rsidR="00286CE7" w:rsidRPr="00B94AB9">
              <w:rPr>
                <w:sz w:val="24"/>
                <w:szCs w:val="24"/>
                <w:lang w:val="uk-UA" w:eastAsia="uk-UA"/>
              </w:rPr>
              <w:t>000,00</w:t>
            </w:r>
          </w:p>
        </w:tc>
        <w:tc>
          <w:tcPr>
            <w:tcW w:w="1434" w:type="dxa"/>
            <w:tcBorders>
              <w:top w:val="nil"/>
              <w:left w:val="nil"/>
              <w:bottom w:val="single" w:sz="4" w:space="0" w:color="auto"/>
              <w:right w:val="single" w:sz="4" w:space="0" w:color="auto"/>
            </w:tcBorders>
            <w:shd w:val="clear" w:color="000000" w:fill="FFFFFF"/>
            <w:noWrap/>
            <w:vAlign w:val="center"/>
            <w:hideMark/>
          </w:tcPr>
          <w:p w:rsidR="00286CE7" w:rsidRPr="00B94AB9" w:rsidRDefault="0087702D" w:rsidP="0087702D">
            <w:pPr>
              <w:ind w:left="-22" w:right="-106" w:hanging="142"/>
              <w:jc w:val="center"/>
              <w:rPr>
                <w:sz w:val="24"/>
                <w:szCs w:val="24"/>
                <w:lang w:val="uk-UA" w:eastAsia="uk-UA"/>
              </w:rPr>
            </w:pPr>
            <w:r>
              <w:rPr>
                <w:sz w:val="24"/>
                <w:szCs w:val="24"/>
                <w:lang w:val="uk-UA" w:eastAsia="uk-UA"/>
              </w:rPr>
              <w:t>-690</w:t>
            </w:r>
            <w:r w:rsidR="00286CE7" w:rsidRPr="00B94AB9">
              <w:rPr>
                <w:sz w:val="24"/>
                <w:szCs w:val="24"/>
                <w:lang w:val="uk-UA" w:eastAsia="uk-UA"/>
              </w:rPr>
              <w:t>000,00</w:t>
            </w:r>
          </w:p>
        </w:tc>
        <w:tc>
          <w:tcPr>
            <w:tcW w:w="904"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c>
          <w:tcPr>
            <w:tcW w:w="905" w:type="dxa"/>
            <w:tcBorders>
              <w:top w:val="nil"/>
              <w:left w:val="nil"/>
              <w:bottom w:val="single" w:sz="4" w:space="0" w:color="auto"/>
              <w:right w:val="single" w:sz="4" w:space="0" w:color="auto"/>
            </w:tcBorders>
            <w:shd w:val="clear" w:color="000000" w:fill="FFFFFF"/>
            <w:noWrap/>
            <w:vAlign w:val="center"/>
            <w:hideMark/>
          </w:tcPr>
          <w:p w:rsidR="00286CE7" w:rsidRPr="00B94AB9" w:rsidRDefault="00286CE7" w:rsidP="0087702D">
            <w:pPr>
              <w:ind w:left="-22" w:right="-106" w:hanging="142"/>
              <w:jc w:val="center"/>
              <w:rPr>
                <w:sz w:val="24"/>
                <w:szCs w:val="24"/>
                <w:lang w:val="uk-UA" w:eastAsia="uk-UA"/>
              </w:rPr>
            </w:pPr>
            <w:r w:rsidRPr="00B94AB9">
              <w:rPr>
                <w:sz w:val="24"/>
                <w:szCs w:val="24"/>
                <w:lang w:val="uk-UA" w:eastAsia="uk-UA"/>
              </w:rPr>
              <w:t>0,00</w:t>
            </w:r>
          </w:p>
        </w:tc>
      </w:tr>
      <w:tr w:rsidR="0087702D" w:rsidRPr="00B94AB9" w:rsidTr="0087702D">
        <w:trPr>
          <w:gridAfter w:val="2"/>
          <w:wAfter w:w="24" w:type="dxa"/>
          <w:trHeight w:val="405"/>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х</w:t>
            </w:r>
          </w:p>
        </w:tc>
        <w:tc>
          <w:tcPr>
            <w:tcW w:w="1582"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х</w:t>
            </w:r>
          </w:p>
        </w:tc>
        <w:tc>
          <w:tcPr>
            <w:tcW w:w="1785"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х</w:t>
            </w:r>
          </w:p>
        </w:tc>
        <w:tc>
          <w:tcPr>
            <w:tcW w:w="2783"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Усього</w:t>
            </w:r>
          </w:p>
        </w:tc>
        <w:tc>
          <w:tcPr>
            <w:tcW w:w="2196"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х</w:t>
            </w:r>
          </w:p>
        </w:tc>
        <w:tc>
          <w:tcPr>
            <w:tcW w:w="1468" w:type="dxa"/>
            <w:tcBorders>
              <w:top w:val="nil"/>
              <w:left w:val="nil"/>
              <w:bottom w:val="single" w:sz="4" w:space="0" w:color="auto"/>
              <w:right w:val="single" w:sz="4" w:space="0" w:color="auto"/>
            </w:tcBorders>
            <w:shd w:val="clear" w:color="auto" w:fill="auto"/>
            <w:noWrap/>
            <w:vAlign w:val="center"/>
            <w:hideMark/>
          </w:tcPr>
          <w:p w:rsidR="00286CE7" w:rsidRPr="00B94AB9" w:rsidRDefault="00286CE7" w:rsidP="00B94AB9">
            <w:pPr>
              <w:jc w:val="center"/>
              <w:rPr>
                <w:bCs/>
                <w:sz w:val="24"/>
                <w:szCs w:val="24"/>
                <w:lang w:val="uk-UA" w:eastAsia="uk-UA"/>
              </w:rPr>
            </w:pPr>
            <w:r w:rsidRPr="00B94AB9">
              <w:rPr>
                <w:bCs/>
                <w:sz w:val="24"/>
                <w:szCs w:val="24"/>
                <w:lang w:val="uk-UA" w:eastAsia="uk-UA"/>
              </w:rPr>
              <w:t>х</w:t>
            </w:r>
          </w:p>
        </w:tc>
        <w:tc>
          <w:tcPr>
            <w:tcW w:w="1220"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left="-22" w:right="-106" w:hanging="142"/>
              <w:jc w:val="center"/>
              <w:rPr>
                <w:bCs/>
                <w:sz w:val="24"/>
                <w:szCs w:val="24"/>
                <w:lang w:val="uk-UA" w:eastAsia="uk-UA"/>
              </w:rPr>
            </w:pPr>
            <w:r>
              <w:rPr>
                <w:bCs/>
                <w:sz w:val="24"/>
                <w:szCs w:val="24"/>
                <w:lang w:val="uk-UA" w:eastAsia="uk-UA"/>
              </w:rPr>
              <w:t>60</w:t>
            </w:r>
            <w:r w:rsidR="00286CE7" w:rsidRPr="00B94AB9">
              <w:rPr>
                <w:bCs/>
                <w:sz w:val="24"/>
                <w:szCs w:val="24"/>
                <w:lang w:val="uk-UA" w:eastAsia="uk-UA"/>
              </w:rPr>
              <w:t>000,00</w:t>
            </w:r>
          </w:p>
        </w:tc>
        <w:tc>
          <w:tcPr>
            <w:tcW w:w="1434" w:type="dxa"/>
            <w:tcBorders>
              <w:top w:val="nil"/>
              <w:left w:val="nil"/>
              <w:bottom w:val="single" w:sz="4" w:space="0" w:color="auto"/>
              <w:right w:val="single" w:sz="4" w:space="0" w:color="auto"/>
            </w:tcBorders>
            <w:shd w:val="clear" w:color="auto" w:fill="auto"/>
            <w:vAlign w:val="center"/>
            <w:hideMark/>
          </w:tcPr>
          <w:p w:rsidR="00286CE7" w:rsidRPr="00B94AB9" w:rsidRDefault="0087702D" w:rsidP="0087702D">
            <w:pPr>
              <w:ind w:left="-22" w:right="-106" w:hanging="142"/>
              <w:jc w:val="center"/>
              <w:rPr>
                <w:bCs/>
                <w:sz w:val="24"/>
                <w:szCs w:val="24"/>
                <w:lang w:val="uk-UA" w:eastAsia="uk-UA"/>
              </w:rPr>
            </w:pPr>
            <w:r>
              <w:rPr>
                <w:bCs/>
                <w:sz w:val="24"/>
                <w:szCs w:val="24"/>
                <w:lang w:val="uk-UA" w:eastAsia="uk-UA"/>
              </w:rPr>
              <w:t>60</w:t>
            </w:r>
            <w:r w:rsidR="00286CE7" w:rsidRPr="00B94AB9">
              <w:rPr>
                <w:bCs/>
                <w:sz w:val="24"/>
                <w:szCs w:val="24"/>
                <w:lang w:val="uk-UA" w:eastAsia="uk-UA"/>
              </w:rPr>
              <w:t>000,00</w:t>
            </w:r>
          </w:p>
        </w:tc>
        <w:tc>
          <w:tcPr>
            <w:tcW w:w="904"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bCs/>
                <w:sz w:val="24"/>
                <w:szCs w:val="24"/>
                <w:lang w:val="uk-UA" w:eastAsia="uk-UA"/>
              </w:rPr>
            </w:pPr>
            <w:r w:rsidRPr="00B94AB9">
              <w:rPr>
                <w:bCs/>
                <w:sz w:val="24"/>
                <w:szCs w:val="24"/>
                <w:lang w:val="uk-UA" w:eastAsia="uk-UA"/>
              </w:rPr>
              <w:t>0,00</w:t>
            </w:r>
          </w:p>
        </w:tc>
        <w:tc>
          <w:tcPr>
            <w:tcW w:w="905" w:type="dxa"/>
            <w:tcBorders>
              <w:top w:val="nil"/>
              <w:left w:val="nil"/>
              <w:bottom w:val="single" w:sz="4" w:space="0" w:color="auto"/>
              <w:right w:val="single" w:sz="4" w:space="0" w:color="auto"/>
            </w:tcBorders>
            <w:shd w:val="clear" w:color="auto" w:fill="auto"/>
            <w:vAlign w:val="center"/>
            <w:hideMark/>
          </w:tcPr>
          <w:p w:rsidR="00286CE7" w:rsidRPr="00B94AB9" w:rsidRDefault="00286CE7" w:rsidP="0087702D">
            <w:pPr>
              <w:ind w:left="-22" w:right="-106" w:hanging="142"/>
              <w:jc w:val="center"/>
              <w:rPr>
                <w:bCs/>
                <w:sz w:val="24"/>
                <w:szCs w:val="24"/>
                <w:lang w:val="uk-UA" w:eastAsia="uk-UA"/>
              </w:rPr>
            </w:pPr>
            <w:r w:rsidRPr="00B94AB9">
              <w:rPr>
                <w:bCs/>
                <w:sz w:val="24"/>
                <w:szCs w:val="24"/>
                <w:lang w:val="uk-UA" w:eastAsia="uk-UA"/>
              </w:rPr>
              <w:t>0,00</w:t>
            </w:r>
          </w:p>
        </w:tc>
      </w:tr>
    </w:tbl>
    <w:p w:rsidR="0087702D" w:rsidRDefault="0087702D" w:rsidP="00B94AB9">
      <w:pPr>
        <w:jc w:val="center"/>
        <w:rPr>
          <w:sz w:val="26"/>
          <w:szCs w:val="26"/>
          <w:lang w:val="uk-UA" w:eastAsia="uk-UA"/>
        </w:rPr>
      </w:pPr>
    </w:p>
    <w:p w:rsidR="00286CE7" w:rsidRDefault="0087702D" w:rsidP="00B94AB9">
      <w:pPr>
        <w:jc w:val="center"/>
        <w:rPr>
          <w:sz w:val="26"/>
          <w:szCs w:val="26"/>
          <w:lang w:val="uk-UA" w:eastAsia="uk-UA"/>
        </w:rPr>
      </w:pPr>
      <w:r w:rsidRPr="00B60F54">
        <w:rPr>
          <w:sz w:val="26"/>
          <w:szCs w:val="26"/>
          <w:lang w:val="uk-UA" w:eastAsia="uk-UA"/>
        </w:rPr>
        <w:t xml:space="preserve">Керуючий справами виконкому               </w:t>
      </w:r>
      <w:r>
        <w:rPr>
          <w:sz w:val="26"/>
          <w:szCs w:val="26"/>
          <w:lang w:val="en-US" w:eastAsia="uk-UA"/>
        </w:rPr>
        <w:t xml:space="preserve">                                               </w:t>
      </w:r>
      <w:r w:rsidRPr="00B60F54">
        <w:rPr>
          <w:sz w:val="26"/>
          <w:szCs w:val="26"/>
          <w:lang w:val="uk-UA" w:eastAsia="uk-UA"/>
        </w:rPr>
        <w:t xml:space="preserve">                                                 </w:t>
      </w:r>
      <w:r w:rsidRPr="00B60F54">
        <w:rPr>
          <w:sz w:val="26"/>
          <w:szCs w:val="26"/>
          <w:lang w:val="en-US" w:eastAsia="uk-UA"/>
        </w:rPr>
        <w:t xml:space="preserve">        </w:t>
      </w:r>
      <w:r w:rsidRPr="00B60F54">
        <w:rPr>
          <w:sz w:val="26"/>
          <w:szCs w:val="26"/>
          <w:lang w:val="uk-UA" w:eastAsia="uk-UA"/>
        </w:rPr>
        <w:t xml:space="preserve">       </w:t>
      </w:r>
      <w:r>
        <w:rPr>
          <w:sz w:val="26"/>
          <w:szCs w:val="26"/>
          <w:lang w:val="en-US" w:eastAsia="uk-UA"/>
        </w:rPr>
        <w:t xml:space="preserve">                   </w:t>
      </w:r>
      <w:r w:rsidRPr="00B60F54">
        <w:rPr>
          <w:sz w:val="26"/>
          <w:szCs w:val="26"/>
          <w:lang w:val="uk-UA" w:eastAsia="uk-UA"/>
        </w:rPr>
        <w:t xml:space="preserve">  Ігор КОБИЛЕЦЬКИЙ</w:t>
      </w: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Default="004E0854" w:rsidP="00B94AB9">
      <w:pPr>
        <w:jc w:val="center"/>
        <w:rPr>
          <w:sz w:val="26"/>
          <w:szCs w:val="26"/>
          <w:lang w:val="uk-UA" w:eastAsia="uk-UA"/>
        </w:rPr>
      </w:pPr>
    </w:p>
    <w:p w:rsidR="004E0854" w:rsidRPr="00B94AB9" w:rsidRDefault="004E0854" w:rsidP="00B94AB9">
      <w:pPr>
        <w:jc w:val="center"/>
        <w:rPr>
          <w:sz w:val="24"/>
          <w:szCs w:val="24"/>
        </w:rPr>
      </w:pPr>
    </w:p>
    <w:sectPr w:rsidR="004E0854" w:rsidRPr="00B94AB9" w:rsidSect="000C6FF3">
      <w:pgSz w:w="16834" w:h="11909" w:orient="landscape"/>
      <w:pgMar w:top="568"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CE7" w:rsidRDefault="00286CE7" w:rsidP="0064628E">
      <w:pPr>
        <w:suppressAutoHyphens/>
        <w:rPr>
          <w:lang w:eastAsia="ar-SA"/>
        </w:rPr>
      </w:pPr>
      <w:r>
        <w:rPr>
          <w:lang w:eastAsia="ar-SA"/>
        </w:rPr>
        <w:separator/>
      </w:r>
    </w:p>
  </w:endnote>
  <w:endnote w:type="continuationSeparator" w:id="0">
    <w:p w:rsidR="00286CE7" w:rsidRDefault="00286CE7"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ndale Sans UI">
    <w:altName w:val="Calibri"/>
    <w:panose1 w:val="00000000000000000000"/>
    <w:charset w:val="CC"/>
    <w:family w:val="auto"/>
    <w:notTrueType/>
    <w:pitch w:val="variable"/>
    <w:sig w:usb0="00000203" w:usb1="00000000" w:usb2="00000000" w:usb3="00000000" w:csb0="00000005"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CE7" w:rsidRDefault="00286CE7" w:rsidP="0064628E">
      <w:pPr>
        <w:suppressAutoHyphens/>
        <w:rPr>
          <w:lang w:eastAsia="ar-SA"/>
        </w:rPr>
      </w:pPr>
      <w:r>
        <w:rPr>
          <w:lang w:eastAsia="ar-SA"/>
        </w:rPr>
        <w:separator/>
      </w:r>
    </w:p>
  </w:footnote>
  <w:footnote w:type="continuationSeparator" w:id="0">
    <w:p w:rsidR="00286CE7" w:rsidRDefault="00286CE7"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1"/>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0"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11"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1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5" w15:restartNumberingAfterBreak="0">
    <w:nsid w:val="24D8271F"/>
    <w:multiLevelType w:val="hybridMultilevel"/>
    <w:tmpl w:val="F0A8E58A"/>
    <w:lvl w:ilvl="0" w:tplc="C9E602F0">
      <w:start w:val="1"/>
      <w:numFmt w:val="decimal"/>
      <w:lvlText w:val="%1."/>
      <w:lvlJc w:val="left"/>
      <w:pPr>
        <w:tabs>
          <w:tab w:val="num" w:pos="1065"/>
        </w:tabs>
        <w:ind w:left="1065" w:hanging="360"/>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6"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1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2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2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2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9"/>
  </w:num>
  <w:num w:numId="2">
    <w:abstractNumId w:val="20"/>
  </w:num>
  <w:num w:numId="3">
    <w:abstractNumId w:val="19"/>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21"/>
  </w:num>
  <w:num w:numId="8">
    <w:abstractNumId w:val="14"/>
  </w:num>
  <w:num w:numId="9">
    <w:abstractNumId w:val="11"/>
  </w:num>
  <w:num w:numId="10">
    <w:abstractNumId w:val="18"/>
  </w:num>
  <w:num w:numId="11">
    <w:abstractNumId w:val="22"/>
  </w:num>
  <w:num w:numId="12">
    <w:abstractNumId w:val="12"/>
  </w:num>
  <w:num w:numId="13">
    <w:abstractNumId w:val="16"/>
  </w:num>
  <w:num w:numId="14">
    <w:abstractNumId w:val="8"/>
  </w:num>
  <w:num w:numId="15">
    <w:abstractNumId w:val="6"/>
  </w:num>
  <w:num w:numId="16">
    <w:abstractNumId w:val="5"/>
  </w:num>
  <w:num w:numId="17">
    <w:abstractNumId w:val="4"/>
  </w:num>
  <w:num w:numId="18">
    <w:abstractNumId w:val="7"/>
  </w:num>
  <w:num w:numId="19">
    <w:abstractNumId w:val="3"/>
  </w:num>
  <w:num w:numId="20">
    <w:abstractNumId w:val="2"/>
  </w:num>
  <w:num w:numId="21">
    <w:abstractNumId w:val="1"/>
  </w:num>
  <w:num w:numId="22">
    <w:abstractNumId w:val="0"/>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356"/>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C6FF3"/>
    <w:rsid w:val="000D07C9"/>
    <w:rsid w:val="000D1231"/>
    <w:rsid w:val="000D213A"/>
    <w:rsid w:val="000D2422"/>
    <w:rsid w:val="000D2D77"/>
    <w:rsid w:val="000D4007"/>
    <w:rsid w:val="000D54A0"/>
    <w:rsid w:val="000D5AD4"/>
    <w:rsid w:val="000D6B4F"/>
    <w:rsid w:val="000D71C1"/>
    <w:rsid w:val="000D7833"/>
    <w:rsid w:val="000E0221"/>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1C"/>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4F12"/>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670"/>
    <w:rsid w:val="00202DC3"/>
    <w:rsid w:val="00204312"/>
    <w:rsid w:val="00204342"/>
    <w:rsid w:val="00204726"/>
    <w:rsid w:val="002048CB"/>
    <w:rsid w:val="002060FA"/>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6CE7"/>
    <w:rsid w:val="00287018"/>
    <w:rsid w:val="00287F1E"/>
    <w:rsid w:val="00290858"/>
    <w:rsid w:val="00290879"/>
    <w:rsid w:val="0029163C"/>
    <w:rsid w:val="002926CA"/>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8C5"/>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0C51"/>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D73"/>
    <w:rsid w:val="0043427E"/>
    <w:rsid w:val="00434441"/>
    <w:rsid w:val="00434684"/>
    <w:rsid w:val="00434D35"/>
    <w:rsid w:val="00437CB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0854"/>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571"/>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0E51"/>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64D"/>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6279"/>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2D"/>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CC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AEA"/>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7A8"/>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A4B"/>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0BD7"/>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19C7"/>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0F54"/>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4AB9"/>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C7B4D"/>
    <w:rsid w:val="00BD056B"/>
    <w:rsid w:val="00BD0AB9"/>
    <w:rsid w:val="00BD0CEE"/>
    <w:rsid w:val="00BD12A9"/>
    <w:rsid w:val="00BD3329"/>
    <w:rsid w:val="00BD43B9"/>
    <w:rsid w:val="00BD444F"/>
    <w:rsid w:val="00BD4963"/>
    <w:rsid w:val="00BD4C89"/>
    <w:rsid w:val="00BD503D"/>
    <w:rsid w:val="00BD7AE6"/>
    <w:rsid w:val="00BD7C07"/>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17F55"/>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45D8"/>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2D3"/>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2770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C60FD"/>
    <w:rsid w:val="00ED0D6A"/>
    <w:rsid w:val="00ED2687"/>
    <w:rsid w:val="00ED2B11"/>
    <w:rsid w:val="00ED33C1"/>
    <w:rsid w:val="00ED3D1E"/>
    <w:rsid w:val="00ED3F50"/>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3E69"/>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5A3"/>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3EF7FDD"/>
  <w15:docId w15:val="{995C3059-0D92-4F60-A4A8-83006C4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D209CE"/>
    <w:rPr>
      <w:lang w:val="ru-RU" w:eastAsia="ru-RU"/>
    </w:rPr>
  </w:style>
  <w:style w:type="paragraph" w:styleId="1">
    <w:name w:val="heading 1"/>
    <w:basedOn w:val="a1"/>
    <w:next w:val="a1"/>
    <w:link w:val="10"/>
    <w:uiPriority w:val="9"/>
    <w:qFormat/>
    <w:rsid w:val="00F622CF"/>
    <w:pPr>
      <w:keepNext/>
      <w:ind w:left="5812"/>
      <w:outlineLvl w:val="0"/>
    </w:pPr>
    <w:rPr>
      <w:sz w:val="26"/>
      <w:szCs w:val="26"/>
      <w:lang w:val="uk-UA" w:eastAsia="uk-UA"/>
    </w:rPr>
  </w:style>
  <w:style w:type="paragraph" w:styleId="21">
    <w:name w:val="heading 2"/>
    <w:basedOn w:val="a1"/>
    <w:next w:val="a1"/>
    <w:link w:val="22"/>
    <w:uiPriority w:val="9"/>
    <w:qFormat/>
    <w:rsid w:val="00BC7B4D"/>
    <w:pPr>
      <w:keepNext/>
      <w:numPr>
        <w:ilvl w:val="1"/>
        <w:numId w:val="1"/>
      </w:numPr>
      <w:suppressAutoHyphens/>
      <w:outlineLvl w:val="1"/>
    </w:pPr>
    <w:rPr>
      <w:sz w:val="26"/>
      <w:szCs w:val="26"/>
      <w:lang w:val="uk-UA" w:eastAsia="ar-SA"/>
    </w:rPr>
  </w:style>
  <w:style w:type="paragraph" w:styleId="31">
    <w:name w:val="heading 3"/>
    <w:basedOn w:val="a1"/>
    <w:next w:val="a1"/>
    <w:link w:val="32"/>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1"/>
    <w:next w:val="a1"/>
    <w:link w:val="40"/>
    <w:uiPriority w:val="9"/>
    <w:qFormat/>
    <w:rsid w:val="00D740C7"/>
    <w:pPr>
      <w:keepNext/>
      <w:tabs>
        <w:tab w:val="left" w:pos="1134"/>
      </w:tabs>
      <w:jc w:val="center"/>
      <w:outlineLvl w:val="3"/>
    </w:pPr>
    <w:rPr>
      <w:sz w:val="26"/>
      <w:szCs w:val="26"/>
      <w:u w:val="single"/>
      <w:lang w:val="uk-UA" w:eastAsia="uk-UA"/>
    </w:rPr>
  </w:style>
  <w:style w:type="paragraph" w:styleId="5">
    <w:name w:val="heading 5"/>
    <w:basedOn w:val="a1"/>
    <w:next w:val="a1"/>
    <w:link w:val="50"/>
    <w:uiPriority w:val="9"/>
    <w:qFormat/>
    <w:rsid w:val="00D740C7"/>
    <w:pPr>
      <w:keepNext/>
      <w:tabs>
        <w:tab w:val="left" w:pos="4678"/>
      </w:tabs>
      <w:jc w:val="center"/>
      <w:outlineLvl w:val="4"/>
    </w:pPr>
    <w:rPr>
      <w:color w:val="000000"/>
      <w:sz w:val="28"/>
      <w:szCs w:val="28"/>
      <w:lang w:val="uk-UA"/>
    </w:rPr>
  </w:style>
  <w:style w:type="paragraph" w:styleId="6">
    <w:name w:val="heading 6"/>
    <w:basedOn w:val="a1"/>
    <w:next w:val="a1"/>
    <w:link w:val="60"/>
    <w:uiPriority w:val="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1"/>
    <w:next w:val="a1"/>
    <w:link w:val="70"/>
    <w:uiPriority w:val="9"/>
    <w:qFormat/>
    <w:rsid w:val="00D740C7"/>
    <w:pPr>
      <w:spacing w:before="240" w:after="60"/>
      <w:outlineLvl w:val="6"/>
    </w:pPr>
    <w:rPr>
      <w:sz w:val="24"/>
      <w:szCs w:val="24"/>
      <w:lang w:val="uk-UA" w:eastAsia="uk-UA"/>
    </w:rPr>
  </w:style>
  <w:style w:type="paragraph" w:styleId="8">
    <w:name w:val="heading 8"/>
    <w:basedOn w:val="a1"/>
    <w:next w:val="a1"/>
    <w:link w:val="80"/>
    <w:uiPriority w:val="9"/>
    <w:semiHidden/>
    <w:unhideWhenUsed/>
    <w:qFormat/>
    <w:rsid w:val="00DC62D3"/>
    <w:pPr>
      <w:keepNext/>
      <w:keepLines/>
      <w:spacing w:before="200" w:line="276" w:lineRule="auto"/>
      <w:outlineLvl w:val="7"/>
    </w:pPr>
    <w:rPr>
      <w:rFonts w:asciiTheme="majorHAnsi" w:eastAsiaTheme="majorEastAsia" w:hAnsiTheme="majorHAnsi" w:cstheme="majorBidi"/>
      <w:color w:val="5B9BD5" w:themeColor="accent1"/>
      <w:lang w:val="en-US" w:eastAsia="en-US"/>
    </w:rPr>
  </w:style>
  <w:style w:type="paragraph" w:styleId="9">
    <w:name w:val="heading 9"/>
    <w:basedOn w:val="a1"/>
    <w:next w:val="a1"/>
    <w:link w:val="90"/>
    <w:uiPriority w:val="9"/>
    <w:semiHidden/>
    <w:unhideWhenUsed/>
    <w:qFormat/>
    <w:rsid w:val="00DC62D3"/>
    <w:pPr>
      <w:keepNext/>
      <w:keepLines/>
      <w:spacing w:before="200" w:line="276" w:lineRule="auto"/>
      <w:outlineLvl w:val="8"/>
    </w:pPr>
    <w:rPr>
      <w:rFonts w:asciiTheme="majorHAnsi" w:eastAsiaTheme="majorEastAsia" w:hAnsiTheme="majorHAnsi" w:cstheme="majorBidi"/>
      <w:i/>
      <w:iCs/>
      <w:color w:val="404040" w:themeColor="text1" w:themeTint="BF"/>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locked/>
    <w:rsid w:val="00F622CF"/>
    <w:rPr>
      <w:rFonts w:cs="Times New Roman"/>
      <w:sz w:val="26"/>
      <w:szCs w:val="26"/>
    </w:rPr>
  </w:style>
  <w:style w:type="character" w:customStyle="1" w:styleId="22">
    <w:name w:val="Заголовок 2 Знак"/>
    <w:basedOn w:val="a2"/>
    <w:link w:val="21"/>
    <w:uiPriority w:val="9"/>
    <w:qFormat/>
    <w:locked/>
    <w:rsid w:val="00BC7B4D"/>
    <w:rPr>
      <w:rFonts w:cs="Times New Roman"/>
      <w:sz w:val="26"/>
      <w:szCs w:val="26"/>
      <w:lang w:eastAsia="ar-SA" w:bidi="ar-SA"/>
    </w:rPr>
  </w:style>
  <w:style w:type="character" w:customStyle="1" w:styleId="32">
    <w:name w:val="Заголовок 3 Знак"/>
    <w:basedOn w:val="a2"/>
    <w:link w:val="31"/>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2"/>
    <w:link w:val="4"/>
    <w:uiPriority w:val="9"/>
    <w:locked/>
    <w:rsid w:val="00D740C7"/>
    <w:rPr>
      <w:rFonts w:cs="Times New Roman"/>
      <w:sz w:val="26"/>
      <w:szCs w:val="26"/>
      <w:u w:val="single"/>
    </w:rPr>
  </w:style>
  <w:style w:type="character" w:customStyle="1" w:styleId="50">
    <w:name w:val="Заголовок 5 Знак"/>
    <w:basedOn w:val="a2"/>
    <w:link w:val="5"/>
    <w:uiPriority w:val="9"/>
    <w:locked/>
    <w:rsid w:val="00D740C7"/>
    <w:rPr>
      <w:rFonts w:cs="Times New Roman"/>
      <w:color w:val="000000"/>
      <w:sz w:val="28"/>
      <w:szCs w:val="28"/>
      <w:lang w:eastAsia="ru-RU"/>
    </w:rPr>
  </w:style>
  <w:style w:type="character" w:customStyle="1" w:styleId="60">
    <w:name w:val="Заголовок 6 Знак"/>
    <w:basedOn w:val="a2"/>
    <w:link w:val="6"/>
    <w:uiPriority w:val="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2"/>
    <w:link w:val="7"/>
    <w:uiPriority w:val="9"/>
    <w:locked/>
    <w:rsid w:val="00D740C7"/>
    <w:rPr>
      <w:rFonts w:cs="Times New Roman"/>
      <w:sz w:val="24"/>
      <w:szCs w:val="24"/>
    </w:rPr>
  </w:style>
  <w:style w:type="character" w:customStyle="1" w:styleId="WW8Num3z0">
    <w:name w:val="WW8Num3z0"/>
    <w:rsid w:val="00BC7B4D"/>
  </w:style>
  <w:style w:type="character" w:customStyle="1" w:styleId="WW8Num2z0">
    <w:name w:val="WW8Num2z0"/>
    <w:rsid w:val="00BC7B4D"/>
    <w:rPr>
      <w:b/>
    </w:rPr>
  </w:style>
  <w:style w:type="character" w:customStyle="1" w:styleId="WW8Num4z1">
    <w:name w:val="WW8Num4z1"/>
    <w:rsid w:val="00BC7B4D"/>
    <w:rPr>
      <w:rFonts w:ascii="Times New Roman" w:hAnsi="Times New Roman"/>
    </w:rPr>
  </w:style>
  <w:style w:type="character" w:customStyle="1" w:styleId="WW8Num6z0">
    <w:name w:val="WW8Num6z0"/>
    <w:rsid w:val="00BC7B4D"/>
    <w:rPr>
      <w:b/>
    </w:rPr>
  </w:style>
  <w:style w:type="character" w:customStyle="1" w:styleId="11">
    <w:name w:val="Основной шрифт абзаца1"/>
    <w:rsid w:val="00BC7B4D"/>
  </w:style>
  <w:style w:type="character" w:customStyle="1" w:styleId="a5">
    <w:name w:val="Знак Знак"/>
    <w:rsid w:val="00BC7B4D"/>
    <w:rPr>
      <w:rFonts w:ascii="Times New Roman" w:hAnsi="Times New Roman"/>
      <w:sz w:val="26"/>
      <w:lang w:val="uk-UA"/>
    </w:rPr>
  </w:style>
  <w:style w:type="character" w:styleId="a6">
    <w:name w:val="Hyperlink"/>
    <w:basedOn w:val="a2"/>
    <w:uiPriority w:val="99"/>
    <w:rsid w:val="00BC7B4D"/>
    <w:rPr>
      <w:rFonts w:cs="Times New Roman"/>
      <w:color w:val="0000FF"/>
      <w:u w:val="single"/>
    </w:rPr>
  </w:style>
  <w:style w:type="character" w:customStyle="1" w:styleId="a7">
    <w:name w:val="Символ сноски"/>
    <w:rsid w:val="00BC7B4D"/>
  </w:style>
  <w:style w:type="character" w:customStyle="1" w:styleId="a8">
    <w:name w:val="Символы концевой сноски"/>
    <w:rsid w:val="00BC7B4D"/>
  </w:style>
  <w:style w:type="character" w:customStyle="1" w:styleId="a9">
    <w:name w:val="Символ нумерации"/>
    <w:rsid w:val="00BC7B4D"/>
  </w:style>
  <w:style w:type="paragraph" w:customStyle="1" w:styleId="12">
    <w:name w:val="Заголовок1"/>
    <w:basedOn w:val="a1"/>
    <w:next w:val="aa"/>
    <w:rsid w:val="00BC7B4D"/>
    <w:pPr>
      <w:keepNext/>
      <w:suppressAutoHyphens/>
      <w:spacing w:before="240" w:after="120"/>
    </w:pPr>
    <w:rPr>
      <w:rFonts w:ascii="Arial" w:hAnsi="Arial" w:cs="Mangal"/>
      <w:sz w:val="28"/>
      <w:szCs w:val="28"/>
      <w:lang w:eastAsia="ar-SA"/>
    </w:rPr>
  </w:style>
  <w:style w:type="paragraph" w:styleId="aa">
    <w:name w:val="Body Text"/>
    <w:basedOn w:val="a1"/>
    <w:link w:val="ab"/>
    <w:uiPriority w:val="99"/>
    <w:rsid w:val="00BC7B4D"/>
    <w:pPr>
      <w:suppressAutoHyphens/>
      <w:spacing w:after="120"/>
    </w:pPr>
    <w:rPr>
      <w:lang w:eastAsia="ar-SA"/>
    </w:rPr>
  </w:style>
  <w:style w:type="character" w:customStyle="1" w:styleId="ab">
    <w:name w:val="Основний текст Знак"/>
    <w:basedOn w:val="a2"/>
    <w:link w:val="aa"/>
    <w:uiPriority w:val="99"/>
    <w:locked/>
    <w:rsid w:val="00BC7B4D"/>
    <w:rPr>
      <w:rFonts w:cs="Times New Roman"/>
      <w:lang w:val="ru-RU" w:eastAsia="ar-SA" w:bidi="ar-SA"/>
    </w:rPr>
  </w:style>
  <w:style w:type="paragraph" w:customStyle="1" w:styleId="ac">
    <w:name w:val="Название"/>
    <w:basedOn w:val="a1"/>
    <w:rsid w:val="00BC7B4D"/>
    <w:pPr>
      <w:suppressLineNumbers/>
      <w:suppressAutoHyphens/>
      <w:spacing w:before="120" w:after="120"/>
    </w:pPr>
    <w:rPr>
      <w:rFonts w:cs="Mangal"/>
      <w:i/>
      <w:iCs/>
      <w:sz w:val="24"/>
      <w:szCs w:val="24"/>
      <w:lang w:eastAsia="ar-SA"/>
    </w:rPr>
  </w:style>
  <w:style w:type="paragraph" w:customStyle="1" w:styleId="13">
    <w:name w:val="Указатель1"/>
    <w:basedOn w:val="a1"/>
    <w:rsid w:val="00BC7B4D"/>
    <w:pPr>
      <w:suppressLineNumbers/>
      <w:suppressAutoHyphens/>
    </w:pPr>
    <w:rPr>
      <w:rFonts w:cs="Mangal"/>
      <w:lang w:eastAsia="ar-SA"/>
    </w:rPr>
  </w:style>
  <w:style w:type="paragraph" w:customStyle="1" w:styleId="ad">
    <w:name w:val="Кому"/>
    <w:basedOn w:val="a1"/>
    <w:rsid w:val="00BC7B4D"/>
    <w:pPr>
      <w:widowControl w:val="0"/>
      <w:suppressAutoHyphens/>
      <w:ind w:left="5954"/>
    </w:pPr>
    <w:rPr>
      <w:b/>
      <w:kern w:val="1"/>
      <w:sz w:val="28"/>
      <w:szCs w:val="24"/>
      <w:lang w:val="uk-UA" w:eastAsia="ar-SA"/>
    </w:rPr>
  </w:style>
  <w:style w:type="paragraph" w:styleId="ae">
    <w:name w:val="List"/>
    <w:basedOn w:val="aa"/>
    <w:uiPriority w:val="99"/>
    <w:rsid w:val="00BC7B4D"/>
    <w:rPr>
      <w:rFonts w:cs="Mangal"/>
    </w:rPr>
  </w:style>
  <w:style w:type="paragraph" w:customStyle="1" w:styleId="af">
    <w:name w:val="заголов"/>
    <w:basedOn w:val="a1"/>
    <w:rsid w:val="00BC7B4D"/>
    <w:pPr>
      <w:widowControl w:val="0"/>
      <w:suppressAutoHyphens/>
      <w:jc w:val="center"/>
    </w:pPr>
    <w:rPr>
      <w:b/>
      <w:kern w:val="1"/>
      <w:sz w:val="24"/>
      <w:szCs w:val="24"/>
      <w:lang w:val="uk-UA" w:eastAsia="ar-SA"/>
    </w:rPr>
  </w:style>
  <w:style w:type="paragraph" w:customStyle="1" w:styleId="310">
    <w:name w:val="Основной текст 31"/>
    <w:basedOn w:val="a1"/>
    <w:rsid w:val="00BC7B4D"/>
    <w:pPr>
      <w:tabs>
        <w:tab w:val="left" w:pos="1134"/>
      </w:tabs>
      <w:suppressAutoHyphens/>
      <w:autoSpaceDE w:val="0"/>
      <w:jc w:val="both"/>
    </w:pPr>
    <w:rPr>
      <w:sz w:val="26"/>
      <w:szCs w:val="26"/>
      <w:lang w:val="uk-UA" w:eastAsia="ar-SA"/>
    </w:rPr>
  </w:style>
  <w:style w:type="paragraph" w:customStyle="1" w:styleId="FR1">
    <w:name w:val="FR1"/>
    <w:uiPriority w:val="99"/>
    <w:qFormat/>
    <w:rsid w:val="00BC7B4D"/>
    <w:pPr>
      <w:widowControl w:val="0"/>
      <w:suppressAutoHyphens/>
      <w:autoSpaceDE w:val="0"/>
      <w:jc w:val="center"/>
    </w:pPr>
    <w:rPr>
      <w:rFonts w:ascii="Arial" w:hAnsi="Arial" w:cs="Arial"/>
      <w:sz w:val="24"/>
      <w:szCs w:val="24"/>
      <w:lang w:eastAsia="ar-SA"/>
    </w:rPr>
  </w:style>
  <w:style w:type="paragraph" w:styleId="af0">
    <w:name w:val="header"/>
    <w:basedOn w:val="a1"/>
    <w:link w:val="af1"/>
    <w:uiPriority w:val="99"/>
    <w:rsid w:val="00BC7B4D"/>
    <w:pPr>
      <w:tabs>
        <w:tab w:val="center" w:pos="4153"/>
        <w:tab w:val="right" w:pos="8306"/>
      </w:tabs>
      <w:suppressAutoHyphens/>
    </w:pPr>
    <w:rPr>
      <w:lang w:eastAsia="ar-SA"/>
    </w:rPr>
  </w:style>
  <w:style w:type="character" w:customStyle="1" w:styleId="af1">
    <w:name w:val="Верхній колонтитул Знак"/>
    <w:basedOn w:val="a2"/>
    <w:link w:val="af0"/>
    <w:uiPriority w:val="99"/>
    <w:locked/>
    <w:rsid w:val="00646CF9"/>
    <w:rPr>
      <w:rFonts w:cs="Times New Roman"/>
      <w:sz w:val="24"/>
      <w:lang w:val="ru-RU" w:eastAsia="ar-SA" w:bidi="ar-SA"/>
    </w:rPr>
  </w:style>
  <w:style w:type="paragraph" w:customStyle="1" w:styleId="af2">
    <w:name w:val="Содержимое таблицы"/>
    <w:basedOn w:val="a1"/>
    <w:rsid w:val="00BC7B4D"/>
    <w:pPr>
      <w:suppressLineNumbers/>
      <w:suppressAutoHyphens/>
    </w:pPr>
    <w:rPr>
      <w:lang w:eastAsia="ar-SA"/>
    </w:rPr>
  </w:style>
  <w:style w:type="paragraph" w:customStyle="1" w:styleId="af3">
    <w:name w:val="Заголовок таблицы"/>
    <w:basedOn w:val="af2"/>
    <w:rsid w:val="00BC7B4D"/>
    <w:pPr>
      <w:jc w:val="center"/>
    </w:pPr>
    <w:rPr>
      <w:b/>
      <w:bCs/>
    </w:rPr>
  </w:style>
  <w:style w:type="paragraph" w:customStyle="1" w:styleId="311">
    <w:name w:val="Основной текст с отступом 31"/>
    <w:basedOn w:val="a1"/>
    <w:rsid w:val="00BC7B4D"/>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1"/>
    <w:rsid w:val="00BC7B4D"/>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4">
    <w:name w:val="Balloon Text"/>
    <w:basedOn w:val="a1"/>
    <w:link w:val="af5"/>
    <w:uiPriority w:val="99"/>
    <w:unhideWhenUsed/>
    <w:rsid w:val="00430B0F"/>
    <w:pPr>
      <w:suppressAutoHyphens/>
    </w:pPr>
    <w:rPr>
      <w:rFonts w:ascii="Segoe UI" w:hAnsi="Segoe UI" w:cs="Segoe UI"/>
      <w:sz w:val="18"/>
      <w:szCs w:val="18"/>
      <w:lang w:eastAsia="ar-SA"/>
    </w:rPr>
  </w:style>
  <w:style w:type="character" w:customStyle="1" w:styleId="af5">
    <w:name w:val="Текст у виносці Знак"/>
    <w:basedOn w:val="a2"/>
    <w:link w:val="af4"/>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1"/>
    <w:rsid w:val="00DA395C"/>
    <w:pPr>
      <w:spacing w:before="100" w:beforeAutospacing="1" w:after="100" w:afterAutospacing="1"/>
    </w:pPr>
    <w:rPr>
      <w:sz w:val="24"/>
      <w:szCs w:val="24"/>
      <w:lang w:val="uk-UA" w:eastAsia="uk-UA"/>
    </w:rPr>
  </w:style>
  <w:style w:type="table" w:styleId="af6">
    <w:name w:val="Table Grid"/>
    <w:basedOn w:val="a3"/>
    <w:uiPriority w:val="5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1"/>
    <w:uiPriority w:val="99"/>
    <w:qFormat/>
    <w:rsid w:val="00473E53"/>
    <w:pPr>
      <w:autoSpaceDN w:val="0"/>
      <w:ind w:left="720"/>
    </w:pPr>
    <w:rPr>
      <w:sz w:val="24"/>
      <w:szCs w:val="24"/>
    </w:rPr>
  </w:style>
  <w:style w:type="character" w:styleId="af8">
    <w:name w:val="Strong"/>
    <w:basedOn w:val="a2"/>
    <w:uiPriority w:val="22"/>
    <w:qFormat/>
    <w:rsid w:val="000177C1"/>
    <w:rPr>
      <w:rFonts w:cs="Times New Roman"/>
      <w:b/>
      <w:bCs/>
    </w:rPr>
  </w:style>
  <w:style w:type="character" w:customStyle="1" w:styleId="apple-converted-space">
    <w:name w:val="apple-converted-space"/>
    <w:basedOn w:val="a2"/>
    <w:rsid w:val="001F014E"/>
    <w:rPr>
      <w:rFonts w:cs="Times New Roman"/>
    </w:rPr>
  </w:style>
  <w:style w:type="paragraph" w:styleId="af9">
    <w:name w:val="No Spacing"/>
    <w:link w:val="afa"/>
    <w:uiPriority w:val="1"/>
    <w:qFormat/>
    <w:rsid w:val="001F014E"/>
    <w:rPr>
      <w:rFonts w:ascii="Calibri" w:hAnsi="Calibri"/>
      <w:sz w:val="22"/>
      <w:szCs w:val="22"/>
      <w:lang w:val="ru-RU" w:eastAsia="en-US"/>
    </w:rPr>
  </w:style>
  <w:style w:type="character" w:customStyle="1" w:styleId="afa">
    <w:name w:val="Без інтервалів Знак"/>
    <w:link w:val="af9"/>
    <w:uiPriority w:val="99"/>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3">
    <w:name w:val="Body Text 2"/>
    <w:basedOn w:val="a1"/>
    <w:link w:val="24"/>
    <w:uiPriority w:val="99"/>
    <w:unhideWhenUsed/>
    <w:rsid w:val="00411B4C"/>
    <w:pPr>
      <w:suppressAutoHyphens/>
      <w:spacing w:after="120" w:line="480" w:lineRule="auto"/>
    </w:pPr>
    <w:rPr>
      <w:lang w:eastAsia="ar-SA"/>
    </w:rPr>
  </w:style>
  <w:style w:type="character" w:customStyle="1" w:styleId="24">
    <w:name w:val="Основний текст 2 Знак"/>
    <w:basedOn w:val="a2"/>
    <w:link w:val="23"/>
    <w:uiPriority w:val="99"/>
    <w:locked/>
    <w:rsid w:val="00411B4C"/>
    <w:rPr>
      <w:rFonts w:cs="Times New Roman"/>
      <w:lang w:val="ru-RU" w:eastAsia="ar-SA" w:bidi="ar-SA"/>
    </w:rPr>
  </w:style>
  <w:style w:type="character" w:customStyle="1" w:styleId="25">
    <w:name w:val="Основной текст с отступом 2 Знак"/>
    <w:basedOn w:val="a2"/>
    <w:uiPriority w:val="99"/>
    <w:semiHidden/>
    <w:rsid w:val="00BC7B4D"/>
    <w:rPr>
      <w:rFonts w:cs="Times New Roman"/>
      <w:lang w:val="ru-RU" w:eastAsia="ar-SA" w:bidi="ar-SA"/>
    </w:rPr>
  </w:style>
  <w:style w:type="paragraph" w:customStyle="1" w:styleId="rvps2">
    <w:name w:val="rvps2"/>
    <w:basedOn w:val="a1"/>
    <w:rsid w:val="0051206B"/>
    <w:pPr>
      <w:spacing w:before="100" w:beforeAutospacing="1" w:after="100" w:afterAutospacing="1"/>
    </w:pPr>
    <w:rPr>
      <w:rFonts w:ascii="Calibri" w:eastAsia="SimSun" w:hAnsi="Calibri"/>
      <w:sz w:val="24"/>
      <w:szCs w:val="24"/>
    </w:rPr>
  </w:style>
  <w:style w:type="paragraph" w:styleId="26">
    <w:name w:val="Body Text Indent 2"/>
    <w:basedOn w:val="a1"/>
    <w:link w:val="27"/>
    <w:uiPriority w:val="99"/>
    <w:unhideWhenUsed/>
    <w:rsid w:val="00411B4C"/>
    <w:pPr>
      <w:suppressAutoHyphens/>
      <w:spacing w:after="120" w:line="480" w:lineRule="auto"/>
      <w:ind w:left="283"/>
    </w:pPr>
    <w:rPr>
      <w:lang w:eastAsia="ar-SA"/>
    </w:rPr>
  </w:style>
  <w:style w:type="character" w:customStyle="1" w:styleId="27">
    <w:name w:val="Основний текст з відступом 2 Знак"/>
    <w:basedOn w:val="a2"/>
    <w:link w:val="26"/>
    <w:uiPriority w:val="99"/>
    <w:semiHidden/>
    <w:locked/>
    <w:rsid w:val="00BC7B4D"/>
    <w:rPr>
      <w:rFonts w:cs="Times New Roman"/>
      <w:lang w:val="ru-RU" w:eastAsia="ar-SA" w:bidi="ar-SA"/>
    </w:rPr>
  </w:style>
  <w:style w:type="character" w:customStyle="1" w:styleId="216">
    <w:name w:val="Основний текст з відступом 2 Знак16"/>
    <w:basedOn w:val="a2"/>
    <w:uiPriority w:val="99"/>
    <w:semiHidden/>
    <w:rsid w:val="00BC7B4D"/>
    <w:rPr>
      <w:rFonts w:cs="Times New Roman"/>
      <w:lang w:val="ru-RU" w:eastAsia="ar-SA" w:bidi="ar-SA"/>
    </w:rPr>
  </w:style>
  <w:style w:type="character" w:customStyle="1" w:styleId="217">
    <w:name w:val="Основний текст з відступом 2 Знак17"/>
    <w:basedOn w:val="a2"/>
    <w:uiPriority w:val="99"/>
    <w:semiHidden/>
    <w:rsid w:val="00BC7B4D"/>
    <w:rPr>
      <w:rFonts w:cs="Times New Roman"/>
      <w:lang w:val="ru-RU" w:eastAsia="ar-SA" w:bidi="ar-SA"/>
    </w:rPr>
  </w:style>
  <w:style w:type="character" w:customStyle="1" w:styleId="210">
    <w:name w:val="Основний текст з відступом 2 Знак1"/>
    <w:basedOn w:val="a2"/>
    <w:uiPriority w:val="99"/>
    <w:semiHidden/>
    <w:rsid w:val="00BC7B4D"/>
    <w:rPr>
      <w:rFonts w:cs="Times New Roman"/>
      <w:lang w:val="ru-RU" w:eastAsia="ar-SA" w:bidi="ar-SA"/>
    </w:rPr>
  </w:style>
  <w:style w:type="character" w:customStyle="1" w:styleId="215">
    <w:name w:val="Основний текст з відступом 2 Знак15"/>
    <w:basedOn w:val="a2"/>
    <w:uiPriority w:val="99"/>
    <w:semiHidden/>
    <w:rsid w:val="00BC7B4D"/>
    <w:rPr>
      <w:rFonts w:cs="Times New Roman"/>
      <w:lang w:val="ru-RU" w:eastAsia="ar-SA" w:bidi="ar-SA"/>
    </w:rPr>
  </w:style>
  <w:style w:type="character" w:customStyle="1" w:styleId="214">
    <w:name w:val="Основний текст з відступом 2 Знак14"/>
    <w:basedOn w:val="a2"/>
    <w:uiPriority w:val="99"/>
    <w:semiHidden/>
    <w:rsid w:val="00BC7B4D"/>
    <w:rPr>
      <w:rFonts w:cs="Times New Roman"/>
      <w:lang w:val="ru-RU" w:eastAsia="ar-SA" w:bidi="ar-SA"/>
    </w:rPr>
  </w:style>
  <w:style w:type="character" w:customStyle="1" w:styleId="213">
    <w:name w:val="Основний текст з відступом 2 Знак13"/>
    <w:basedOn w:val="a2"/>
    <w:uiPriority w:val="99"/>
    <w:semiHidden/>
    <w:rsid w:val="00BC7B4D"/>
    <w:rPr>
      <w:rFonts w:cs="Times New Roman"/>
      <w:lang w:val="ru-RU" w:eastAsia="ar-SA" w:bidi="ar-SA"/>
    </w:rPr>
  </w:style>
  <w:style w:type="character" w:customStyle="1" w:styleId="212">
    <w:name w:val="Основний текст з відступом 2 Знак12"/>
    <w:basedOn w:val="a2"/>
    <w:uiPriority w:val="99"/>
    <w:semiHidden/>
    <w:rsid w:val="00BC7B4D"/>
    <w:rPr>
      <w:rFonts w:cs="Times New Roman"/>
      <w:lang w:val="ru-RU" w:eastAsia="ar-SA" w:bidi="ar-SA"/>
    </w:rPr>
  </w:style>
  <w:style w:type="character" w:customStyle="1" w:styleId="211">
    <w:name w:val="Основний текст з відступом 2 Знак11"/>
    <w:basedOn w:val="a2"/>
    <w:uiPriority w:val="99"/>
    <w:semiHidden/>
    <w:rsid w:val="00BC7B4D"/>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b">
    <w:name w:val="footer"/>
    <w:basedOn w:val="a1"/>
    <w:link w:val="afc"/>
    <w:uiPriority w:val="99"/>
    <w:rsid w:val="007739F3"/>
    <w:pPr>
      <w:tabs>
        <w:tab w:val="center" w:pos="4153"/>
        <w:tab w:val="right" w:pos="8306"/>
      </w:tabs>
    </w:pPr>
    <w:rPr>
      <w:sz w:val="24"/>
      <w:szCs w:val="24"/>
      <w:lang w:val="uk-UA" w:eastAsia="uk-UA"/>
    </w:rPr>
  </w:style>
  <w:style w:type="character" w:customStyle="1" w:styleId="afc">
    <w:name w:val="Нижній колонтитул Знак"/>
    <w:basedOn w:val="a2"/>
    <w:link w:val="afb"/>
    <w:uiPriority w:val="99"/>
    <w:locked/>
    <w:rsid w:val="007739F3"/>
    <w:rPr>
      <w:rFonts w:cs="Times New Roman"/>
      <w:sz w:val="24"/>
      <w:szCs w:val="24"/>
    </w:rPr>
  </w:style>
  <w:style w:type="character" w:customStyle="1" w:styleId="HTML">
    <w:name w:val="Стандартный HTML Знак"/>
    <w:basedOn w:val="a2"/>
    <w:uiPriority w:val="99"/>
    <w:semiHidden/>
    <w:rsid w:val="00BC7B4D"/>
    <w:rPr>
      <w:rFonts w:ascii="Courier New" w:hAnsi="Courier New" w:cs="Courier New"/>
      <w:lang w:val="ru-RU" w:eastAsia="ar-SA" w:bidi="ar-SA"/>
    </w:rPr>
  </w:style>
  <w:style w:type="paragraph" w:customStyle="1" w:styleId="110">
    <w:name w:val="Заголовок 11"/>
    <w:basedOn w:val="a1"/>
    <w:next w:val="a1"/>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1"/>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2"/>
    <w:link w:val="HTML0"/>
    <w:uiPriority w:val="99"/>
    <w:locked/>
    <w:rsid w:val="00BC7B4D"/>
    <w:rPr>
      <w:rFonts w:ascii="Courier New" w:hAnsi="Courier New" w:cs="Courier New"/>
      <w:lang w:val="ru-RU" w:eastAsia="ar-SA" w:bidi="ar-SA"/>
    </w:rPr>
  </w:style>
  <w:style w:type="character" w:customStyle="1" w:styleId="HTML16">
    <w:name w:val="Стандартний HTML Знак16"/>
    <w:basedOn w:val="a2"/>
    <w:uiPriority w:val="99"/>
    <w:semiHidden/>
    <w:rsid w:val="00BC7B4D"/>
    <w:rPr>
      <w:rFonts w:ascii="Courier New" w:hAnsi="Courier New" w:cs="Courier New"/>
      <w:lang w:val="ru-RU" w:eastAsia="ar-SA" w:bidi="ar-SA"/>
    </w:rPr>
  </w:style>
  <w:style w:type="character" w:customStyle="1" w:styleId="HTML17">
    <w:name w:val="Стандартний HTML Знак17"/>
    <w:basedOn w:val="a2"/>
    <w:uiPriority w:val="99"/>
    <w:semiHidden/>
    <w:rsid w:val="00BC7B4D"/>
    <w:rPr>
      <w:rFonts w:ascii="Courier New" w:hAnsi="Courier New" w:cs="Courier New"/>
      <w:lang w:val="ru-RU" w:eastAsia="ar-SA" w:bidi="ar-SA"/>
    </w:rPr>
  </w:style>
  <w:style w:type="character" w:customStyle="1" w:styleId="HTML10">
    <w:name w:val="Стандартний HTML Знак1"/>
    <w:basedOn w:val="a2"/>
    <w:uiPriority w:val="99"/>
    <w:semiHidden/>
    <w:rsid w:val="00BC7B4D"/>
    <w:rPr>
      <w:rFonts w:ascii="Courier New" w:hAnsi="Courier New" w:cs="Courier New"/>
      <w:lang w:val="ru-RU" w:eastAsia="ar-SA" w:bidi="ar-SA"/>
    </w:rPr>
  </w:style>
  <w:style w:type="character" w:customStyle="1" w:styleId="HTML15">
    <w:name w:val="Стандартний HTML Знак15"/>
    <w:basedOn w:val="a2"/>
    <w:uiPriority w:val="99"/>
    <w:semiHidden/>
    <w:rsid w:val="00BC7B4D"/>
    <w:rPr>
      <w:rFonts w:ascii="Courier New" w:hAnsi="Courier New" w:cs="Courier New"/>
      <w:lang w:val="ru-RU" w:eastAsia="ar-SA" w:bidi="ar-SA"/>
    </w:rPr>
  </w:style>
  <w:style w:type="character" w:customStyle="1" w:styleId="HTML14">
    <w:name w:val="Стандартний HTML Знак14"/>
    <w:basedOn w:val="a2"/>
    <w:uiPriority w:val="99"/>
    <w:semiHidden/>
    <w:rsid w:val="00BC7B4D"/>
    <w:rPr>
      <w:rFonts w:ascii="Courier New" w:hAnsi="Courier New" w:cs="Courier New"/>
      <w:lang w:val="ru-RU" w:eastAsia="ar-SA" w:bidi="ar-SA"/>
    </w:rPr>
  </w:style>
  <w:style w:type="character" w:customStyle="1" w:styleId="HTML13">
    <w:name w:val="Стандартний HTML Знак13"/>
    <w:basedOn w:val="a2"/>
    <w:uiPriority w:val="99"/>
    <w:semiHidden/>
    <w:rsid w:val="00BC7B4D"/>
    <w:rPr>
      <w:rFonts w:ascii="Courier New" w:hAnsi="Courier New" w:cs="Courier New"/>
      <w:lang w:val="ru-RU" w:eastAsia="ar-SA" w:bidi="ar-SA"/>
    </w:rPr>
  </w:style>
  <w:style w:type="character" w:customStyle="1" w:styleId="HTML12">
    <w:name w:val="Стандартний HTML Знак12"/>
    <w:basedOn w:val="a2"/>
    <w:uiPriority w:val="99"/>
    <w:semiHidden/>
    <w:rsid w:val="00BC7B4D"/>
    <w:rPr>
      <w:rFonts w:ascii="Courier New" w:hAnsi="Courier New" w:cs="Courier New"/>
      <w:lang w:val="ru-RU" w:eastAsia="ar-SA" w:bidi="ar-SA"/>
    </w:rPr>
  </w:style>
  <w:style w:type="character" w:customStyle="1" w:styleId="HTML11">
    <w:name w:val="Стандартний HTML Знак11"/>
    <w:basedOn w:val="a2"/>
    <w:uiPriority w:val="99"/>
    <w:semiHidden/>
    <w:rsid w:val="00BC7B4D"/>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1"/>
    <w:next w:val="a1"/>
    <w:qFormat/>
    <w:rsid w:val="00E803B3"/>
    <w:pPr>
      <w:keepNext/>
      <w:suppressAutoHyphens/>
      <w:spacing w:before="240" w:after="60"/>
      <w:outlineLvl w:val="1"/>
    </w:pPr>
    <w:rPr>
      <w:rFonts w:ascii="Arial" w:hAnsi="Arial" w:cs="Arial"/>
      <w:b/>
      <w:bCs/>
      <w:i/>
      <w:iCs/>
      <w:sz w:val="28"/>
      <w:szCs w:val="28"/>
    </w:rPr>
  </w:style>
  <w:style w:type="paragraph" w:styleId="afd">
    <w:name w:val="Normal (Web)"/>
    <w:basedOn w:val="a1"/>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1"/>
    <w:rsid w:val="00E803B3"/>
    <w:pPr>
      <w:spacing w:before="100" w:beforeAutospacing="1" w:after="100" w:afterAutospacing="1"/>
    </w:pPr>
    <w:rPr>
      <w:sz w:val="24"/>
      <w:szCs w:val="24"/>
      <w:lang w:val="uk-UA" w:eastAsia="uk-UA"/>
    </w:rPr>
  </w:style>
  <w:style w:type="paragraph" w:styleId="afe">
    <w:name w:val="Body Text Indent"/>
    <w:basedOn w:val="a1"/>
    <w:link w:val="aff"/>
    <w:uiPriority w:val="99"/>
    <w:rsid w:val="00507D79"/>
    <w:pPr>
      <w:spacing w:after="120"/>
      <w:ind w:left="283"/>
    </w:pPr>
  </w:style>
  <w:style w:type="character" w:customStyle="1" w:styleId="aff">
    <w:name w:val="Основний текст з відступом Знак"/>
    <w:basedOn w:val="a2"/>
    <w:link w:val="afe"/>
    <w:uiPriority w:val="99"/>
    <w:locked/>
    <w:rsid w:val="006D1006"/>
    <w:rPr>
      <w:rFonts w:cs="Times New Roman"/>
      <w:lang w:val="ru-RU" w:eastAsia="ar-SA" w:bidi="ar-SA"/>
    </w:rPr>
  </w:style>
  <w:style w:type="paragraph" w:customStyle="1" w:styleId="Bodytext5">
    <w:name w:val="Body text (5)"/>
    <w:basedOn w:val="a1"/>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f0">
    <w:name w:val="Emphasis"/>
    <w:basedOn w:val="a2"/>
    <w:uiPriority w:val="20"/>
    <w:qFormat/>
    <w:rsid w:val="00497935"/>
    <w:rPr>
      <w:rFonts w:cs="Times New Roman"/>
      <w:i/>
    </w:rPr>
  </w:style>
  <w:style w:type="character" w:styleId="aff1">
    <w:name w:val="page number"/>
    <w:basedOn w:val="a2"/>
    <w:uiPriority w:val="99"/>
    <w:rsid w:val="00F622CF"/>
    <w:rPr>
      <w:rFonts w:cs="Times New Roman"/>
    </w:rPr>
  </w:style>
  <w:style w:type="paragraph" w:styleId="aff2">
    <w:name w:val="Title"/>
    <w:basedOn w:val="a1"/>
    <w:link w:val="aff3"/>
    <w:uiPriority w:val="10"/>
    <w:qFormat/>
    <w:rsid w:val="00F622CF"/>
    <w:pPr>
      <w:jc w:val="center"/>
    </w:pPr>
    <w:rPr>
      <w:sz w:val="26"/>
      <w:szCs w:val="26"/>
      <w:lang w:val="uk-UA" w:eastAsia="uk-UA"/>
    </w:rPr>
  </w:style>
  <w:style w:type="character" w:customStyle="1" w:styleId="aff3">
    <w:name w:val="Назва Знак"/>
    <w:basedOn w:val="a2"/>
    <w:link w:val="aff2"/>
    <w:uiPriority w:val="10"/>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4">
    <w:name w:val="Назва документа"/>
    <w:basedOn w:val="a1"/>
    <w:next w:val="a1"/>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1"/>
    <w:rsid w:val="00F51463"/>
    <w:rPr>
      <w:rFonts w:ascii="Verdana" w:hAnsi="Verdana" w:cs="Verdana"/>
      <w:sz w:val="28"/>
      <w:szCs w:val="28"/>
      <w:lang w:val="en-US" w:eastAsia="en-US"/>
    </w:rPr>
  </w:style>
  <w:style w:type="table" w:customStyle="1" w:styleId="16">
    <w:name w:val="Сітка таблиці1"/>
    <w:basedOn w:val="a3"/>
    <w:next w:val="af6"/>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ітка таблиці2"/>
    <w:basedOn w:val="a3"/>
    <w:next w:val="af6"/>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1"/>
    <w:rsid w:val="00E67C7F"/>
    <w:pPr>
      <w:spacing w:before="100" w:beforeAutospacing="1" w:after="100" w:afterAutospacing="1"/>
    </w:pPr>
    <w:rPr>
      <w:sz w:val="24"/>
      <w:szCs w:val="24"/>
      <w:lang w:val="uk-UA" w:eastAsia="uk-UA"/>
    </w:rPr>
  </w:style>
  <w:style w:type="paragraph" w:customStyle="1" w:styleId="rvps7">
    <w:name w:val="rvps7"/>
    <w:basedOn w:val="a1"/>
    <w:rsid w:val="00E67C7F"/>
    <w:pPr>
      <w:spacing w:before="100" w:beforeAutospacing="1" w:after="100" w:afterAutospacing="1"/>
    </w:pPr>
    <w:rPr>
      <w:sz w:val="24"/>
      <w:szCs w:val="24"/>
      <w:lang w:val="uk-UA" w:eastAsia="uk-UA"/>
    </w:rPr>
  </w:style>
  <w:style w:type="paragraph" w:customStyle="1" w:styleId="rvps14">
    <w:name w:val="rvps14"/>
    <w:basedOn w:val="a1"/>
    <w:rsid w:val="00E67C7F"/>
    <w:pPr>
      <w:spacing w:before="100" w:beforeAutospacing="1" w:after="100" w:afterAutospacing="1"/>
    </w:pPr>
    <w:rPr>
      <w:sz w:val="24"/>
      <w:szCs w:val="24"/>
      <w:lang w:val="uk-UA" w:eastAsia="uk-UA"/>
    </w:rPr>
  </w:style>
  <w:style w:type="paragraph" w:customStyle="1" w:styleId="rvps12">
    <w:name w:val="rvps12"/>
    <w:basedOn w:val="a1"/>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1"/>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1"/>
    <w:rsid w:val="00A82FB9"/>
    <w:pPr>
      <w:widowControl w:val="0"/>
      <w:autoSpaceDE w:val="0"/>
      <w:autoSpaceDN w:val="0"/>
      <w:adjustRightInd w:val="0"/>
      <w:spacing w:line="322" w:lineRule="exact"/>
      <w:ind w:firstLine="1272"/>
    </w:pPr>
    <w:rPr>
      <w:sz w:val="24"/>
      <w:szCs w:val="24"/>
    </w:rPr>
  </w:style>
  <w:style w:type="paragraph" w:customStyle="1" w:styleId="aff5">
    <w:name w:val="???????? ????? ? ????????"/>
    <w:basedOn w:val="a1"/>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99"/>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styleId="33">
    <w:name w:val="Body Text Indent 3"/>
    <w:basedOn w:val="a1"/>
    <w:link w:val="34"/>
    <w:uiPriority w:val="99"/>
    <w:rsid w:val="00507D79"/>
    <w:pPr>
      <w:spacing w:after="120"/>
      <w:ind w:left="283"/>
    </w:pPr>
    <w:rPr>
      <w:sz w:val="16"/>
      <w:szCs w:val="16"/>
    </w:rPr>
  </w:style>
  <w:style w:type="character" w:customStyle="1" w:styleId="34">
    <w:name w:val="Основний текст з відступом 3 Знак"/>
    <w:basedOn w:val="a2"/>
    <w:link w:val="33"/>
    <w:uiPriority w:val="99"/>
    <w:locked/>
    <w:rsid w:val="00507D79"/>
    <w:rPr>
      <w:rFonts w:cs="Times New Roman"/>
      <w:sz w:val="16"/>
      <w:szCs w:val="16"/>
      <w:lang w:val="ru-RU" w:eastAsia="ru-RU"/>
    </w:rPr>
  </w:style>
  <w:style w:type="paragraph" w:customStyle="1" w:styleId="aff6">
    <w:name w:val="Знак"/>
    <w:basedOn w:val="a1"/>
    <w:rsid w:val="00507D79"/>
    <w:rPr>
      <w:rFonts w:ascii="Verdana" w:hAnsi="Verdana" w:cs="Verdana"/>
      <w:sz w:val="28"/>
      <w:szCs w:val="28"/>
      <w:lang w:val="en-US" w:eastAsia="en-US"/>
    </w:rPr>
  </w:style>
  <w:style w:type="paragraph" w:customStyle="1" w:styleId="29">
    <w:name w:val="Знак2"/>
    <w:basedOn w:val="a1"/>
    <w:rsid w:val="00507D79"/>
    <w:rPr>
      <w:rFonts w:ascii="Verdana" w:hAnsi="Verdana" w:cs="Verdana"/>
      <w:lang w:val="en-US" w:eastAsia="en-US"/>
    </w:rPr>
  </w:style>
  <w:style w:type="paragraph" w:customStyle="1" w:styleId="aff7">
    <w:name w:val="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18">
    <w:name w:val="Знак Знак1"/>
    <w:basedOn w:val="a1"/>
    <w:rsid w:val="00507D79"/>
    <w:rPr>
      <w:rFonts w:ascii="Verdana" w:hAnsi="Verdana" w:cs="Verdana"/>
      <w:lang w:val="uk-UA" w:eastAsia="en-US"/>
    </w:rPr>
  </w:style>
  <w:style w:type="paragraph" w:styleId="aff8">
    <w:name w:val="caption"/>
    <w:basedOn w:val="a1"/>
    <w:next w:val="a1"/>
    <w:uiPriority w:val="35"/>
    <w:qFormat/>
    <w:rsid w:val="00507D79"/>
    <w:pPr>
      <w:autoSpaceDE w:val="0"/>
      <w:autoSpaceDN w:val="0"/>
      <w:jc w:val="center"/>
    </w:pPr>
    <w:rPr>
      <w:b/>
      <w:bCs/>
      <w:lang w:val="uk-UA"/>
    </w:rPr>
  </w:style>
  <w:style w:type="paragraph" w:customStyle="1" w:styleId="aff9">
    <w:name w:val="Знак Знак Знак"/>
    <w:basedOn w:val="a1"/>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1"/>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1"/>
    <w:rsid w:val="00507D79"/>
    <w:rPr>
      <w:rFonts w:ascii="Verdana" w:hAnsi="Verdana" w:cs="Verdana"/>
      <w:lang w:val="uk-UA" w:eastAsia="en-US"/>
    </w:rPr>
  </w:style>
  <w:style w:type="paragraph" w:customStyle="1" w:styleId="affa">
    <w:name w:val="Знак Знак Знак Знак"/>
    <w:basedOn w:val="a1"/>
    <w:rsid w:val="00507D79"/>
    <w:rPr>
      <w:rFonts w:ascii="Verdana" w:hAnsi="Verdana" w:cs="Verdana"/>
      <w:lang w:val="en-US" w:eastAsia="en-US"/>
    </w:rPr>
  </w:style>
  <w:style w:type="paragraph" w:customStyle="1" w:styleId="19">
    <w:name w:val="Знак Знак Знак Знак Знак1 Знак Знак Знак"/>
    <w:basedOn w:val="a1"/>
    <w:rsid w:val="00507D79"/>
    <w:rPr>
      <w:rFonts w:ascii="Verdana" w:hAnsi="Verdana" w:cs="Verdana"/>
      <w:sz w:val="28"/>
      <w:szCs w:val="28"/>
      <w:lang w:val="en-US" w:eastAsia="en-US"/>
    </w:rPr>
  </w:style>
  <w:style w:type="paragraph" w:customStyle="1" w:styleId="1a">
    <w:name w:val="Знак1 Знак Знак Знак Знак Знак Знак"/>
    <w:basedOn w:val="a1"/>
    <w:rsid w:val="00507D79"/>
    <w:rPr>
      <w:rFonts w:ascii="Verdana" w:hAnsi="Verdana" w:cs="Verdana"/>
      <w:sz w:val="28"/>
      <w:szCs w:val="28"/>
      <w:lang w:val="en-US" w:eastAsia="en-US"/>
    </w:rPr>
  </w:style>
  <w:style w:type="paragraph" w:customStyle="1" w:styleId="Style17">
    <w:name w:val="Style17"/>
    <w:basedOn w:val="a1"/>
    <w:rsid w:val="00507D79"/>
    <w:pPr>
      <w:widowControl w:val="0"/>
      <w:autoSpaceDE w:val="0"/>
      <w:autoSpaceDN w:val="0"/>
      <w:adjustRightInd w:val="0"/>
      <w:spacing w:line="256" w:lineRule="exact"/>
    </w:pPr>
    <w:rPr>
      <w:sz w:val="24"/>
      <w:szCs w:val="24"/>
      <w:lang w:val="uk-UA" w:eastAsia="uk-UA"/>
    </w:rPr>
  </w:style>
  <w:style w:type="paragraph" w:customStyle="1" w:styleId="35">
    <w:name w:val="Знак3"/>
    <w:basedOn w:val="a1"/>
    <w:rsid w:val="00507D79"/>
    <w:rPr>
      <w:rFonts w:ascii="Verdana" w:hAnsi="Verdana" w:cs="Verdana"/>
      <w:sz w:val="28"/>
      <w:szCs w:val="28"/>
      <w:lang w:val="en-US" w:eastAsia="en-US"/>
    </w:rPr>
  </w:style>
  <w:style w:type="paragraph" w:customStyle="1" w:styleId="1b">
    <w:name w:val="Знак1"/>
    <w:basedOn w:val="a1"/>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1"/>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111">
    <w:name w:val="Знак11"/>
    <w:basedOn w:val="a1"/>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affb">
    <w:name w:val="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styleId="affc">
    <w:name w:val="Plain Text"/>
    <w:basedOn w:val="a1"/>
    <w:link w:val="affd"/>
    <w:uiPriority w:val="99"/>
    <w:rsid w:val="00507D79"/>
    <w:rPr>
      <w:rFonts w:ascii="Courier New" w:hAnsi="Courier New"/>
      <w:lang w:val="uk-UA" w:eastAsia="uk-UA"/>
    </w:rPr>
  </w:style>
  <w:style w:type="character" w:customStyle="1" w:styleId="affd">
    <w:name w:val="Текст Знак"/>
    <w:basedOn w:val="a2"/>
    <w:link w:val="affc"/>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1"/>
    <w:rsid w:val="00507D79"/>
    <w:rPr>
      <w:rFonts w:ascii="Verdana" w:hAnsi="Verdana" w:cs="Verdana"/>
      <w:sz w:val="28"/>
      <w:szCs w:val="28"/>
      <w:lang w:val="en-US" w:eastAsia="en-US"/>
    </w:rPr>
  </w:style>
  <w:style w:type="character" w:styleId="affe">
    <w:name w:val="FollowedHyperlink"/>
    <w:basedOn w:val="a2"/>
    <w:uiPriority w:val="99"/>
    <w:unhideWhenUsed/>
    <w:rsid w:val="00507D79"/>
    <w:rPr>
      <w:rFonts w:cs="Times New Roman"/>
      <w:color w:val="800080"/>
      <w:u w:val="single"/>
    </w:rPr>
  </w:style>
  <w:style w:type="paragraph" w:customStyle="1" w:styleId="msonormal0">
    <w:name w:val="msonormal"/>
    <w:basedOn w:val="a1"/>
    <w:rsid w:val="00507D79"/>
    <w:pPr>
      <w:spacing w:before="100" w:beforeAutospacing="1" w:after="100" w:afterAutospacing="1"/>
    </w:pPr>
    <w:rPr>
      <w:sz w:val="24"/>
      <w:szCs w:val="24"/>
    </w:rPr>
  </w:style>
  <w:style w:type="paragraph" w:customStyle="1" w:styleId="xl65">
    <w:name w:val="xl65"/>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1"/>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1"/>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1"/>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1"/>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1"/>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1"/>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1"/>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1"/>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1"/>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1"/>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1"/>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1"/>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1"/>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1"/>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1"/>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1"/>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1"/>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1"/>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1"/>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1"/>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1"/>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1"/>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1"/>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1"/>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1"/>
    <w:rsid w:val="00507D79"/>
    <w:pPr>
      <w:spacing w:before="100" w:beforeAutospacing="1" w:after="100" w:afterAutospacing="1"/>
    </w:pPr>
    <w:rPr>
      <w:rFonts w:ascii="Arial CYR" w:hAnsi="Arial CYR" w:cs="Arial CYR"/>
      <w:sz w:val="26"/>
      <w:szCs w:val="26"/>
    </w:rPr>
  </w:style>
  <w:style w:type="paragraph" w:customStyle="1" w:styleId="xl328">
    <w:name w:val="xl328"/>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1"/>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1"/>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1"/>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1"/>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1"/>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1"/>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1"/>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1"/>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1"/>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1"/>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1"/>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1"/>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1"/>
    <w:rsid w:val="00507D79"/>
    <w:pPr>
      <w:shd w:val="clear" w:color="000000" w:fill="FFFFFF"/>
      <w:spacing w:before="100" w:beforeAutospacing="1" w:after="100" w:afterAutospacing="1"/>
    </w:pPr>
    <w:rPr>
      <w:sz w:val="22"/>
      <w:szCs w:val="22"/>
    </w:rPr>
  </w:style>
  <w:style w:type="paragraph" w:customStyle="1" w:styleId="xl357">
    <w:name w:val="xl357"/>
    <w:basedOn w:val="a1"/>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1"/>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1"/>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1"/>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1"/>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1"/>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1"/>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1"/>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1"/>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1"/>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1"/>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1"/>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1"/>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1"/>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1"/>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1"/>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1"/>
    <w:rsid w:val="00507D79"/>
    <w:pPr>
      <w:shd w:val="clear" w:color="000000" w:fill="FCD5B4"/>
      <w:spacing w:before="100" w:beforeAutospacing="1" w:after="100" w:afterAutospacing="1"/>
    </w:pPr>
    <w:rPr>
      <w:color w:val="000000"/>
      <w:sz w:val="26"/>
      <w:szCs w:val="26"/>
    </w:rPr>
  </w:style>
  <w:style w:type="paragraph" w:customStyle="1" w:styleId="xl112">
    <w:name w:val="xl112"/>
    <w:basedOn w:val="a1"/>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1"/>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1"/>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1"/>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1"/>
    <w:rsid w:val="00507D79"/>
    <w:pPr>
      <w:shd w:val="clear" w:color="000000" w:fill="FABF8F"/>
      <w:spacing w:before="100" w:beforeAutospacing="1" w:after="100" w:afterAutospacing="1"/>
    </w:pPr>
    <w:rPr>
      <w:color w:val="000000"/>
      <w:sz w:val="26"/>
      <w:szCs w:val="26"/>
    </w:rPr>
  </w:style>
  <w:style w:type="paragraph" w:customStyle="1" w:styleId="xl117">
    <w:name w:val="xl117"/>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1"/>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1"/>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1"/>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1"/>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f">
    <w:name w:val="Document Map"/>
    <w:basedOn w:val="a1"/>
    <w:link w:val="afff0"/>
    <w:uiPriority w:val="99"/>
    <w:semiHidden/>
    <w:rsid w:val="00507D79"/>
    <w:pPr>
      <w:shd w:val="clear" w:color="auto" w:fill="000080"/>
    </w:pPr>
    <w:rPr>
      <w:rFonts w:ascii="Tahoma" w:hAnsi="Tahoma" w:cs="Tahoma"/>
    </w:rPr>
  </w:style>
  <w:style w:type="character" w:customStyle="1" w:styleId="afff0">
    <w:name w:val="Схема документа Знак"/>
    <w:basedOn w:val="a2"/>
    <w:link w:val="afff"/>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1"/>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1"/>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1"/>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1"/>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1"/>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1"/>
    <w:rsid w:val="00507D79"/>
    <w:pPr>
      <w:spacing w:before="100" w:beforeAutospacing="1" w:after="100" w:afterAutospacing="1"/>
      <w:jc w:val="center"/>
      <w:textAlignment w:val="center"/>
    </w:pPr>
    <w:rPr>
      <w:color w:val="000000"/>
      <w:sz w:val="26"/>
      <w:szCs w:val="26"/>
    </w:rPr>
  </w:style>
  <w:style w:type="paragraph" w:customStyle="1" w:styleId="xl155">
    <w:name w:val="xl155"/>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a">
    <w:name w:val="Абзац списку2"/>
    <w:basedOn w:val="a1"/>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1"/>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1">
    <w:name w:val="annotation reference"/>
    <w:basedOn w:val="a2"/>
    <w:uiPriority w:val="99"/>
    <w:rsid w:val="00507D79"/>
    <w:rPr>
      <w:rFonts w:cs="Times New Roman"/>
      <w:sz w:val="16"/>
    </w:rPr>
  </w:style>
  <w:style w:type="paragraph" w:styleId="afff2">
    <w:name w:val="annotation text"/>
    <w:basedOn w:val="a1"/>
    <w:link w:val="afff3"/>
    <w:uiPriority w:val="99"/>
    <w:rsid w:val="00507D79"/>
  </w:style>
  <w:style w:type="character" w:customStyle="1" w:styleId="afff3">
    <w:name w:val="Текст примітки Знак"/>
    <w:basedOn w:val="a2"/>
    <w:link w:val="afff2"/>
    <w:uiPriority w:val="99"/>
    <w:locked/>
    <w:rsid w:val="00507D79"/>
    <w:rPr>
      <w:rFonts w:cs="Times New Roman"/>
      <w:lang w:val="ru-RU" w:eastAsia="ru-RU"/>
    </w:rPr>
  </w:style>
  <w:style w:type="paragraph" w:styleId="afff4">
    <w:name w:val="annotation subject"/>
    <w:basedOn w:val="afff2"/>
    <w:next w:val="afff2"/>
    <w:link w:val="afff5"/>
    <w:uiPriority w:val="99"/>
    <w:rsid w:val="00507D79"/>
    <w:rPr>
      <w:b/>
      <w:bCs/>
      <w:lang w:val="uk-UA" w:eastAsia="uk-UA"/>
    </w:rPr>
  </w:style>
  <w:style w:type="character" w:customStyle="1" w:styleId="afff5">
    <w:name w:val="Тема примітки Знак"/>
    <w:basedOn w:val="afff3"/>
    <w:link w:val="afff4"/>
    <w:uiPriority w:val="99"/>
    <w:locked/>
    <w:rsid w:val="00507D79"/>
    <w:rPr>
      <w:rFonts w:cs="Times New Roman"/>
      <w:b/>
      <w:bCs/>
      <w:lang w:val="ru-RU" w:eastAsia="ru-RU"/>
    </w:rPr>
  </w:style>
  <w:style w:type="paragraph" w:customStyle="1" w:styleId="xl160">
    <w:name w:val="xl16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1"/>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6">
    <w:name w:val="Абзац списку3"/>
    <w:basedOn w:val="a1"/>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6">
    <w:name w:val="Вміст таблиці"/>
    <w:basedOn w:val="a1"/>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7">
    <w:name w:val="Body Text 3"/>
    <w:basedOn w:val="a1"/>
    <w:link w:val="38"/>
    <w:uiPriority w:val="99"/>
    <w:rsid w:val="00D740C7"/>
    <w:pPr>
      <w:tabs>
        <w:tab w:val="left" w:pos="1134"/>
      </w:tabs>
      <w:jc w:val="both"/>
      <w:outlineLvl w:val="0"/>
    </w:pPr>
    <w:rPr>
      <w:sz w:val="26"/>
      <w:szCs w:val="26"/>
      <w:lang w:val="uk-UA" w:eastAsia="uk-UA"/>
    </w:rPr>
  </w:style>
  <w:style w:type="character" w:customStyle="1" w:styleId="38">
    <w:name w:val="Основний текст 3 Знак"/>
    <w:basedOn w:val="a2"/>
    <w:link w:val="37"/>
    <w:uiPriority w:val="99"/>
    <w:locked/>
    <w:rsid w:val="00D740C7"/>
    <w:rPr>
      <w:rFonts w:cs="Times New Roman"/>
      <w:sz w:val="26"/>
      <w:szCs w:val="26"/>
    </w:rPr>
  </w:style>
  <w:style w:type="paragraph" w:styleId="afff7">
    <w:name w:val="Block Text"/>
    <w:basedOn w:val="a1"/>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1"/>
    <w:rsid w:val="002A662D"/>
    <w:pPr>
      <w:spacing w:before="100" w:beforeAutospacing="1" w:after="100" w:afterAutospacing="1"/>
    </w:pPr>
    <w:rPr>
      <w:rFonts w:ascii="Arial" w:hAnsi="Arial"/>
      <w:sz w:val="28"/>
      <w:szCs w:val="28"/>
    </w:rPr>
  </w:style>
  <w:style w:type="paragraph" w:customStyle="1" w:styleId="afff8">
    <w:name w:val="Нормальний текст"/>
    <w:basedOn w:val="a1"/>
    <w:rsid w:val="002A662D"/>
    <w:pPr>
      <w:spacing w:before="120"/>
      <w:ind w:firstLine="567"/>
      <w:jc w:val="both"/>
    </w:pPr>
    <w:rPr>
      <w:rFonts w:ascii="Antiqua" w:hAnsi="Antiqua"/>
      <w:sz w:val="26"/>
      <w:lang w:val="uk-UA"/>
    </w:rPr>
  </w:style>
  <w:style w:type="paragraph" w:customStyle="1" w:styleId="afff9">
    <w:name w:val="Шапка документу"/>
    <w:basedOn w:val="a1"/>
    <w:rsid w:val="002A662D"/>
    <w:pPr>
      <w:keepNext/>
      <w:keepLines/>
      <w:spacing w:after="240"/>
      <w:ind w:left="4536"/>
      <w:jc w:val="center"/>
    </w:pPr>
    <w:rPr>
      <w:rFonts w:ascii="Antiqua" w:hAnsi="Antiqua"/>
      <w:sz w:val="26"/>
      <w:lang w:val="uk-UA"/>
    </w:rPr>
  </w:style>
  <w:style w:type="paragraph" w:customStyle="1" w:styleId="rvps11">
    <w:name w:val="rvps11"/>
    <w:basedOn w:val="a1"/>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1"/>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a">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1"/>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1"/>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a"/>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1"/>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1"/>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1"/>
    <w:rsid w:val="001B7345"/>
    <w:pPr>
      <w:ind w:left="-720" w:right="46"/>
      <w:jc w:val="center"/>
    </w:pPr>
    <w:rPr>
      <w:rFonts w:ascii="Bookman Old Style" w:hAnsi="Bookman Old Style" w:cs="Arial"/>
      <w:b/>
      <w:sz w:val="26"/>
      <w:szCs w:val="24"/>
      <w:lang w:val="uk-UA" w:eastAsia="zh-CN"/>
    </w:rPr>
  </w:style>
  <w:style w:type="paragraph" w:customStyle="1" w:styleId="afffb">
    <w:name w:val="Базовый"/>
    <w:rsid w:val="00DC62D3"/>
    <w:pPr>
      <w:widowControl w:val="0"/>
      <w:autoSpaceDN w:val="0"/>
      <w:adjustRightInd w:val="0"/>
    </w:pPr>
    <w:rPr>
      <w:rFonts w:hAnsi="Andale Sans UI"/>
      <w:kern w:val="1"/>
      <w:sz w:val="24"/>
      <w:szCs w:val="24"/>
      <w:lang w:eastAsia="en-US"/>
    </w:rPr>
  </w:style>
  <w:style w:type="character" w:customStyle="1" w:styleId="80">
    <w:name w:val="Заголовок 8 Знак"/>
    <w:basedOn w:val="a2"/>
    <w:link w:val="8"/>
    <w:uiPriority w:val="9"/>
    <w:semiHidden/>
    <w:rsid w:val="00DC62D3"/>
    <w:rPr>
      <w:rFonts w:asciiTheme="majorHAnsi" w:eastAsiaTheme="majorEastAsia" w:hAnsiTheme="majorHAnsi" w:cstheme="majorBidi"/>
      <w:color w:val="5B9BD5" w:themeColor="accent1"/>
      <w:lang w:val="en-US" w:eastAsia="en-US"/>
    </w:rPr>
  </w:style>
  <w:style w:type="character" w:customStyle="1" w:styleId="90">
    <w:name w:val="Заголовок 9 Знак"/>
    <w:basedOn w:val="a2"/>
    <w:link w:val="9"/>
    <w:uiPriority w:val="9"/>
    <w:semiHidden/>
    <w:rsid w:val="00DC62D3"/>
    <w:rPr>
      <w:rFonts w:asciiTheme="majorHAnsi" w:eastAsiaTheme="majorEastAsia" w:hAnsiTheme="majorHAnsi" w:cstheme="majorBidi"/>
      <w:i/>
      <w:iCs/>
      <w:color w:val="404040" w:themeColor="text1" w:themeTint="BF"/>
      <w:lang w:val="en-US" w:eastAsia="en-US"/>
    </w:rPr>
  </w:style>
  <w:style w:type="paragraph" w:styleId="afffc">
    <w:name w:val="Subtitle"/>
    <w:basedOn w:val="a1"/>
    <w:next w:val="a1"/>
    <w:link w:val="afffd"/>
    <w:uiPriority w:val="11"/>
    <w:qFormat/>
    <w:rsid w:val="00DC62D3"/>
    <w:pPr>
      <w:numPr>
        <w:ilvl w:val="1"/>
      </w:numPr>
      <w:spacing w:after="200" w:line="276" w:lineRule="auto"/>
    </w:pPr>
    <w:rPr>
      <w:rFonts w:asciiTheme="majorHAnsi" w:eastAsiaTheme="majorEastAsia" w:hAnsiTheme="majorHAnsi" w:cstheme="majorBidi"/>
      <w:i/>
      <w:iCs/>
      <w:color w:val="5B9BD5" w:themeColor="accent1"/>
      <w:spacing w:val="15"/>
      <w:sz w:val="24"/>
      <w:szCs w:val="24"/>
      <w:lang w:val="en-US" w:eastAsia="en-US"/>
    </w:rPr>
  </w:style>
  <w:style w:type="character" w:customStyle="1" w:styleId="afffd">
    <w:name w:val="Підзаголовок Знак"/>
    <w:basedOn w:val="a2"/>
    <w:link w:val="afffc"/>
    <w:uiPriority w:val="11"/>
    <w:rsid w:val="00DC62D3"/>
    <w:rPr>
      <w:rFonts w:asciiTheme="majorHAnsi" w:eastAsiaTheme="majorEastAsia" w:hAnsiTheme="majorHAnsi" w:cstheme="majorBidi"/>
      <w:i/>
      <w:iCs/>
      <w:color w:val="5B9BD5" w:themeColor="accent1"/>
      <w:spacing w:val="15"/>
      <w:sz w:val="24"/>
      <w:szCs w:val="24"/>
      <w:lang w:val="en-US" w:eastAsia="en-US"/>
    </w:rPr>
  </w:style>
  <w:style w:type="paragraph" w:styleId="2b">
    <w:name w:val="List 2"/>
    <w:basedOn w:val="a1"/>
    <w:uiPriority w:val="99"/>
    <w:unhideWhenUsed/>
    <w:rsid w:val="00DC62D3"/>
    <w:pPr>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39">
    <w:name w:val="List 3"/>
    <w:basedOn w:val="a1"/>
    <w:uiPriority w:val="99"/>
    <w:unhideWhenUsed/>
    <w:rsid w:val="00DC62D3"/>
    <w:pPr>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a0">
    <w:name w:val="List Bullet"/>
    <w:basedOn w:val="a1"/>
    <w:uiPriority w:val="99"/>
    <w:unhideWhenUsed/>
    <w:rsid w:val="00DC62D3"/>
    <w:pPr>
      <w:numPr>
        <w:numId w:val="14"/>
      </w:numPr>
      <w:spacing w:after="200" w:line="276" w:lineRule="auto"/>
      <w:contextualSpacing/>
    </w:pPr>
    <w:rPr>
      <w:rFonts w:asciiTheme="minorHAnsi" w:eastAsiaTheme="minorEastAsia" w:hAnsiTheme="minorHAnsi" w:cstheme="minorBidi"/>
      <w:sz w:val="22"/>
      <w:szCs w:val="22"/>
      <w:lang w:val="en-US" w:eastAsia="en-US"/>
    </w:rPr>
  </w:style>
  <w:style w:type="paragraph" w:styleId="20">
    <w:name w:val="List Bullet 2"/>
    <w:basedOn w:val="a1"/>
    <w:uiPriority w:val="99"/>
    <w:unhideWhenUsed/>
    <w:rsid w:val="00DC62D3"/>
    <w:pPr>
      <w:numPr>
        <w:numId w:val="15"/>
      </w:numPr>
      <w:spacing w:after="200" w:line="276" w:lineRule="auto"/>
      <w:contextualSpacing/>
    </w:pPr>
    <w:rPr>
      <w:rFonts w:asciiTheme="minorHAnsi" w:eastAsiaTheme="minorEastAsia" w:hAnsiTheme="minorHAnsi" w:cstheme="minorBidi"/>
      <w:sz w:val="22"/>
      <w:szCs w:val="22"/>
      <w:lang w:val="en-US" w:eastAsia="en-US"/>
    </w:rPr>
  </w:style>
  <w:style w:type="paragraph" w:styleId="30">
    <w:name w:val="List Bullet 3"/>
    <w:basedOn w:val="a1"/>
    <w:uiPriority w:val="99"/>
    <w:unhideWhenUsed/>
    <w:rsid w:val="00DC62D3"/>
    <w:pPr>
      <w:numPr>
        <w:numId w:val="16"/>
      </w:numPr>
      <w:spacing w:after="200" w:line="276" w:lineRule="auto"/>
      <w:contextualSpacing/>
    </w:pPr>
    <w:rPr>
      <w:rFonts w:asciiTheme="minorHAnsi" w:eastAsiaTheme="minorEastAsia" w:hAnsiTheme="minorHAnsi" w:cstheme="minorBidi"/>
      <w:sz w:val="22"/>
      <w:szCs w:val="22"/>
      <w:lang w:val="en-US" w:eastAsia="en-US"/>
    </w:rPr>
  </w:style>
  <w:style w:type="paragraph" w:styleId="a">
    <w:name w:val="List Number"/>
    <w:basedOn w:val="a1"/>
    <w:uiPriority w:val="99"/>
    <w:unhideWhenUsed/>
    <w:rsid w:val="00DC62D3"/>
    <w:pPr>
      <w:numPr>
        <w:numId w:val="18"/>
      </w:numPr>
      <w:spacing w:after="200" w:line="276" w:lineRule="auto"/>
      <w:contextualSpacing/>
    </w:pPr>
    <w:rPr>
      <w:rFonts w:asciiTheme="minorHAnsi" w:eastAsiaTheme="minorEastAsia" w:hAnsiTheme="minorHAnsi" w:cstheme="minorBidi"/>
      <w:sz w:val="22"/>
      <w:szCs w:val="22"/>
      <w:lang w:val="en-US" w:eastAsia="en-US"/>
    </w:rPr>
  </w:style>
  <w:style w:type="paragraph" w:styleId="2">
    <w:name w:val="List Number 2"/>
    <w:basedOn w:val="a1"/>
    <w:uiPriority w:val="99"/>
    <w:unhideWhenUsed/>
    <w:rsid w:val="00DC62D3"/>
    <w:pPr>
      <w:numPr>
        <w:numId w:val="19"/>
      </w:numPr>
      <w:spacing w:after="200" w:line="276" w:lineRule="auto"/>
      <w:contextualSpacing/>
    </w:pPr>
    <w:rPr>
      <w:rFonts w:asciiTheme="minorHAnsi" w:eastAsiaTheme="minorEastAsia" w:hAnsiTheme="minorHAnsi" w:cstheme="minorBidi"/>
      <w:sz w:val="22"/>
      <w:szCs w:val="22"/>
      <w:lang w:val="en-US" w:eastAsia="en-US"/>
    </w:rPr>
  </w:style>
  <w:style w:type="paragraph" w:styleId="3">
    <w:name w:val="List Number 3"/>
    <w:basedOn w:val="a1"/>
    <w:uiPriority w:val="99"/>
    <w:unhideWhenUsed/>
    <w:rsid w:val="00DC62D3"/>
    <w:pPr>
      <w:numPr>
        <w:numId w:val="20"/>
      </w:numPr>
      <w:spacing w:after="200" w:line="276" w:lineRule="auto"/>
      <w:contextualSpacing/>
    </w:pPr>
    <w:rPr>
      <w:rFonts w:asciiTheme="minorHAnsi" w:eastAsiaTheme="minorEastAsia" w:hAnsiTheme="minorHAnsi" w:cstheme="minorBidi"/>
      <w:sz w:val="22"/>
      <w:szCs w:val="22"/>
      <w:lang w:val="en-US" w:eastAsia="en-US"/>
    </w:rPr>
  </w:style>
  <w:style w:type="paragraph" w:styleId="afffe">
    <w:name w:val="List Continue"/>
    <w:basedOn w:val="a1"/>
    <w:uiPriority w:val="99"/>
    <w:unhideWhenUsed/>
    <w:rsid w:val="00DC62D3"/>
    <w:pPr>
      <w:spacing w:after="120" w:line="276" w:lineRule="auto"/>
      <w:ind w:left="360"/>
      <w:contextualSpacing/>
    </w:pPr>
    <w:rPr>
      <w:rFonts w:asciiTheme="minorHAnsi" w:eastAsiaTheme="minorEastAsia" w:hAnsiTheme="minorHAnsi" w:cstheme="minorBidi"/>
      <w:sz w:val="22"/>
      <w:szCs w:val="22"/>
      <w:lang w:val="en-US" w:eastAsia="en-US"/>
    </w:rPr>
  </w:style>
  <w:style w:type="paragraph" w:styleId="2c">
    <w:name w:val="List Continue 2"/>
    <w:basedOn w:val="a1"/>
    <w:uiPriority w:val="99"/>
    <w:unhideWhenUsed/>
    <w:rsid w:val="00DC62D3"/>
    <w:pPr>
      <w:spacing w:after="120" w:line="276" w:lineRule="auto"/>
      <w:ind w:left="720"/>
      <w:contextualSpacing/>
    </w:pPr>
    <w:rPr>
      <w:rFonts w:asciiTheme="minorHAnsi" w:eastAsiaTheme="minorEastAsia" w:hAnsiTheme="minorHAnsi" w:cstheme="minorBidi"/>
      <w:sz w:val="22"/>
      <w:szCs w:val="22"/>
      <w:lang w:val="en-US" w:eastAsia="en-US"/>
    </w:rPr>
  </w:style>
  <w:style w:type="paragraph" w:styleId="3a">
    <w:name w:val="List Continue 3"/>
    <w:basedOn w:val="a1"/>
    <w:uiPriority w:val="99"/>
    <w:unhideWhenUsed/>
    <w:rsid w:val="00DC62D3"/>
    <w:pPr>
      <w:spacing w:after="120" w:line="276" w:lineRule="auto"/>
      <w:ind w:left="1080"/>
      <w:contextualSpacing/>
    </w:pPr>
    <w:rPr>
      <w:rFonts w:asciiTheme="minorHAnsi" w:eastAsiaTheme="minorEastAsia" w:hAnsiTheme="minorHAnsi" w:cstheme="minorBidi"/>
      <w:sz w:val="22"/>
      <w:szCs w:val="22"/>
      <w:lang w:val="en-US" w:eastAsia="en-US"/>
    </w:rPr>
  </w:style>
  <w:style w:type="paragraph" w:styleId="affff">
    <w:name w:val="macro"/>
    <w:link w:val="affff0"/>
    <w:uiPriority w:val="99"/>
    <w:unhideWhenUsed/>
    <w:rsid w:val="00DC62D3"/>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customStyle="1" w:styleId="affff0">
    <w:name w:val="Текст макросу Знак"/>
    <w:basedOn w:val="a2"/>
    <w:link w:val="affff"/>
    <w:uiPriority w:val="99"/>
    <w:rsid w:val="00DC62D3"/>
    <w:rPr>
      <w:rFonts w:ascii="Courier" w:eastAsiaTheme="minorEastAsia" w:hAnsi="Courier" w:cstheme="minorBidi"/>
      <w:lang w:val="en-US" w:eastAsia="en-US"/>
    </w:rPr>
  </w:style>
  <w:style w:type="paragraph" w:styleId="affff1">
    <w:name w:val="Quote"/>
    <w:basedOn w:val="a1"/>
    <w:next w:val="a1"/>
    <w:link w:val="affff2"/>
    <w:uiPriority w:val="29"/>
    <w:qFormat/>
    <w:rsid w:val="00DC62D3"/>
    <w:pPr>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affff2">
    <w:name w:val="Цитата Знак"/>
    <w:basedOn w:val="a2"/>
    <w:link w:val="affff1"/>
    <w:uiPriority w:val="29"/>
    <w:rsid w:val="00DC62D3"/>
    <w:rPr>
      <w:rFonts w:asciiTheme="minorHAnsi" w:eastAsiaTheme="minorEastAsia" w:hAnsiTheme="minorHAnsi" w:cstheme="minorBidi"/>
      <w:i/>
      <w:iCs/>
      <w:color w:val="000000" w:themeColor="text1"/>
      <w:sz w:val="22"/>
      <w:szCs w:val="22"/>
      <w:lang w:val="en-US" w:eastAsia="en-US"/>
    </w:rPr>
  </w:style>
  <w:style w:type="paragraph" w:styleId="affff3">
    <w:name w:val="Intense Quote"/>
    <w:basedOn w:val="a1"/>
    <w:next w:val="a1"/>
    <w:link w:val="affff4"/>
    <w:uiPriority w:val="30"/>
    <w:qFormat/>
    <w:rsid w:val="00DC62D3"/>
    <w:pPr>
      <w:pBdr>
        <w:bottom w:val="single" w:sz="4" w:space="4" w:color="5B9BD5" w:themeColor="accent1"/>
      </w:pBdr>
      <w:spacing w:before="200" w:after="280" w:line="276" w:lineRule="auto"/>
      <w:ind w:left="936" w:right="936"/>
    </w:pPr>
    <w:rPr>
      <w:rFonts w:asciiTheme="minorHAnsi" w:eastAsiaTheme="minorEastAsia" w:hAnsiTheme="minorHAnsi" w:cstheme="minorBidi"/>
      <w:b/>
      <w:bCs/>
      <w:i/>
      <w:iCs/>
      <w:color w:val="5B9BD5" w:themeColor="accent1"/>
      <w:sz w:val="22"/>
      <w:szCs w:val="22"/>
      <w:lang w:val="en-US" w:eastAsia="en-US"/>
    </w:rPr>
  </w:style>
  <w:style w:type="character" w:customStyle="1" w:styleId="affff4">
    <w:name w:val="Насичена цитата Знак"/>
    <w:basedOn w:val="a2"/>
    <w:link w:val="affff3"/>
    <w:uiPriority w:val="30"/>
    <w:rsid w:val="00DC62D3"/>
    <w:rPr>
      <w:rFonts w:asciiTheme="minorHAnsi" w:eastAsiaTheme="minorEastAsia" w:hAnsiTheme="minorHAnsi" w:cstheme="minorBidi"/>
      <w:b/>
      <w:bCs/>
      <w:i/>
      <w:iCs/>
      <w:color w:val="5B9BD5" w:themeColor="accent1"/>
      <w:sz w:val="22"/>
      <w:szCs w:val="22"/>
      <w:lang w:val="en-US" w:eastAsia="en-US"/>
    </w:rPr>
  </w:style>
  <w:style w:type="character" w:styleId="affff5">
    <w:name w:val="Subtle Emphasis"/>
    <w:basedOn w:val="a2"/>
    <w:uiPriority w:val="19"/>
    <w:qFormat/>
    <w:rsid w:val="00DC62D3"/>
    <w:rPr>
      <w:i/>
      <w:iCs/>
      <w:color w:val="808080" w:themeColor="text1" w:themeTint="7F"/>
    </w:rPr>
  </w:style>
  <w:style w:type="character" w:styleId="affff6">
    <w:name w:val="Intense Emphasis"/>
    <w:basedOn w:val="a2"/>
    <w:uiPriority w:val="21"/>
    <w:qFormat/>
    <w:rsid w:val="00DC62D3"/>
    <w:rPr>
      <w:b/>
      <w:bCs/>
      <w:i/>
      <w:iCs/>
      <w:color w:val="5B9BD5" w:themeColor="accent1"/>
    </w:rPr>
  </w:style>
  <w:style w:type="character" w:styleId="affff7">
    <w:name w:val="Subtle Reference"/>
    <w:basedOn w:val="a2"/>
    <w:uiPriority w:val="31"/>
    <w:qFormat/>
    <w:rsid w:val="00DC62D3"/>
    <w:rPr>
      <w:smallCaps/>
      <w:color w:val="ED7D31" w:themeColor="accent2"/>
      <w:u w:val="single"/>
    </w:rPr>
  </w:style>
  <w:style w:type="character" w:styleId="affff8">
    <w:name w:val="Intense Reference"/>
    <w:basedOn w:val="a2"/>
    <w:uiPriority w:val="32"/>
    <w:qFormat/>
    <w:rsid w:val="00DC62D3"/>
    <w:rPr>
      <w:b/>
      <w:bCs/>
      <w:smallCaps/>
      <w:color w:val="ED7D31" w:themeColor="accent2"/>
      <w:spacing w:val="5"/>
      <w:u w:val="single"/>
    </w:rPr>
  </w:style>
  <w:style w:type="character" w:styleId="affff9">
    <w:name w:val="Book Title"/>
    <w:basedOn w:val="a2"/>
    <w:uiPriority w:val="33"/>
    <w:qFormat/>
    <w:rsid w:val="00DC62D3"/>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898753">
      <w:bodyDiv w:val="1"/>
      <w:marLeft w:val="0"/>
      <w:marRight w:val="0"/>
      <w:marTop w:val="0"/>
      <w:marBottom w:val="0"/>
      <w:divBdr>
        <w:top w:val="none" w:sz="0" w:space="0" w:color="auto"/>
        <w:left w:val="none" w:sz="0" w:space="0" w:color="auto"/>
        <w:bottom w:val="none" w:sz="0" w:space="0" w:color="auto"/>
        <w:right w:val="none" w:sz="0" w:space="0" w:color="auto"/>
      </w:divBdr>
    </w:div>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 w:id="204362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4D6EE-6F7A-47D9-8F00-AA3E5B508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9</Pages>
  <Words>5346</Words>
  <Characters>3048</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52</cp:revision>
  <cp:lastPrinted>2026-10-28T07:31:00Z</cp:lastPrinted>
  <dcterms:created xsi:type="dcterms:W3CDTF">2026-10-02T07:08:00Z</dcterms:created>
  <dcterms:modified xsi:type="dcterms:W3CDTF">2026-10-28T08:26:00Z</dcterms:modified>
</cp:coreProperties>
</file>