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5D8" w:rsidRPr="000E0221" w:rsidRDefault="00D945D8" w:rsidP="00D17F55">
      <w:pPr>
        <w:ind w:firstLine="5812"/>
        <w:jc w:val="both"/>
        <w:rPr>
          <w:bCs/>
          <w:sz w:val="26"/>
          <w:szCs w:val="26"/>
          <w:lang w:val="en-US"/>
        </w:rPr>
      </w:pPr>
      <w:bookmarkStart w:id="0" w:name="_GoBack"/>
      <w:bookmarkEnd w:id="0"/>
      <w:r>
        <w:rPr>
          <w:bCs/>
          <w:sz w:val="26"/>
          <w:szCs w:val="26"/>
          <w:lang w:val="uk-UA"/>
        </w:rPr>
        <w:t xml:space="preserve">ДОДАТОК </w:t>
      </w:r>
      <w:r w:rsidR="000E0221">
        <w:rPr>
          <w:bCs/>
          <w:sz w:val="26"/>
          <w:szCs w:val="26"/>
          <w:lang w:val="en-US"/>
        </w:rPr>
        <w:t>1</w:t>
      </w:r>
    </w:p>
    <w:p w:rsidR="002926CA" w:rsidRDefault="002926CA" w:rsidP="00D17F55">
      <w:pPr>
        <w:ind w:firstLine="5812"/>
        <w:jc w:val="both"/>
        <w:rPr>
          <w:bCs/>
          <w:sz w:val="26"/>
          <w:szCs w:val="26"/>
        </w:rPr>
      </w:pPr>
      <w:r>
        <w:rPr>
          <w:bCs/>
          <w:sz w:val="26"/>
          <w:szCs w:val="26"/>
        </w:rPr>
        <w:t>рішення виконавчого комітету</w:t>
      </w:r>
    </w:p>
    <w:p w:rsidR="002926CA" w:rsidRPr="00D945D8" w:rsidRDefault="00D945D8" w:rsidP="00D17F55">
      <w:pPr>
        <w:ind w:firstLine="5812"/>
        <w:jc w:val="both"/>
        <w:rPr>
          <w:bCs/>
          <w:sz w:val="26"/>
          <w:szCs w:val="26"/>
          <w:u w:val="single"/>
          <w:lang w:val="uk-UA"/>
        </w:rPr>
      </w:pPr>
      <w:r w:rsidRPr="00D945D8">
        <w:rPr>
          <w:bCs/>
          <w:sz w:val="26"/>
          <w:szCs w:val="26"/>
          <w:u w:val="single"/>
          <w:lang w:val="uk-UA"/>
        </w:rPr>
        <w:t xml:space="preserve">22 жовтня </w:t>
      </w:r>
      <w:r w:rsidR="002926CA" w:rsidRPr="00D945D8">
        <w:rPr>
          <w:bCs/>
          <w:sz w:val="26"/>
          <w:szCs w:val="26"/>
          <w:u w:val="single"/>
        </w:rPr>
        <w:t xml:space="preserve">2026 року № </w:t>
      </w:r>
      <w:r w:rsidR="00D17F55">
        <w:rPr>
          <w:bCs/>
          <w:sz w:val="26"/>
          <w:szCs w:val="26"/>
          <w:u w:val="single"/>
          <w:lang w:val="uk-UA"/>
        </w:rPr>
        <w:t>201</w:t>
      </w:r>
    </w:p>
    <w:p w:rsidR="00D17F55" w:rsidRDefault="00D17F55" w:rsidP="00DC62D3">
      <w:pPr>
        <w:jc w:val="center"/>
      </w:pPr>
    </w:p>
    <w:p w:rsidR="00DC62D3" w:rsidRPr="00D17F55" w:rsidRDefault="00DC62D3" w:rsidP="00DC62D3">
      <w:pPr>
        <w:jc w:val="center"/>
        <w:rPr>
          <w:bCs/>
          <w:spacing w:val="-2"/>
          <w:sz w:val="26"/>
          <w:szCs w:val="26"/>
        </w:rPr>
      </w:pPr>
      <w:r w:rsidRPr="00D17F55">
        <w:rPr>
          <w:bCs/>
          <w:spacing w:val="-2"/>
          <w:sz w:val="26"/>
          <w:szCs w:val="26"/>
        </w:rPr>
        <w:t>VIII. ПАСПОРТ</w:t>
      </w:r>
    </w:p>
    <w:p w:rsidR="00DC62D3" w:rsidRPr="00D17F55" w:rsidRDefault="00DC62D3" w:rsidP="00DC62D3">
      <w:pPr>
        <w:ind w:left="199" w:right="198"/>
        <w:jc w:val="center"/>
        <w:rPr>
          <w:bCs/>
          <w:spacing w:val="-7"/>
          <w:sz w:val="26"/>
          <w:szCs w:val="26"/>
        </w:rPr>
      </w:pPr>
      <w:r w:rsidRPr="00D17F55">
        <w:rPr>
          <w:bCs/>
          <w:sz w:val="26"/>
          <w:szCs w:val="26"/>
        </w:rPr>
        <w:t>програми</w:t>
      </w:r>
      <w:r w:rsidRPr="00D17F55">
        <w:rPr>
          <w:bCs/>
          <w:spacing w:val="-7"/>
          <w:sz w:val="26"/>
          <w:szCs w:val="26"/>
        </w:rPr>
        <w:t xml:space="preserve"> </w:t>
      </w:r>
      <w:r w:rsidRPr="00D17F55">
        <w:rPr>
          <w:bCs/>
          <w:sz w:val="26"/>
          <w:szCs w:val="26"/>
        </w:rPr>
        <w:t>інформатизації</w:t>
      </w:r>
      <w:r w:rsidRPr="00D17F55">
        <w:rPr>
          <w:bCs/>
          <w:spacing w:val="-7"/>
          <w:sz w:val="26"/>
          <w:szCs w:val="26"/>
        </w:rPr>
        <w:t xml:space="preserve"> </w:t>
      </w:r>
    </w:p>
    <w:p w:rsidR="00DC62D3" w:rsidRPr="00D17F55" w:rsidRDefault="00D17F55" w:rsidP="00DC62D3">
      <w:pPr>
        <w:ind w:left="199" w:right="198"/>
        <w:jc w:val="center"/>
        <w:rPr>
          <w:bCs/>
          <w:sz w:val="26"/>
          <w:szCs w:val="26"/>
        </w:rPr>
      </w:pPr>
      <w:r>
        <w:rPr>
          <w:bCs/>
          <w:sz w:val="26"/>
          <w:szCs w:val="26"/>
          <w:lang w:val="en-US"/>
        </w:rPr>
        <w:t>„</w:t>
      </w:r>
      <w:r w:rsidR="00DC62D3" w:rsidRPr="00D17F55">
        <w:rPr>
          <w:bCs/>
          <w:sz w:val="26"/>
          <w:szCs w:val="26"/>
        </w:rPr>
        <w:t>Цифрова</w:t>
      </w:r>
      <w:r w:rsidR="00DC62D3" w:rsidRPr="00D17F55">
        <w:rPr>
          <w:bCs/>
          <w:spacing w:val="-7"/>
          <w:sz w:val="26"/>
          <w:szCs w:val="26"/>
        </w:rPr>
        <w:t xml:space="preserve"> </w:t>
      </w:r>
      <w:r w:rsidR="00DC62D3" w:rsidRPr="00D17F55">
        <w:rPr>
          <w:bCs/>
          <w:sz w:val="26"/>
          <w:szCs w:val="26"/>
        </w:rPr>
        <w:t>Бориславська</w:t>
      </w:r>
      <w:r w:rsidR="00DC62D3" w:rsidRPr="00D17F55">
        <w:rPr>
          <w:bCs/>
          <w:spacing w:val="-7"/>
          <w:sz w:val="26"/>
          <w:szCs w:val="26"/>
        </w:rPr>
        <w:t xml:space="preserve"> </w:t>
      </w:r>
      <w:r>
        <w:rPr>
          <w:bCs/>
          <w:sz w:val="26"/>
          <w:szCs w:val="26"/>
        </w:rPr>
        <w:t>територіальна громада</w:t>
      </w:r>
      <w:r>
        <w:rPr>
          <w:bCs/>
          <w:sz w:val="26"/>
          <w:szCs w:val="26"/>
          <w:lang w:val="en-US"/>
        </w:rPr>
        <w:t>”</w:t>
      </w:r>
      <w:r w:rsidR="00DC62D3" w:rsidRPr="00D17F55">
        <w:rPr>
          <w:bCs/>
          <w:sz w:val="26"/>
          <w:szCs w:val="26"/>
        </w:rPr>
        <w:t xml:space="preserve"> </w:t>
      </w:r>
    </w:p>
    <w:p w:rsidR="00DC62D3" w:rsidRPr="00D17F55" w:rsidRDefault="00DC62D3" w:rsidP="00DC62D3">
      <w:pPr>
        <w:ind w:left="199" w:right="198"/>
        <w:jc w:val="center"/>
        <w:rPr>
          <w:sz w:val="26"/>
          <w:szCs w:val="26"/>
        </w:rPr>
      </w:pPr>
      <w:r w:rsidRPr="00D17F55">
        <w:rPr>
          <w:sz w:val="26"/>
          <w:szCs w:val="26"/>
        </w:rPr>
        <w:t>на 2025 – 2027 роки</w:t>
      </w:r>
    </w:p>
    <w:p w:rsidR="00DC62D3" w:rsidRPr="00D17F55" w:rsidRDefault="00DC62D3" w:rsidP="00DC62D3">
      <w:pPr>
        <w:ind w:left="199" w:right="198"/>
        <w:jc w:val="center"/>
        <w:rPr>
          <w:bCs/>
          <w:sz w:val="26"/>
          <w:szCs w:val="26"/>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3140"/>
        <w:gridCol w:w="5619"/>
      </w:tblGrid>
      <w:tr w:rsidR="00DC62D3" w:rsidRPr="0076562E" w:rsidTr="00D17F55">
        <w:trPr>
          <w:trHeight w:val="445"/>
        </w:trPr>
        <w:tc>
          <w:tcPr>
            <w:tcW w:w="600" w:type="dxa"/>
          </w:tcPr>
          <w:p w:rsidR="00DC62D3" w:rsidRPr="0076562E" w:rsidRDefault="00DC62D3" w:rsidP="00DC62D3">
            <w:pPr>
              <w:pStyle w:val="TableParagraph"/>
              <w:rPr>
                <w:sz w:val="26"/>
                <w:szCs w:val="26"/>
              </w:rPr>
            </w:pPr>
            <w:r w:rsidRPr="0076562E">
              <w:rPr>
                <w:spacing w:val="-5"/>
                <w:sz w:val="26"/>
                <w:szCs w:val="26"/>
              </w:rPr>
              <w:t>1.</w:t>
            </w:r>
          </w:p>
        </w:tc>
        <w:tc>
          <w:tcPr>
            <w:tcW w:w="3140" w:type="dxa"/>
          </w:tcPr>
          <w:p w:rsidR="00DC62D3" w:rsidRPr="0076562E" w:rsidRDefault="00DC62D3" w:rsidP="00D17F55">
            <w:pPr>
              <w:pStyle w:val="TableParagraph"/>
              <w:ind w:left="110" w:right="244"/>
              <w:rPr>
                <w:sz w:val="26"/>
                <w:szCs w:val="26"/>
              </w:rPr>
            </w:pPr>
            <w:r w:rsidRPr="0076562E">
              <w:rPr>
                <w:sz w:val="26"/>
                <w:szCs w:val="26"/>
              </w:rPr>
              <w:t>Ініціатор</w:t>
            </w:r>
            <w:r w:rsidRPr="0076562E">
              <w:rPr>
                <w:spacing w:val="-15"/>
                <w:sz w:val="26"/>
                <w:szCs w:val="26"/>
              </w:rPr>
              <w:t xml:space="preserve"> </w:t>
            </w:r>
            <w:r w:rsidRPr="0076562E">
              <w:rPr>
                <w:sz w:val="26"/>
                <w:szCs w:val="26"/>
              </w:rPr>
              <w:t xml:space="preserve">розроблення </w:t>
            </w:r>
            <w:r w:rsidRPr="0076562E">
              <w:rPr>
                <w:spacing w:val="-2"/>
                <w:sz w:val="26"/>
                <w:szCs w:val="26"/>
              </w:rPr>
              <w:t>Програми</w:t>
            </w:r>
          </w:p>
        </w:tc>
        <w:tc>
          <w:tcPr>
            <w:tcW w:w="5619" w:type="dxa"/>
          </w:tcPr>
          <w:p w:rsidR="00DC62D3" w:rsidRPr="0076562E" w:rsidRDefault="00DC62D3" w:rsidP="00DC62D3">
            <w:pPr>
              <w:pStyle w:val="TableParagraph"/>
              <w:spacing w:line="270" w:lineRule="atLeast"/>
              <w:ind w:right="111"/>
              <w:jc w:val="center"/>
              <w:rPr>
                <w:sz w:val="26"/>
                <w:szCs w:val="26"/>
              </w:rPr>
            </w:pPr>
            <w:r w:rsidRPr="0076562E">
              <w:rPr>
                <w:kern w:val="1"/>
                <w:sz w:val="26"/>
                <w:szCs w:val="26"/>
                <w:lang w:eastAsia="ar-SA"/>
              </w:rPr>
              <w:t>Виконавчий комітет Бориславської міської ради</w:t>
            </w:r>
          </w:p>
        </w:tc>
      </w:tr>
      <w:tr w:rsidR="00DC62D3" w:rsidRPr="0076562E" w:rsidTr="00D17F55">
        <w:trPr>
          <w:trHeight w:val="500"/>
        </w:trPr>
        <w:tc>
          <w:tcPr>
            <w:tcW w:w="600" w:type="dxa"/>
          </w:tcPr>
          <w:p w:rsidR="00DC62D3" w:rsidRPr="0076562E" w:rsidRDefault="00DC62D3" w:rsidP="00DC62D3">
            <w:pPr>
              <w:pStyle w:val="TableParagraph"/>
              <w:rPr>
                <w:sz w:val="26"/>
                <w:szCs w:val="26"/>
              </w:rPr>
            </w:pPr>
            <w:r w:rsidRPr="0076562E">
              <w:rPr>
                <w:spacing w:val="-5"/>
                <w:sz w:val="26"/>
                <w:szCs w:val="26"/>
              </w:rPr>
              <w:t>2.</w:t>
            </w:r>
          </w:p>
        </w:tc>
        <w:tc>
          <w:tcPr>
            <w:tcW w:w="3140" w:type="dxa"/>
          </w:tcPr>
          <w:p w:rsidR="00DC62D3" w:rsidRPr="0076562E" w:rsidRDefault="00DC62D3" w:rsidP="00D17F55">
            <w:pPr>
              <w:pStyle w:val="TableParagraph"/>
              <w:spacing w:line="270" w:lineRule="atLeast"/>
              <w:ind w:left="110"/>
              <w:rPr>
                <w:sz w:val="26"/>
                <w:szCs w:val="26"/>
              </w:rPr>
            </w:pPr>
            <w:r w:rsidRPr="0076562E">
              <w:rPr>
                <w:sz w:val="26"/>
                <w:szCs w:val="26"/>
              </w:rPr>
              <w:t>Дата,</w:t>
            </w:r>
            <w:r w:rsidRPr="0076562E">
              <w:rPr>
                <w:spacing w:val="-15"/>
                <w:sz w:val="26"/>
                <w:szCs w:val="26"/>
              </w:rPr>
              <w:t xml:space="preserve"> </w:t>
            </w:r>
            <w:r w:rsidRPr="0076562E">
              <w:rPr>
                <w:sz w:val="26"/>
                <w:szCs w:val="26"/>
              </w:rPr>
              <w:t>номер</w:t>
            </w:r>
            <w:r w:rsidRPr="0076562E">
              <w:rPr>
                <w:spacing w:val="-15"/>
                <w:sz w:val="26"/>
                <w:szCs w:val="26"/>
              </w:rPr>
              <w:t xml:space="preserve"> </w:t>
            </w:r>
            <w:r w:rsidRPr="0076562E">
              <w:rPr>
                <w:sz w:val="26"/>
                <w:szCs w:val="26"/>
              </w:rPr>
              <w:t xml:space="preserve">документа про затвердження </w:t>
            </w:r>
            <w:r w:rsidRPr="0076562E">
              <w:rPr>
                <w:spacing w:val="-2"/>
                <w:sz w:val="26"/>
                <w:szCs w:val="26"/>
              </w:rPr>
              <w:t>Програми</w:t>
            </w:r>
          </w:p>
        </w:tc>
        <w:tc>
          <w:tcPr>
            <w:tcW w:w="5619" w:type="dxa"/>
          </w:tcPr>
          <w:p w:rsidR="00DC62D3" w:rsidRPr="0076562E" w:rsidRDefault="00DC62D3" w:rsidP="00DC62D3">
            <w:pPr>
              <w:pStyle w:val="TableParagraph"/>
              <w:spacing w:line="270" w:lineRule="atLeast"/>
              <w:ind w:right="111"/>
              <w:jc w:val="center"/>
              <w:rPr>
                <w:kern w:val="1"/>
                <w:sz w:val="26"/>
                <w:szCs w:val="26"/>
                <w:lang w:eastAsia="ar-SA"/>
              </w:rPr>
            </w:pPr>
            <w:r w:rsidRPr="0076562E">
              <w:rPr>
                <w:kern w:val="1"/>
                <w:sz w:val="26"/>
                <w:szCs w:val="26"/>
                <w:lang w:eastAsia="ar-SA"/>
              </w:rPr>
              <w:t xml:space="preserve">Рішення міської ради </w:t>
            </w:r>
            <w:r w:rsidRPr="00D17F55">
              <w:rPr>
                <w:kern w:val="1"/>
                <w:sz w:val="26"/>
                <w:szCs w:val="26"/>
                <w:lang w:eastAsia="ar-SA"/>
              </w:rPr>
              <w:t>від 27.03.2025 р. №2401</w:t>
            </w:r>
          </w:p>
        </w:tc>
      </w:tr>
      <w:tr w:rsidR="00DC62D3" w:rsidRPr="0076562E" w:rsidTr="00D17F55">
        <w:trPr>
          <w:trHeight w:val="827"/>
        </w:trPr>
        <w:tc>
          <w:tcPr>
            <w:tcW w:w="600" w:type="dxa"/>
          </w:tcPr>
          <w:p w:rsidR="00DC62D3" w:rsidRPr="0076562E" w:rsidRDefault="00DC62D3" w:rsidP="00DC62D3">
            <w:pPr>
              <w:pStyle w:val="TableParagraph"/>
              <w:rPr>
                <w:sz w:val="26"/>
                <w:szCs w:val="26"/>
              </w:rPr>
            </w:pPr>
            <w:r w:rsidRPr="0076562E">
              <w:rPr>
                <w:spacing w:val="-5"/>
                <w:sz w:val="26"/>
                <w:szCs w:val="26"/>
              </w:rPr>
              <w:t>3.</w:t>
            </w:r>
          </w:p>
        </w:tc>
        <w:tc>
          <w:tcPr>
            <w:tcW w:w="3140" w:type="dxa"/>
          </w:tcPr>
          <w:p w:rsidR="00DC62D3" w:rsidRPr="0076562E" w:rsidRDefault="00DC62D3" w:rsidP="00D17F55">
            <w:pPr>
              <w:pStyle w:val="TableParagraph"/>
              <w:spacing w:line="270" w:lineRule="atLeast"/>
              <w:ind w:left="110"/>
              <w:rPr>
                <w:sz w:val="26"/>
                <w:szCs w:val="26"/>
              </w:rPr>
            </w:pPr>
            <w:r w:rsidRPr="0076562E">
              <w:rPr>
                <w:sz w:val="26"/>
                <w:szCs w:val="26"/>
              </w:rPr>
              <w:t>Дата погодження проєкту Програми Генеральним державним замовником Національної</w:t>
            </w:r>
            <w:r w:rsidRPr="0076562E">
              <w:rPr>
                <w:spacing w:val="-15"/>
                <w:sz w:val="26"/>
                <w:szCs w:val="26"/>
              </w:rPr>
              <w:t xml:space="preserve"> </w:t>
            </w:r>
            <w:r w:rsidRPr="0076562E">
              <w:rPr>
                <w:sz w:val="26"/>
                <w:szCs w:val="26"/>
              </w:rPr>
              <w:t>програми</w:t>
            </w:r>
            <w:r w:rsidRPr="0076562E">
              <w:rPr>
                <w:spacing w:val="-15"/>
                <w:sz w:val="26"/>
                <w:szCs w:val="26"/>
              </w:rPr>
              <w:t xml:space="preserve"> </w:t>
            </w:r>
            <w:r w:rsidRPr="0076562E">
              <w:rPr>
                <w:sz w:val="26"/>
                <w:szCs w:val="26"/>
              </w:rPr>
              <w:t>інформатизації</w:t>
            </w:r>
          </w:p>
        </w:tc>
        <w:tc>
          <w:tcPr>
            <w:tcW w:w="5619" w:type="dxa"/>
          </w:tcPr>
          <w:p w:rsidR="00DC62D3" w:rsidRPr="0076562E" w:rsidRDefault="00DC62D3" w:rsidP="00DC62D3">
            <w:pPr>
              <w:pStyle w:val="TableParagraph"/>
              <w:spacing w:line="270" w:lineRule="atLeast"/>
              <w:ind w:right="111"/>
              <w:jc w:val="center"/>
              <w:rPr>
                <w:kern w:val="1"/>
                <w:sz w:val="26"/>
                <w:szCs w:val="26"/>
                <w:lang w:eastAsia="ar-SA"/>
              </w:rPr>
            </w:pPr>
            <w:r w:rsidRPr="0076562E">
              <w:rPr>
                <w:kern w:val="1"/>
                <w:sz w:val="26"/>
                <w:szCs w:val="26"/>
                <w:lang w:eastAsia="ar-SA"/>
              </w:rPr>
              <w:t>04.03.2025</w:t>
            </w:r>
          </w:p>
          <w:p w:rsidR="00DC62D3" w:rsidRPr="0076562E" w:rsidRDefault="00DC62D3" w:rsidP="00DC62D3">
            <w:pPr>
              <w:pStyle w:val="TableParagraph"/>
              <w:spacing w:line="270" w:lineRule="atLeast"/>
              <w:ind w:right="111"/>
              <w:jc w:val="center"/>
              <w:rPr>
                <w:kern w:val="1"/>
                <w:sz w:val="26"/>
                <w:szCs w:val="26"/>
                <w:lang w:eastAsia="ar-SA"/>
              </w:rPr>
            </w:pPr>
            <w:r w:rsidRPr="0076562E">
              <w:rPr>
                <w:kern w:val="1"/>
                <w:sz w:val="26"/>
                <w:szCs w:val="26"/>
                <w:lang w:eastAsia="ar-SA"/>
              </w:rPr>
              <w:t>(лист Міністерства цифрової трансформації України від 04.03.2025 № 1/06-2-3497)</w:t>
            </w:r>
          </w:p>
        </w:tc>
      </w:tr>
      <w:tr w:rsidR="00DC62D3" w:rsidRPr="0076562E" w:rsidTr="00D17F55">
        <w:trPr>
          <w:trHeight w:val="827"/>
        </w:trPr>
        <w:tc>
          <w:tcPr>
            <w:tcW w:w="600" w:type="dxa"/>
          </w:tcPr>
          <w:p w:rsidR="00DC62D3" w:rsidRPr="0076562E" w:rsidRDefault="00DC62D3" w:rsidP="00DC62D3">
            <w:pPr>
              <w:pStyle w:val="TableParagraph"/>
              <w:rPr>
                <w:sz w:val="26"/>
                <w:szCs w:val="26"/>
              </w:rPr>
            </w:pPr>
            <w:r w:rsidRPr="0076562E">
              <w:rPr>
                <w:spacing w:val="-5"/>
                <w:sz w:val="26"/>
                <w:szCs w:val="26"/>
              </w:rPr>
              <w:t>4.</w:t>
            </w:r>
          </w:p>
        </w:tc>
        <w:tc>
          <w:tcPr>
            <w:tcW w:w="3140" w:type="dxa"/>
          </w:tcPr>
          <w:p w:rsidR="00DC62D3" w:rsidRPr="0076562E" w:rsidRDefault="00DC62D3" w:rsidP="00D17F55">
            <w:pPr>
              <w:pStyle w:val="TableParagraph"/>
              <w:ind w:left="110"/>
              <w:rPr>
                <w:sz w:val="26"/>
                <w:szCs w:val="26"/>
              </w:rPr>
            </w:pPr>
            <w:r w:rsidRPr="0076562E">
              <w:rPr>
                <w:sz w:val="26"/>
                <w:szCs w:val="26"/>
              </w:rPr>
              <w:t xml:space="preserve">Розробник </w:t>
            </w:r>
            <w:r w:rsidRPr="0076562E">
              <w:rPr>
                <w:spacing w:val="-2"/>
                <w:sz w:val="26"/>
                <w:szCs w:val="26"/>
              </w:rPr>
              <w:t>Програми</w:t>
            </w:r>
          </w:p>
        </w:tc>
        <w:tc>
          <w:tcPr>
            <w:tcW w:w="5619" w:type="dxa"/>
          </w:tcPr>
          <w:p w:rsidR="00DC62D3" w:rsidRPr="0076562E" w:rsidRDefault="00DC62D3" w:rsidP="00DC62D3">
            <w:pPr>
              <w:pStyle w:val="TableParagraph"/>
              <w:spacing w:line="270" w:lineRule="atLeast"/>
              <w:ind w:right="111"/>
              <w:jc w:val="center"/>
              <w:rPr>
                <w:sz w:val="26"/>
                <w:szCs w:val="26"/>
              </w:rPr>
            </w:pPr>
            <w:r w:rsidRPr="0076562E">
              <w:rPr>
                <w:sz w:val="26"/>
                <w:szCs w:val="26"/>
              </w:rPr>
              <w:t>Відповідальна особа з питань цифрового розвитку, цифрових трансформацій і цифровізації Бориславської міської ради</w:t>
            </w:r>
          </w:p>
        </w:tc>
      </w:tr>
      <w:tr w:rsidR="00DC62D3" w:rsidRPr="0076562E" w:rsidTr="00D17F55">
        <w:trPr>
          <w:trHeight w:val="621"/>
        </w:trPr>
        <w:tc>
          <w:tcPr>
            <w:tcW w:w="600" w:type="dxa"/>
          </w:tcPr>
          <w:p w:rsidR="00DC62D3" w:rsidRPr="0076562E" w:rsidRDefault="00DC62D3" w:rsidP="00DC62D3">
            <w:pPr>
              <w:pStyle w:val="TableParagraph"/>
              <w:rPr>
                <w:sz w:val="26"/>
                <w:szCs w:val="26"/>
              </w:rPr>
            </w:pPr>
            <w:r w:rsidRPr="0076562E">
              <w:rPr>
                <w:spacing w:val="-5"/>
                <w:sz w:val="26"/>
                <w:szCs w:val="26"/>
              </w:rPr>
              <w:t>5.</w:t>
            </w:r>
          </w:p>
        </w:tc>
        <w:tc>
          <w:tcPr>
            <w:tcW w:w="3140" w:type="dxa"/>
          </w:tcPr>
          <w:p w:rsidR="00DC62D3" w:rsidRPr="0076562E" w:rsidRDefault="00DC62D3" w:rsidP="00D17F55">
            <w:pPr>
              <w:tabs>
                <w:tab w:val="left" w:pos="675"/>
              </w:tabs>
              <w:spacing w:line="261" w:lineRule="exact"/>
              <w:ind w:left="110"/>
              <w:rPr>
                <w:sz w:val="26"/>
                <w:szCs w:val="26"/>
              </w:rPr>
            </w:pPr>
            <w:r w:rsidRPr="0076562E">
              <w:rPr>
                <w:sz w:val="26"/>
                <w:szCs w:val="26"/>
              </w:rPr>
              <w:t xml:space="preserve">Керівник </w:t>
            </w:r>
            <w:r w:rsidRPr="0076562E">
              <w:rPr>
                <w:spacing w:val="-2"/>
                <w:sz w:val="26"/>
                <w:szCs w:val="26"/>
              </w:rPr>
              <w:t>Програми</w:t>
            </w:r>
          </w:p>
          <w:p w:rsidR="00DC62D3" w:rsidRPr="0076562E" w:rsidRDefault="00DC62D3" w:rsidP="00D17F55">
            <w:pPr>
              <w:pStyle w:val="TableParagraph"/>
              <w:ind w:left="110"/>
              <w:rPr>
                <w:sz w:val="26"/>
                <w:szCs w:val="26"/>
              </w:rPr>
            </w:pPr>
          </w:p>
        </w:tc>
        <w:tc>
          <w:tcPr>
            <w:tcW w:w="5619" w:type="dxa"/>
          </w:tcPr>
          <w:p w:rsidR="00DC62D3" w:rsidRPr="0076562E" w:rsidRDefault="00DC62D3" w:rsidP="00DC62D3">
            <w:pPr>
              <w:pStyle w:val="TableParagraph"/>
              <w:spacing w:line="270" w:lineRule="atLeast"/>
              <w:ind w:right="111"/>
              <w:jc w:val="center"/>
              <w:rPr>
                <w:sz w:val="26"/>
                <w:szCs w:val="26"/>
              </w:rPr>
            </w:pPr>
            <w:r w:rsidRPr="0076562E">
              <w:rPr>
                <w:sz w:val="26"/>
                <w:szCs w:val="26"/>
              </w:rPr>
              <w:t>Заступник міського голови з питань діяльності виконавчих органів ради Віктор Р</w:t>
            </w:r>
            <w:r w:rsidR="00D17F55" w:rsidRPr="0076562E">
              <w:rPr>
                <w:sz w:val="26"/>
                <w:szCs w:val="26"/>
              </w:rPr>
              <w:t>евкевич</w:t>
            </w:r>
          </w:p>
        </w:tc>
      </w:tr>
      <w:tr w:rsidR="00DC62D3" w:rsidRPr="0076562E" w:rsidTr="00D17F55">
        <w:trPr>
          <w:trHeight w:val="347"/>
        </w:trPr>
        <w:tc>
          <w:tcPr>
            <w:tcW w:w="600" w:type="dxa"/>
          </w:tcPr>
          <w:p w:rsidR="00DC62D3" w:rsidRPr="0076562E" w:rsidRDefault="00DC62D3" w:rsidP="00DC62D3">
            <w:pPr>
              <w:pStyle w:val="TableParagraph"/>
              <w:rPr>
                <w:sz w:val="26"/>
                <w:szCs w:val="26"/>
              </w:rPr>
            </w:pPr>
            <w:r w:rsidRPr="0076562E">
              <w:rPr>
                <w:spacing w:val="-5"/>
                <w:sz w:val="26"/>
                <w:szCs w:val="26"/>
              </w:rPr>
              <w:t>6.</w:t>
            </w:r>
          </w:p>
        </w:tc>
        <w:tc>
          <w:tcPr>
            <w:tcW w:w="3140" w:type="dxa"/>
          </w:tcPr>
          <w:p w:rsidR="00DC62D3" w:rsidRPr="0076562E" w:rsidRDefault="00DC62D3" w:rsidP="00D17F55">
            <w:pPr>
              <w:pStyle w:val="TableParagraph"/>
              <w:spacing w:line="270" w:lineRule="atLeast"/>
              <w:ind w:left="110" w:right="244"/>
              <w:rPr>
                <w:sz w:val="26"/>
                <w:szCs w:val="26"/>
              </w:rPr>
            </w:pPr>
            <w:r w:rsidRPr="0076562E">
              <w:rPr>
                <w:spacing w:val="-2"/>
                <w:sz w:val="26"/>
                <w:szCs w:val="26"/>
              </w:rPr>
              <w:t>Співрозробники Програми</w:t>
            </w:r>
          </w:p>
        </w:tc>
        <w:tc>
          <w:tcPr>
            <w:tcW w:w="5619" w:type="dxa"/>
          </w:tcPr>
          <w:p w:rsidR="00DC62D3" w:rsidRPr="0076562E" w:rsidRDefault="00DC62D3" w:rsidP="00DC62D3">
            <w:pPr>
              <w:pStyle w:val="TableParagraph"/>
              <w:jc w:val="center"/>
              <w:rPr>
                <w:sz w:val="26"/>
                <w:szCs w:val="26"/>
              </w:rPr>
            </w:pPr>
            <w:r w:rsidRPr="0076562E">
              <w:rPr>
                <w:sz w:val="26"/>
                <w:szCs w:val="26"/>
              </w:rPr>
              <w:t>Структурні</w:t>
            </w:r>
            <w:r w:rsidRPr="0076562E">
              <w:rPr>
                <w:spacing w:val="-1"/>
                <w:sz w:val="26"/>
                <w:szCs w:val="26"/>
              </w:rPr>
              <w:t xml:space="preserve"> </w:t>
            </w:r>
            <w:r w:rsidRPr="0076562E">
              <w:rPr>
                <w:sz w:val="26"/>
                <w:szCs w:val="26"/>
              </w:rPr>
              <w:t>підрозділи</w:t>
            </w:r>
            <w:r w:rsidRPr="0076562E">
              <w:rPr>
                <w:spacing w:val="-2"/>
                <w:sz w:val="26"/>
                <w:szCs w:val="26"/>
              </w:rPr>
              <w:t xml:space="preserve"> </w:t>
            </w:r>
            <w:r w:rsidRPr="0076562E">
              <w:rPr>
                <w:sz w:val="26"/>
                <w:szCs w:val="26"/>
              </w:rPr>
              <w:t>Бориславської міської ради</w:t>
            </w:r>
            <w:r w:rsidRPr="0076562E">
              <w:rPr>
                <w:spacing w:val="-4"/>
                <w:sz w:val="26"/>
                <w:szCs w:val="26"/>
              </w:rPr>
              <w:t>.</w:t>
            </w:r>
          </w:p>
        </w:tc>
      </w:tr>
      <w:tr w:rsidR="00DC62D3" w:rsidRPr="0076562E" w:rsidTr="00D17F55">
        <w:trPr>
          <w:trHeight w:val="592"/>
        </w:trPr>
        <w:tc>
          <w:tcPr>
            <w:tcW w:w="600" w:type="dxa"/>
          </w:tcPr>
          <w:p w:rsidR="00DC62D3" w:rsidRPr="0076562E" w:rsidRDefault="00DC62D3" w:rsidP="00DC62D3">
            <w:pPr>
              <w:pStyle w:val="TableParagraph"/>
              <w:rPr>
                <w:sz w:val="26"/>
                <w:szCs w:val="26"/>
              </w:rPr>
            </w:pPr>
            <w:r w:rsidRPr="0076562E">
              <w:rPr>
                <w:spacing w:val="-5"/>
                <w:sz w:val="26"/>
                <w:szCs w:val="26"/>
              </w:rPr>
              <w:t>7.</w:t>
            </w:r>
          </w:p>
        </w:tc>
        <w:tc>
          <w:tcPr>
            <w:tcW w:w="3140" w:type="dxa"/>
          </w:tcPr>
          <w:p w:rsidR="00DC62D3" w:rsidRPr="0076562E" w:rsidRDefault="00DC62D3" w:rsidP="00D17F55">
            <w:pPr>
              <w:pStyle w:val="TableParagraph"/>
              <w:ind w:left="110" w:right="416"/>
              <w:rPr>
                <w:sz w:val="26"/>
                <w:szCs w:val="26"/>
              </w:rPr>
            </w:pPr>
            <w:r w:rsidRPr="0076562E">
              <w:rPr>
                <w:spacing w:val="-2"/>
                <w:sz w:val="26"/>
                <w:szCs w:val="26"/>
              </w:rPr>
              <w:t xml:space="preserve">Відповідальні </w:t>
            </w:r>
            <w:r w:rsidRPr="0076562E">
              <w:rPr>
                <w:sz w:val="26"/>
                <w:szCs w:val="26"/>
              </w:rPr>
              <w:t>виконавці</w:t>
            </w:r>
            <w:r w:rsidRPr="0076562E">
              <w:rPr>
                <w:spacing w:val="-15"/>
                <w:sz w:val="26"/>
                <w:szCs w:val="26"/>
              </w:rPr>
              <w:t xml:space="preserve"> </w:t>
            </w:r>
            <w:r w:rsidRPr="0076562E">
              <w:rPr>
                <w:sz w:val="26"/>
                <w:szCs w:val="26"/>
              </w:rPr>
              <w:t>Програми</w:t>
            </w:r>
          </w:p>
        </w:tc>
        <w:tc>
          <w:tcPr>
            <w:tcW w:w="5619" w:type="dxa"/>
          </w:tcPr>
          <w:p w:rsidR="00DC62D3" w:rsidRPr="0076562E" w:rsidRDefault="00DC62D3" w:rsidP="00DC62D3">
            <w:pPr>
              <w:pStyle w:val="TableParagraph"/>
              <w:jc w:val="center"/>
              <w:rPr>
                <w:sz w:val="26"/>
                <w:szCs w:val="26"/>
              </w:rPr>
            </w:pPr>
            <w:r w:rsidRPr="0076562E">
              <w:rPr>
                <w:sz w:val="26"/>
                <w:szCs w:val="26"/>
              </w:rPr>
              <w:t>Структурні</w:t>
            </w:r>
            <w:r w:rsidRPr="0076562E">
              <w:rPr>
                <w:spacing w:val="40"/>
                <w:sz w:val="26"/>
                <w:szCs w:val="26"/>
              </w:rPr>
              <w:t xml:space="preserve"> </w:t>
            </w:r>
            <w:r w:rsidRPr="0076562E">
              <w:rPr>
                <w:sz w:val="26"/>
                <w:szCs w:val="26"/>
              </w:rPr>
              <w:t>підрозділи</w:t>
            </w:r>
            <w:r w:rsidRPr="0076562E">
              <w:rPr>
                <w:spacing w:val="40"/>
                <w:sz w:val="26"/>
                <w:szCs w:val="26"/>
              </w:rPr>
              <w:t xml:space="preserve"> </w:t>
            </w:r>
            <w:r w:rsidRPr="0076562E">
              <w:rPr>
                <w:sz w:val="26"/>
                <w:szCs w:val="26"/>
              </w:rPr>
              <w:t>Бориславської міської ради</w:t>
            </w:r>
          </w:p>
        </w:tc>
      </w:tr>
      <w:tr w:rsidR="00DC62D3" w:rsidRPr="0076562E" w:rsidTr="00D17F55">
        <w:trPr>
          <w:trHeight w:val="551"/>
        </w:trPr>
        <w:tc>
          <w:tcPr>
            <w:tcW w:w="600" w:type="dxa"/>
          </w:tcPr>
          <w:p w:rsidR="00DC62D3" w:rsidRPr="0076562E" w:rsidRDefault="00DC62D3" w:rsidP="00DC62D3">
            <w:pPr>
              <w:pStyle w:val="TableParagraph"/>
              <w:rPr>
                <w:sz w:val="26"/>
                <w:szCs w:val="26"/>
              </w:rPr>
            </w:pPr>
            <w:r w:rsidRPr="0076562E">
              <w:rPr>
                <w:spacing w:val="-5"/>
                <w:sz w:val="26"/>
                <w:szCs w:val="26"/>
              </w:rPr>
              <w:t>8.</w:t>
            </w:r>
          </w:p>
        </w:tc>
        <w:tc>
          <w:tcPr>
            <w:tcW w:w="3140" w:type="dxa"/>
          </w:tcPr>
          <w:p w:rsidR="00DC62D3" w:rsidRPr="0076562E" w:rsidRDefault="00DC62D3" w:rsidP="00D17F55">
            <w:pPr>
              <w:pStyle w:val="TableParagraph"/>
              <w:spacing w:line="270" w:lineRule="atLeast"/>
              <w:ind w:left="110" w:right="754"/>
              <w:rPr>
                <w:sz w:val="26"/>
                <w:szCs w:val="26"/>
              </w:rPr>
            </w:pPr>
            <w:r w:rsidRPr="0076562E">
              <w:rPr>
                <w:sz w:val="26"/>
                <w:szCs w:val="26"/>
              </w:rPr>
              <w:t>Термін</w:t>
            </w:r>
            <w:r w:rsidRPr="0076562E">
              <w:rPr>
                <w:spacing w:val="-15"/>
                <w:sz w:val="26"/>
                <w:szCs w:val="26"/>
              </w:rPr>
              <w:t xml:space="preserve"> </w:t>
            </w:r>
            <w:r w:rsidRPr="0076562E">
              <w:rPr>
                <w:sz w:val="26"/>
                <w:szCs w:val="26"/>
              </w:rPr>
              <w:t xml:space="preserve">реалізації </w:t>
            </w:r>
            <w:r w:rsidRPr="0076562E">
              <w:rPr>
                <w:spacing w:val="-2"/>
                <w:sz w:val="26"/>
                <w:szCs w:val="26"/>
              </w:rPr>
              <w:t>Програми</w:t>
            </w:r>
          </w:p>
        </w:tc>
        <w:tc>
          <w:tcPr>
            <w:tcW w:w="5619" w:type="dxa"/>
          </w:tcPr>
          <w:p w:rsidR="00DC62D3" w:rsidRPr="0076562E" w:rsidRDefault="00DC62D3" w:rsidP="00D17F55">
            <w:pPr>
              <w:pStyle w:val="TableParagraph"/>
              <w:jc w:val="center"/>
              <w:rPr>
                <w:sz w:val="26"/>
                <w:szCs w:val="26"/>
              </w:rPr>
            </w:pPr>
            <w:r w:rsidRPr="0076562E">
              <w:rPr>
                <w:sz w:val="26"/>
                <w:szCs w:val="26"/>
              </w:rPr>
              <w:t xml:space="preserve">2025 – 2027 </w:t>
            </w:r>
            <w:r w:rsidRPr="0076562E">
              <w:rPr>
                <w:spacing w:val="-4"/>
                <w:sz w:val="26"/>
                <w:szCs w:val="26"/>
              </w:rPr>
              <w:t>роки</w:t>
            </w:r>
          </w:p>
        </w:tc>
      </w:tr>
      <w:tr w:rsidR="00DC62D3" w:rsidRPr="0076562E" w:rsidTr="00D17F55">
        <w:trPr>
          <w:trHeight w:val="3587"/>
        </w:trPr>
        <w:tc>
          <w:tcPr>
            <w:tcW w:w="600" w:type="dxa"/>
          </w:tcPr>
          <w:p w:rsidR="00DC62D3" w:rsidRPr="0076562E" w:rsidRDefault="00DC62D3" w:rsidP="00DC62D3">
            <w:pPr>
              <w:pStyle w:val="TableParagraph"/>
              <w:rPr>
                <w:sz w:val="26"/>
                <w:szCs w:val="26"/>
              </w:rPr>
            </w:pPr>
            <w:r w:rsidRPr="0076562E">
              <w:rPr>
                <w:spacing w:val="-5"/>
                <w:sz w:val="26"/>
                <w:szCs w:val="26"/>
              </w:rPr>
              <w:t>9.</w:t>
            </w:r>
          </w:p>
        </w:tc>
        <w:tc>
          <w:tcPr>
            <w:tcW w:w="3140" w:type="dxa"/>
          </w:tcPr>
          <w:p w:rsidR="00DC62D3" w:rsidRPr="0076562E" w:rsidRDefault="00DC62D3" w:rsidP="00D17F55">
            <w:pPr>
              <w:pStyle w:val="TableParagraph"/>
              <w:spacing w:before="240"/>
              <w:ind w:left="110" w:right="83"/>
              <w:rPr>
                <w:sz w:val="26"/>
                <w:szCs w:val="26"/>
              </w:rPr>
            </w:pPr>
            <w:r w:rsidRPr="0076562E">
              <w:rPr>
                <w:sz w:val="26"/>
                <w:szCs w:val="26"/>
              </w:rPr>
              <w:t>Номер</w:t>
            </w:r>
            <w:r w:rsidRPr="0076562E">
              <w:rPr>
                <w:spacing w:val="-13"/>
                <w:sz w:val="26"/>
                <w:szCs w:val="26"/>
              </w:rPr>
              <w:t xml:space="preserve"> </w:t>
            </w:r>
            <w:r w:rsidRPr="0076562E">
              <w:rPr>
                <w:sz w:val="26"/>
                <w:szCs w:val="26"/>
              </w:rPr>
              <w:t>та</w:t>
            </w:r>
            <w:r w:rsidRPr="0076562E">
              <w:rPr>
                <w:spacing w:val="-13"/>
                <w:sz w:val="26"/>
                <w:szCs w:val="26"/>
              </w:rPr>
              <w:t xml:space="preserve"> </w:t>
            </w:r>
            <w:r w:rsidRPr="0076562E">
              <w:rPr>
                <w:sz w:val="26"/>
                <w:szCs w:val="26"/>
              </w:rPr>
              <w:t>назва</w:t>
            </w:r>
            <w:r w:rsidRPr="0076562E">
              <w:rPr>
                <w:spacing w:val="-13"/>
                <w:sz w:val="26"/>
                <w:szCs w:val="26"/>
              </w:rPr>
              <w:t xml:space="preserve"> </w:t>
            </w:r>
            <w:r w:rsidRPr="0076562E">
              <w:rPr>
                <w:sz w:val="26"/>
                <w:szCs w:val="26"/>
              </w:rPr>
              <w:t xml:space="preserve">завдань Стратегії розвитку Бориславської громади, яким відповідає </w:t>
            </w:r>
            <w:r w:rsidRPr="0076562E">
              <w:rPr>
                <w:spacing w:val="-2"/>
                <w:sz w:val="26"/>
                <w:szCs w:val="26"/>
              </w:rPr>
              <w:t>Програма</w:t>
            </w:r>
          </w:p>
        </w:tc>
        <w:tc>
          <w:tcPr>
            <w:tcW w:w="5619" w:type="dxa"/>
          </w:tcPr>
          <w:p w:rsidR="00DC62D3" w:rsidRPr="0076562E" w:rsidRDefault="00DC62D3" w:rsidP="00DC62D3">
            <w:pPr>
              <w:pStyle w:val="TableParagraph"/>
              <w:jc w:val="center"/>
              <w:rPr>
                <w:sz w:val="26"/>
                <w:szCs w:val="26"/>
              </w:rPr>
            </w:pPr>
            <w:r w:rsidRPr="0076562E">
              <w:rPr>
                <w:sz w:val="26"/>
                <w:szCs w:val="26"/>
              </w:rPr>
              <w:t>Завдання 1.4.2. Розвиток спортивно-туристичної, інформаційної та супутньої інфраструктури</w:t>
            </w:r>
          </w:p>
          <w:p w:rsidR="00DC62D3" w:rsidRPr="0076562E" w:rsidRDefault="00DC62D3" w:rsidP="00DC62D3">
            <w:pPr>
              <w:pStyle w:val="TableParagraph"/>
              <w:jc w:val="center"/>
              <w:rPr>
                <w:sz w:val="26"/>
                <w:szCs w:val="26"/>
              </w:rPr>
            </w:pPr>
            <w:r w:rsidRPr="0076562E">
              <w:rPr>
                <w:sz w:val="26"/>
                <w:szCs w:val="26"/>
              </w:rPr>
              <w:t>Завдання 1.4.5. Збереження природної та історикокультурної спадщини, розвиток народних традицій і культури, розвиток народних промислів</w:t>
            </w:r>
          </w:p>
          <w:p w:rsidR="00DC62D3" w:rsidRPr="0076562E" w:rsidRDefault="00DC62D3" w:rsidP="00DC62D3">
            <w:pPr>
              <w:pStyle w:val="TableParagraph"/>
              <w:jc w:val="center"/>
              <w:rPr>
                <w:sz w:val="26"/>
                <w:szCs w:val="26"/>
              </w:rPr>
            </w:pPr>
            <w:r w:rsidRPr="0076562E">
              <w:rPr>
                <w:sz w:val="26"/>
                <w:szCs w:val="26"/>
              </w:rPr>
              <w:t>Завдання 2.1.2. Підвищення якості та територіальної доступності освітніх послуг</w:t>
            </w:r>
          </w:p>
          <w:p w:rsidR="00DC62D3" w:rsidRPr="0076562E" w:rsidRDefault="00DC62D3" w:rsidP="00DC62D3">
            <w:pPr>
              <w:pStyle w:val="TableParagraph"/>
              <w:jc w:val="center"/>
              <w:rPr>
                <w:sz w:val="26"/>
                <w:szCs w:val="26"/>
              </w:rPr>
            </w:pPr>
            <w:r w:rsidRPr="0076562E">
              <w:rPr>
                <w:sz w:val="26"/>
                <w:szCs w:val="26"/>
              </w:rPr>
              <w:t>Завдання 2.2.2. Покращення якості надання медичних послуг</w:t>
            </w:r>
          </w:p>
          <w:p w:rsidR="00DC62D3" w:rsidRPr="0076562E" w:rsidRDefault="00DC62D3" w:rsidP="00DC62D3">
            <w:pPr>
              <w:pStyle w:val="TableParagraph"/>
              <w:jc w:val="center"/>
              <w:rPr>
                <w:sz w:val="26"/>
                <w:szCs w:val="26"/>
              </w:rPr>
            </w:pPr>
            <w:r w:rsidRPr="0076562E">
              <w:rPr>
                <w:sz w:val="26"/>
                <w:szCs w:val="26"/>
              </w:rPr>
              <w:t>Завдання 2.3.1. Підвищення доступності публічних послуг для осіб з інвалідністю</w:t>
            </w:r>
          </w:p>
          <w:p w:rsidR="00DC62D3" w:rsidRPr="0076562E" w:rsidRDefault="00DC62D3" w:rsidP="00DC62D3">
            <w:pPr>
              <w:pStyle w:val="TableParagraph"/>
              <w:jc w:val="center"/>
              <w:rPr>
                <w:sz w:val="26"/>
                <w:szCs w:val="26"/>
              </w:rPr>
            </w:pPr>
            <w:r w:rsidRPr="0076562E">
              <w:rPr>
                <w:sz w:val="26"/>
                <w:szCs w:val="26"/>
              </w:rPr>
              <w:t>Завдання 2.3.2. Формування безбар’єрного та гендерночутливого середовища в громаді</w:t>
            </w:r>
          </w:p>
          <w:p w:rsidR="00DC62D3" w:rsidRPr="0076562E" w:rsidRDefault="00DC62D3" w:rsidP="00DC62D3">
            <w:pPr>
              <w:pStyle w:val="TableParagraph"/>
              <w:jc w:val="center"/>
              <w:rPr>
                <w:sz w:val="26"/>
                <w:szCs w:val="26"/>
              </w:rPr>
            </w:pPr>
            <w:r w:rsidRPr="0076562E">
              <w:rPr>
                <w:sz w:val="26"/>
                <w:szCs w:val="26"/>
              </w:rPr>
              <w:t>Завдання 2.5.4. Розвиток інформаційно-комунікаційної інфраструктури</w:t>
            </w:r>
          </w:p>
          <w:p w:rsidR="00DC62D3" w:rsidRPr="0076562E" w:rsidRDefault="00DC62D3" w:rsidP="00DC62D3">
            <w:pPr>
              <w:pStyle w:val="TableParagraph"/>
              <w:jc w:val="center"/>
              <w:rPr>
                <w:sz w:val="26"/>
                <w:szCs w:val="26"/>
              </w:rPr>
            </w:pPr>
            <w:r w:rsidRPr="0076562E">
              <w:rPr>
                <w:sz w:val="26"/>
                <w:szCs w:val="26"/>
              </w:rPr>
              <w:t>Завдання 2.6.1.Розвиток ЦНАП та послуг, які надаються</w:t>
            </w:r>
          </w:p>
          <w:p w:rsidR="00DC62D3" w:rsidRPr="0076562E" w:rsidRDefault="00DC62D3" w:rsidP="00DC62D3">
            <w:pPr>
              <w:pStyle w:val="TableParagraph"/>
              <w:jc w:val="center"/>
              <w:rPr>
                <w:sz w:val="26"/>
                <w:szCs w:val="26"/>
              </w:rPr>
            </w:pPr>
            <w:r w:rsidRPr="0076562E">
              <w:rPr>
                <w:sz w:val="26"/>
                <w:szCs w:val="26"/>
              </w:rPr>
              <w:t>Завдання 2.6.2. Розвиток системи електронних послуг та цифрової грамотності. SMART City.</w:t>
            </w:r>
          </w:p>
        </w:tc>
      </w:tr>
      <w:tr w:rsidR="00DC62D3" w:rsidRPr="0076562E" w:rsidTr="00D17F55">
        <w:trPr>
          <w:trHeight w:val="1057"/>
        </w:trPr>
        <w:tc>
          <w:tcPr>
            <w:tcW w:w="600" w:type="dxa"/>
          </w:tcPr>
          <w:p w:rsidR="00DC62D3" w:rsidRPr="0076562E" w:rsidRDefault="00DC62D3" w:rsidP="00DC62D3">
            <w:pPr>
              <w:pStyle w:val="TableParagraph"/>
              <w:rPr>
                <w:sz w:val="26"/>
                <w:szCs w:val="26"/>
              </w:rPr>
            </w:pPr>
            <w:r w:rsidRPr="0076562E">
              <w:rPr>
                <w:spacing w:val="-5"/>
                <w:sz w:val="26"/>
                <w:szCs w:val="26"/>
              </w:rPr>
              <w:lastRenderedPageBreak/>
              <w:t>10.</w:t>
            </w:r>
          </w:p>
        </w:tc>
        <w:tc>
          <w:tcPr>
            <w:tcW w:w="3140" w:type="dxa"/>
          </w:tcPr>
          <w:p w:rsidR="00DC62D3" w:rsidRPr="0076562E" w:rsidRDefault="00DC62D3" w:rsidP="00D17F55">
            <w:pPr>
              <w:pStyle w:val="TableParagraph"/>
              <w:spacing w:line="270" w:lineRule="atLeast"/>
              <w:ind w:left="110" w:right="244"/>
              <w:rPr>
                <w:sz w:val="26"/>
                <w:szCs w:val="26"/>
              </w:rPr>
            </w:pPr>
            <w:r w:rsidRPr="0076562E">
              <w:rPr>
                <w:sz w:val="26"/>
                <w:szCs w:val="26"/>
              </w:rPr>
              <w:t>Загальний обсяг фінансових ресурсів, необхідних для реалізації</w:t>
            </w:r>
            <w:r w:rsidRPr="0076562E">
              <w:rPr>
                <w:spacing w:val="-15"/>
                <w:sz w:val="26"/>
                <w:szCs w:val="26"/>
              </w:rPr>
              <w:t xml:space="preserve"> </w:t>
            </w:r>
            <w:r w:rsidRPr="0076562E">
              <w:rPr>
                <w:sz w:val="26"/>
                <w:szCs w:val="26"/>
              </w:rPr>
              <w:t>Програми</w:t>
            </w:r>
            <w:r w:rsidRPr="0076562E">
              <w:rPr>
                <w:spacing w:val="-15"/>
                <w:sz w:val="26"/>
                <w:szCs w:val="26"/>
              </w:rPr>
              <w:t xml:space="preserve"> </w:t>
            </w:r>
            <w:r w:rsidRPr="0076562E">
              <w:rPr>
                <w:sz w:val="26"/>
                <w:szCs w:val="26"/>
              </w:rPr>
              <w:t>у тому числі:</w:t>
            </w:r>
          </w:p>
        </w:tc>
        <w:tc>
          <w:tcPr>
            <w:tcW w:w="5619" w:type="dxa"/>
          </w:tcPr>
          <w:p w:rsidR="00DC62D3" w:rsidRPr="0076562E" w:rsidRDefault="00DC62D3" w:rsidP="00D17F55">
            <w:pPr>
              <w:pStyle w:val="TableParagraph"/>
              <w:jc w:val="center"/>
              <w:rPr>
                <w:sz w:val="26"/>
                <w:szCs w:val="26"/>
              </w:rPr>
            </w:pPr>
            <w:r w:rsidRPr="0076562E">
              <w:rPr>
                <w:sz w:val="26"/>
                <w:szCs w:val="26"/>
              </w:rPr>
              <w:t xml:space="preserve">2025 рік – 730,0 тис. </w:t>
            </w:r>
            <w:r w:rsidRPr="0076562E">
              <w:rPr>
                <w:spacing w:val="-5"/>
                <w:sz w:val="26"/>
                <w:szCs w:val="26"/>
              </w:rPr>
              <w:t>грн</w:t>
            </w:r>
          </w:p>
          <w:p w:rsidR="00DC62D3" w:rsidRPr="0076562E" w:rsidRDefault="00DC62D3" w:rsidP="00D17F55">
            <w:pPr>
              <w:pStyle w:val="TableParagraph"/>
              <w:jc w:val="center"/>
              <w:rPr>
                <w:sz w:val="26"/>
                <w:szCs w:val="26"/>
              </w:rPr>
            </w:pPr>
            <w:r w:rsidRPr="0076562E">
              <w:rPr>
                <w:sz w:val="26"/>
                <w:szCs w:val="26"/>
              </w:rPr>
              <w:t>2026</w:t>
            </w:r>
            <w:r w:rsidRPr="0076562E">
              <w:rPr>
                <w:spacing w:val="-1"/>
                <w:sz w:val="26"/>
                <w:szCs w:val="26"/>
              </w:rPr>
              <w:t xml:space="preserve"> </w:t>
            </w:r>
            <w:r w:rsidRPr="0076562E">
              <w:rPr>
                <w:sz w:val="26"/>
                <w:szCs w:val="26"/>
              </w:rPr>
              <w:t xml:space="preserve">рік – 1287,4 тис. </w:t>
            </w:r>
            <w:r w:rsidRPr="0076562E">
              <w:rPr>
                <w:spacing w:val="-5"/>
                <w:sz w:val="26"/>
                <w:szCs w:val="26"/>
              </w:rPr>
              <w:t>грн</w:t>
            </w:r>
          </w:p>
          <w:p w:rsidR="00DC62D3" w:rsidRPr="0076562E" w:rsidRDefault="00DC62D3" w:rsidP="00D17F55">
            <w:pPr>
              <w:pStyle w:val="TableParagraph"/>
              <w:jc w:val="center"/>
              <w:rPr>
                <w:sz w:val="26"/>
                <w:szCs w:val="26"/>
              </w:rPr>
            </w:pPr>
            <w:r w:rsidRPr="0076562E">
              <w:rPr>
                <w:sz w:val="26"/>
                <w:szCs w:val="26"/>
              </w:rPr>
              <w:t>2027</w:t>
            </w:r>
            <w:r w:rsidRPr="0076562E">
              <w:rPr>
                <w:spacing w:val="-1"/>
                <w:sz w:val="26"/>
                <w:szCs w:val="26"/>
              </w:rPr>
              <w:t xml:space="preserve"> </w:t>
            </w:r>
            <w:r w:rsidRPr="0076562E">
              <w:rPr>
                <w:sz w:val="26"/>
                <w:szCs w:val="26"/>
              </w:rPr>
              <w:t>рік – 770,0 тис. грн</w:t>
            </w:r>
          </w:p>
        </w:tc>
      </w:tr>
      <w:tr w:rsidR="00DC62D3" w:rsidRPr="0076562E" w:rsidTr="00D17F55">
        <w:trPr>
          <w:trHeight w:val="827"/>
        </w:trPr>
        <w:tc>
          <w:tcPr>
            <w:tcW w:w="600" w:type="dxa"/>
          </w:tcPr>
          <w:p w:rsidR="00DC62D3" w:rsidRPr="0076562E" w:rsidRDefault="00DC62D3" w:rsidP="00DC62D3">
            <w:pPr>
              <w:pStyle w:val="TableParagraph"/>
              <w:rPr>
                <w:sz w:val="26"/>
                <w:szCs w:val="26"/>
              </w:rPr>
            </w:pPr>
            <w:r w:rsidRPr="0076562E">
              <w:rPr>
                <w:spacing w:val="-4"/>
                <w:sz w:val="26"/>
                <w:szCs w:val="26"/>
              </w:rPr>
              <w:t>10.1</w:t>
            </w:r>
          </w:p>
        </w:tc>
        <w:tc>
          <w:tcPr>
            <w:tcW w:w="3140" w:type="dxa"/>
          </w:tcPr>
          <w:p w:rsidR="00DC62D3" w:rsidRPr="0076562E" w:rsidRDefault="00DC62D3" w:rsidP="00D17F55">
            <w:pPr>
              <w:pStyle w:val="TableParagraph"/>
              <w:ind w:left="110" w:right="717"/>
              <w:rPr>
                <w:sz w:val="26"/>
                <w:szCs w:val="26"/>
              </w:rPr>
            </w:pPr>
            <w:r w:rsidRPr="0076562E">
              <w:rPr>
                <w:sz w:val="26"/>
                <w:szCs w:val="26"/>
              </w:rPr>
              <w:t>Кошти</w:t>
            </w:r>
            <w:r w:rsidRPr="0076562E">
              <w:rPr>
                <w:spacing w:val="-15"/>
                <w:sz w:val="26"/>
                <w:szCs w:val="26"/>
              </w:rPr>
              <w:t xml:space="preserve"> </w:t>
            </w:r>
            <w:r w:rsidRPr="0076562E">
              <w:rPr>
                <w:sz w:val="26"/>
                <w:szCs w:val="26"/>
              </w:rPr>
              <w:t xml:space="preserve">місцевого </w:t>
            </w:r>
            <w:r w:rsidRPr="0076562E">
              <w:rPr>
                <w:spacing w:val="-2"/>
                <w:sz w:val="26"/>
                <w:szCs w:val="26"/>
              </w:rPr>
              <w:t>бюджету</w:t>
            </w:r>
          </w:p>
        </w:tc>
        <w:tc>
          <w:tcPr>
            <w:tcW w:w="5619" w:type="dxa"/>
          </w:tcPr>
          <w:p w:rsidR="00DC62D3" w:rsidRPr="0076562E" w:rsidRDefault="00DC62D3" w:rsidP="00D17F55">
            <w:pPr>
              <w:pStyle w:val="TableParagraph"/>
              <w:jc w:val="center"/>
              <w:rPr>
                <w:sz w:val="26"/>
                <w:szCs w:val="26"/>
              </w:rPr>
            </w:pPr>
            <w:r w:rsidRPr="0076562E">
              <w:rPr>
                <w:sz w:val="26"/>
                <w:szCs w:val="26"/>
              </w:rPr>
              <w:t xml:space="preserve">2025 рік – 730,0 тис. </w:t>
            </w:r>
            <w:r w:rsidRPr="0076562E">
              <w:rPr>
                <w:spacing w:val="-5"/>
                <w:sz w:val="26"/>
                <w:szCs w:val="26"/>
              </w:rPr>
              <w:t>грн</w:t>
            </w:r>
          </w:p>
          <w:p w:rsidR="00DC62D3" w:rsidRPr="0076562E" w:rsidRDefault="00DC62D3" w:rsidP="00D17F55">
            <w:pPr>
              <w:pStyle w:val="TableParagraph"/>
              <w:jc w:val="center"/>
              <w:rPr>
                <w:spacing w:val="-5"/>
                <w:sz w:val="26"/>
                <w:szCs w:val="26"/>
              </w:rPr>
            </w:pPr>
            <w:r w:rsidRPr="0076562E">
              <w:rPr>
                <w:sz w:val="26"/>
                <w:szCs w:val="26"/>
              </w:rPr>
              <w:t>2026</w:t>
            </w:r>
            <w:r w:rsidRPr="0076562E">
              <w:rPr>
                <w:spacing w:val="-1"/>
                <w:sz w:val="26"/>
                <w:szCs w:val="26"/>
              </w:rPr>
              <w:t xml:space="preserve"> </w:t>
            </w:r>
            <w:r w:rsidRPr="0076562E">
              <w:rPr>
                <w:sz w:val="26"/>
                <w:szCs w:val="26"/>
              </w:rPr>
              <w:t xml:space="preserve">рік – 1228,0 тис. </w:t>
            </w:r>
            <w:r w:rsidRPr="0076562E">
              <w:rPr>
                <w:spacing w:val="-5"/>
                <w:sz w:val="26"/>
                <w:szCs w:val="26"/>
              </w:rPr>
              <w:t>грн</w:t>
            </w:r>
          </w:p>
          <w:p w:rsidR="00DC62D3" w:rsidRPr="0076562E" w:rsidRDefault="00DC62D3" w:rsidP="00D17F55">
            <w:pPr>
              <w:pStyle w:val="TableParagraph"/>
              <w:jc w:val="center"/>
              <w:rPr>
                <w:sz w:val="26"/>
                <w:szCs w:val="26"/>
              </w:rPr>
            </w:pPr>
            <w:r w:rsidRPr="0076562E">
              <w:rPr>
                <w:sz w:val="26"/>
                <w:szCs w:val="26"/>
              </w:rPr>
              <w:t>2027</w:t>
            </w:r>
            <w:r w:rsidRPr="0076562E">
              <w:rPr>
                <w:spacing w:val="-1"/>
                <w:sz w:val="26"/>
                <w:szCs w:val="26"/>
              </w:rPr>
              <w:t xml:space="preserve"> </w:t>
            </w:r>
            <w:r w:rsidRPr="0076562E">
              <w:rPr>
                <w:sz w:val="26"/>
                <w:szCs w:val="26"/>
              </w:rPr>
              <w:t>рік – 770,0 тис. грн</w:t>
            </w:r>
          </w:p>
        </w:tc>
      </w:tr>
      <w:tr w:rsidR="00DC62D3" w:rsidRPr="0076562E" w:rsidTr="00D17F55">
        <w:trPr>
          <w:trHeight w:val="827"/>
        </w:trPr>
        <w:tc>
          <w:tcPr>
            <w:tcW w:w="600" w:type="dxa"/>
          </w:tcPr>
          <w:p w:rsidR="00DC62D3" w:rsidRPr="0076562E" w:rsidRDefault="00DC62D3" w:rsidP="00DC62D3">
            <w:pPr>
              <w:pStyle w:val="TableParagraph"/>
              <w:rPr>
                <w:sz w:val="26"/>
                <w:szCs w:val="26"/>
              </w:rPr>
            </w:pPr>
            <w:r w:rsidRPr="0076562E">
              <w:rPr>
                <w:spacing w:val="-4"/>
                <w:sz w:val="26"/>
                <w:szCs w:val="26"/>
              </w:rPr>
              <w:t>10.2</w:t>
            </w:r>
          </w:p>
        </w:tc>
        <w:tc>
          <w:tcPr>
            <w:tcW w:w="3140" w:type="dxa"/>
          </w:tcPr>
          <w:p w:rsidR="00DC62D3" w:rsidRPr="0076562E" w:rsidRDefault="00DC62D3" w:rsidP="00D17F55">
            <w:pPr>
              <w:pStyle w:val="TableParagraph"/>
              <w:ind w:left="110" w:right="409"/>
              <w:rPr>
                <w:sz w:val="26"/>
                <w:szCs w:val="26"/>
              </w:rPr>
            </w:pPr>
            <w:r w:rsidRPr="0076562E">
              <w:rPr>
                <w:sz w:val="26"/>
                <w:szCs w:val="26"/>
              </w:rPr>
              <w:t>Інші джерела</w:t>
            </w:r>
          </w:p>
          <w:p w:rsidR="00DC62D3" w:rsidRPr="0076562E" w:rsidRDefault="00DC62D3" w:rsidP="00D17F55">
            <w:pPr>
              <w:ind w:left="110"/>
              <w:jc w:val="center"/>
              <w:rPr>
                <w:sz w:val="26"/>
                <w:szCs w:val="26"/>
              </w:rPr>
            </w:pPr>
          </w:p>
        </w:tc>
        <w:tc>
          <w:tcPr>
            <w:tcW w:w="5619" w:type="dxa"/>
          </w:tcPr>
          <w:p w:rsidR="00DC62D3" w:rsidRPr="0076562E" w:rsidRDefault="00DC62D3" w:rsidP="00D17F55">
            <w:pPr>
              <w:pStyle w:val="TableParagraph"/>
              <w:jc w:val="center"/>
              <w:rPr>
                <w:sz w:val="26"/>
                <w:szCs w:val="26"/>
              </w:rPr>
            </w:pPr>
            <w:r w:rsidRPr="0076562E">
              <w:rPr>
                <w:sz w:val="26"/>
                <w:szCs w:val="26"/>
              </w:rPr>
              <w:t xml:space="preserve">2025 рік –0,0 тис. </w:t>
            </w:r>
            <w:r w:rsidRPr="0076562E">
              <w:rPr>
                <w:spacing w:val="-5"/>
                <w:sz w:val="26"/>
                <w:szCs w:val="26"/>
              </w:rPr>
              <w:t>грн</w:t>
            </w:r>
          </w:p>
          <w:p w:rsidR="00DC62D3" w:rsidRPr="0076562E" w:rsidRDefault="00DC62D3" w:rsidP="00D17F55">
            <w:pPr>
              <w:pStyle w:val="TableParagraph"/>
              <w:jc w:val="center"/>
              <w:rPr>
                <w:spacing w:val="-5"/>
                <w:sz w:val="26"/>
                <w:szCs w:val="26"/>
              </w:rPr>
            </w:pPr>
            <w:r w:rsidRPr="0076562E">
              <w:rPr>
                <w:sz w:val="26"/>
                <w:szCs w:val="26"/>
              </w:rPr>
              <w:t>2026</w:t>
            </w:r>
            <w:r w:rsidRPr="0076562E">
              <w:rPr>
                <w:spacing w:val="-1"/>
                <w:sz w:val="26"/>
                <w:szCs w:val="26"/>
              </w:rPr>
              <w:t xml:space="preserve"> </w:t>
            </w:r>
            <w:r w:rsidRPr="0076562E">
              <w:rPr>
                <w:sz w:val="26"/>
                <w:szCs w:val="26"/>
              </w:rPr>
              <w:t xml:space="preserve">рік – 59,4 тис. </w:t>
            </w:r>
            <w:r w:rsidRPr="0076562E">
              <w:rPr>
                <w:spacing w:val="-5"/>
                <w:sz w:val="26"/>
                <w:szCs w:val="26"/>
              </w:rPr>
              <w:t>грн</w:t>
            </w:r>
          </w:p>
          <w:p w:rsidR="00DC62D3" w:rsidRPr="0076562E" w:rsidRDefault="00DC62D3" w:rsidP="00D17F55">
            <w:pPr>
              <w:pStyle w:val="TableParagraph"/>
              <w:spacing w:line="256" w:lineRule="exact"/>
              <w:jc w:val="center"/>
              <w:rPr>
                <w:sz w:val="26"/>
                <w:szCs w:val="26"/>
              </w:rPr>
            </w:pPr>
            <w:r w:rsidRPr="0076562E">
              <w:rPr>
                <w:sz w:val="26"/>
                <w:szCs w:val="26"/>
              </w:rPr>
              <w:t>2027</w:t>
            </w:r>
            <w:r w:rsidRPr="0076562E">
              <w:rPr>
                <w:spacing w:val="-1"/>
                <w:sz w:val="26"/>
                <w:szCs w:val="26"/>
              </w:rPr>
              <w:t xml:space="preserve"> </w:t>
            </w:r>
            <w:r w:rsidRPr="0076562E">
              <w:rPr>
                <w:sz w:val="26"/>
                <w:szCs w:val="26"/>
              </w:rPr>
              <w:t>рік –0,0 тис. грн</w:t>
            </w:r>
          </w:p>
        </w:tc>
      </w:tr>
    </w:tbl>
    <w:p w:rsidR="00DC62D3" w:rsidRPr="0076562E" w:rsidRDefault="00DC62D3" w:rsidP="00DC62D3">
      <w:pPr>
        <w:tabs>
          <w:tab w:val="left" w:pos="3480"/>
        </w:tabs>
        <w:ind w:firstLine="142"/>
        <w:rPr>
          <w:sz w:val="26"/>
          <w:szCs w:val="26"/>
        </w:rPr>
      </w:pPr>
    </w:p>
    <w:p w:rsidR="00DC62D3" w:rsidRDefault="00D17F55" w:rsidP="00DC62D3">
      <w:pPr>
        <w:rPr>
          <w:sz w:val="26"/>
          <w:szCs w:val="26"/>
        </w:rPr>
      </w:pPr>
      <w:r>
        <w:rPr>
          <w:sz w:val="26"/>
          <w:szCs w:val="26"/>
        </w:rPr>
        <w:t xml:space="preserve">Керуючий справами </w:t>
      </w:r>
      <w:r w:rsidR="00DC62D3" w:rsidRPr="0076562E">
        <w:rPr>
          <w:sz w:val="26"/>
          <w:szCs w:val="26"/>
        </w:rPr>
        <w:t>виконкому</w:t>
      </w:r>
      <w:r w:rsidR="00DC62D3" w:rsidRPr="0076562E">
        <w:rPr>
          <w:sz w:val="26"/>
          <w:szCs w:val="26"/>
        </w:rPr>
        <w:tab/>
        <w:t xml:space="preserve">       </w:t>
      </w:r>
      <w:r>
        <w:rPr>
          <w:sz w:val="26"/>
          <w:szCs w:val="26"/>
        </w:rPr>
        <w:t xml:space="preserve">                  </w:t>
      </w:r>
      <w:r w:rsidR="00DC62D3" w:rsidRPr="0076562E">
        <w:rPr>
          <w:sz w:val="26"/>
          <w:szCs w:val="26"/>
        </w:rPr>
        <w:t xml:space="preserve">           </w:t>
      </w:r>
      <w:r>
        <w:rPr>
          <w:sz w:val="26"/>
          <w:szCs w:val="26"/>
          <w:lang w:val="en-US"/>
        </w:rPr>
        <w:t xml:space="preserve">             </w:t>
      </w:r>
      <w:r w:rsidR="00DC62D3" w:rsidRPr="0076562E">
        <w:rPr>
          <w:sz w:val="26"/>
          <w:szCs w:val="26"/>
        </w:rPr>
        <w:t xml:space="preserve">  Ігор КОБИЛЕЦЬКИЙ</w:t>
      </w:r>
    </w:p>
    <w:p w:rsidR="00D17F55" w:rsidRPr="0076562E" w:rsidRDefault="00D17F55" w:rsidP="00DC62D3">
      <w:pPr>
        <w:rPr>
          <w:sz w:val="26"/>
          <w:szCs w:val="26"/>
        </w:rPr>
      </w:pPr>
    </w:p>
    <w:p w:rsidR="00DC62D3" w:rsidRDefault="00DC62D3" w:rsidP="00DC62D3">
      <w:pPr>
        <w:pStyle w:val="af9"/>
        <w:jc w:val="right"/>
        <w:rPr>
          <w:rFonts w:ascii="Times New Roman" w:hAnsi="Times New Roman"/>
          <w:sz w:val="26"/>
          <w:szCs w:val="26"/>
          <w:lang w:val="uk-UA"/>
        </w:rPr>
      </w:pPr>
    </w:p>
    <w:p w:rsidR="00D17F55" w:rsidRDefault="00D17F55" w:rsidP="00DC62D3">
      <w:pPr>
        <w:pStyle w:val="af9"/>
        <w:jc w:val="right"/>
        <w:rPr>
          <w:rFonts w:ascii="Times New Roman" w:hAnsi="Times New Roman"/>
          <w:sz w:val="26"/>
          <w:szCs w:val="26"/>
          <w:lang w:val="uk-UA"/>
        </w:rPr>
        <w:sectPr w:rsidR="00D17F55" w:rsidSect="00DC62D3">
          <w:pgSz w:w="11909" w:h="16834"/>
          <w:pgMar w:top="567" w:right="710" w:bottom="567" w:left="1843" w:header="720" w:footer="720" w:gutter="0"/>
          <w:cols w:space="720"/>
          <w:docGrid w:linePitch="360"/>
        </w:sectPr>
      </w:pPr>
    </w:p>
    <w:p w:rsidR="000E0221" w:rsidRPr="000E0221" w:rsidRDefault="000E0221" w:rsidP="000E0221">
      <w:pPr>
        <w:ind w:firstLine="10773"/>
        <w:jc w:val="both"/>
        <w:rPr>
          <w:bCs/>
          <w:sz w:val="26"/>
          <w:szCs w:val="26"/>
          <w:lang w:val="en-US"/>
        </w:rPr>
      </w:pPr>
      <w:r>
        <w:rPr>
          <w:bCs/>
          <w:sz w:val="26"/>
          <w:szCs w:val="26"/>
          <w:lang w:val="uk-UA"/>
        </w:rPr>
        <w:lastRenderedPageBreak/>
        <w:t xml:space="preserve">ДОДАТОК </w:t>
      </w:r>
      <w:r>
        <w:rPr>
          <w:bCs/>
          <w:sz w:val="26"/>
          <w:szCs w:val="26"/>
          <w:lang w:val="en-US"/>
        </w:rPr>
        <w:t>2</w:t>
      </w:r>
    </w:p>
    <w:p w:rsidR="000E0221" w:rsidRDefault="000E0221" w:rsidP="000E0221">
      <w:pPr>
        <w:ind w:firstLine="10773"/>
        <w:jc w:val="both"/>
        <w:rPr>
          <w:bCs/>
          <w:sz w:val="26"/>
          <w:szCs w:val="26"/>
        </w:rPr>
      </w:pPr>
      <w:r>
        <w:rPr>
          <w:bCs/>
          <w:sz w:val="26"/>
          <w:szCs w:val="26"/>
        </w:rPr>
        <w:t>рішення виконавчого комітету</w:t>
      </w:r>
    </w:p>
    <w:p w:rsidR="000E0221" w:rsidRDefault="000E0221" w:rsidP="000E0221">
      <w:pPr>
        <w:ind w:firstLine="10773"/>
        <w:jc w:val="both"/>
        <w:rPr>
          <w:bCs/>
          <w:sz w:val="26"/>
          <w:szCs w:val="26"/>
          <w:u w:val="single"/>
          <w:lang w:val="uk-UA"/>
        </w:rPr>
      </w:pPr>
      <w:r w:rsidRPr="00D945D8">
        <w:rPr>
          <w:bCs/>
          <w:sz w:val="26"/>
          <w:szCs w:val="26"/>
          <w:u w:val="single"/>
          <w:lang w:val="uk-UA"/>
        </w:rPr>
        <w:t xml:space="preserve">22 жовтня </w:t>
      </w:r>
      <w:r w:rsidRPr="00D945D8">
        <w:rPr>
          <w:bCs/>
          <w:sz w:val="26"/>
          <w:szCs w:val="26"/>
          <w:u w:val="single"/>
        </w:rPr>
        <w:t xml:space="preserve">2026 року № </w:t>
      </w:r>
      <w:r>
        <w:rPr>
          <w:bCs/>
          <w:sz w:val="26"/>
          <w:szCs w:val="26"/>
          <w:u w:val="single"/>
          <w:lang w:val="uk-UA"/>
        </w:rPr>
        <w:t>201</w:t>
      </w:r>
    </w:p>
    <w:p w:rsidR="00DC62D3" w:rsidRPr="000E0221" w:rsidRDefault="000E0221" w:rsidP="000E0221">
      <w:pPr>
        <w:ind w:firstLine="10773"/>
        <w:jc w:val="both"/>
        <w:rPr>
          <w:bCs/>
          <w:sz w:val="26"/>
          <w:szCs w:val="26"/>
          <w:u w:val="single"/>
          <w:lang w:val="uk-UA"/>
        </w:rPr>
      </w:pPr>
      <w:r>
        <w:rPr>
          <w:sz w:val="26"/>
          <w:szCs w:val="26"/>
          <w:lang w:val="en-US"/>
        </w:rPr>
        <w:t>„</w:t>
      </w:r>
      <w:r w:rsidR="00DC62D3" w:rsidRPr="001C2B0C">
        <w:rPr>
          <w:sz w:val="26"/>
          <w:szCs w:val="26"/>
          <w:lang w:val="uk-UA"/>
        </w:rPr>
        <w:t>Додаток 1</w:t>
      </w:r>
    </w:p>
    <w:p w:rsidR="00DC62D3" w:rsidRPr="001C2B0C" w:rsidRDefault="00DC62D3" w:rsidP="000E0221">
      <w:pPr>
        <w:pStyle w:val="af9"/>
        <w:ind w:left="2127" w:firstLine="8646"/>
        <w:rPr>
          <w:rFonts w:ascii="Times New Roman" w:hAnsi="Times New Roman"/>
          <w:sz w:val="26"/>
          <w:szCs w:val="26"/>
          <w:lang w:val="uk-UA"/>
        </w:rPr>
      </w:pPr>
      <w:r w:rsidRPr="001C2B0C">
        <w:rPr>
          <w:rFonts w:ascii="Times New Roman" w:hAnsi="Times New Roman"/>
          <w:sz w:val="26"/>
          <w:szCs w:val="26"/>
          <w:lang w:val="uk-UA"/>
        </w:rPr>
        <w:t>до Програми</w:t>
      </w:r>
    </w:p>
    <w:p w:rsidR="00DC62D3" w:rsidRPr="000E0221" w:rsidRDefault="00DC62D3" w:rsidP="000E0221">
      <w:pPr>
        <w:jc w:val="center"/>
        <w:rPr>
          <w:sz w:val="26"/>
          <w:szCs w:val="26"/>
        </w:rPr>
      </w:pPr>
    </w:p>
    <w:p w:rsidR="00DC62D3" w:rsidRPr="000E0221" w:rsidRDefault="00DC62D3" w:rsidP="000E0221">
      <w:pPr>
        <w:jc w:val="center"/>
        <w:rPr>
          <w:sz w:val="26"/>
          <w:szCs w:val="26"/>
        </w:rPr>
      </w:pPr>
      <w:r w:rsidRPr="000E0221">
        <w:rPr>
          <w:sz w:val="26"/>
          <w:szCs w:val="26"/>
        </w:rPr>
        <w:t>Перелік завдань, проєктів, робіт з інформатизації на 2025-2027 роки</w:t>
      </w:r>
    </w:p>
    <w:tbl>
      <w:tblPr>
        <w:tblpPr w:leftFromText="180" w:rightFromText="180" w:vertAnchor="text" w:tblpXSpec="center" w:tblpY="1"/>
        <w:tblOverlap w:val="never"/>
        <w:tblW w:w="14723" w:type="dxa"/>
        <w:tblBorders>
          <w:top w:val="single" w:sz="4" w:space="0" w:color="B0C4DE"/>
          <w:left w:val="single" w:sz="4" w:space="0" w:color="B0C4DE"/>
          <w:bottom w:val="single" w:sz="4" w:space="0" w:color="B0C4DE"/>
          <w:right w:val="single" w:sz="4" w:space="0" w:color="B0C4DE"/>
          <w:insideH w:val="single" w:sz="4" w:space="0" w:color="B0C4DE"/>
          <w:insideV w:val="single" w:sz="4" w:space="0" w:color="B0C4DE"/>
        </w:tblBorders>
        <w:tblLayout w:type="fixed"/>
        <w:tblLook w:val="04A0" w:firstRow="1" w:lastRow="0" w:firstColumn="1" w:lastColumn="0" w:noHBand="0" w:noVBand="1"/>
      </w:tblPr>
      <w:tblGrid>
        <w:gridCol w:w="1728"/>
        <w:gridCol w:w="2160"/>
        <w:gridCol w:w="1728"/>
        <w:gridCol w:w="2160"/>
        <w:gridCol w:w="1296"/>
        <w:gridCol w:w="829"/>
        <w:gridCol w:w="851"/>
        <w:gridCol w:w="850"/>
        <w:gridCol w:w="995"/>
        <w:gridCol w:w="2126"/>
      </w:tblGrid>
      <w:tr w:rsidR="00DC62D3" w:rsidRPr="00432D73" w:rsidTr="00432D73">
        <w:trPr>
          <w:trHeight w:val="296"/>
          <w:tblHeader/>
        </w:trPr>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Назва завдання</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Назва проєкту, робіт з інформатизації</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Відповідальні за виконання</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Показники виконання заходу, один. виміру</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Джерела фінансування</w:t>
            </w:r>
          </w:p>
        </w:tc>
        <w:tc>
          <w:tcPr>
            <w:tcW w:w="3525" w:type="dxa"/>
            <w:gridSpan w:val="4"/>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Обсяги фінансування, тис. грн</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sz w:val="25"/>
                <w:szCs w:val="25"/>
              </w:rPr>
            </w:pPr>
            <w:r w:rsidRPr="00432D73">
              <w:rPr>
                <w:sz w:val="25"/>
                <w:szCs w:val="25"/>
              </w:rPr>
              <w:t>Очікувані результати</w:t>
            </w:r>
          </w:p>
        </w:tc>
      </w:tr>
      <w:tr w:rsidR="00DC62D3" w:rsidRPr="00432D73" w:rsidTr="008C1AEA">
        <w:trPr>
          <w:trHeight w:val="20"/>
          <w:tblHeader/>
        </w:trPr>
        <w:tc>
          <w:tcPr>
            <w:tcW w:w="1728" w:type="dxa"/>
            <w:vMerge/>
            <w:tcBorders>
              <w:top w:val="single" w:sz="4" w:space="0" w:color="auto"/>
              <w:left w:val="single" w:sz="4" w:space="0" w:color="auto"/>
              <w:bottom w:val="single" w:sz="4" w:space="0" w:color="auto"/>
              <w:right w:val="single" w:sz="4" w:space="0" w:color="auto"/>
            </w:tcBorders>
            <w:shd w:val="clear" w:color="auto" w:fill="auto"/>
          </w:tcPr>
          <w:p w:rsidR="00DC62D3" w:rsidRPr="00432D73" w:rsidRDefault="00DC62D3" w:rsidP="000E0221">
            <w:pPr>
              <w:rPr>
                <w:bCs/>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Pr>
          <w:p w:rsidR="00DC62D3" w:rsidRPr="00432D73" w:rsidRDefault="00DC62D3" w:rsidP="000E0221">
            <w:pPr>
              <w:rPr>
                <w:bCs/>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Pr>
          <w:p w:rsidR="00DC62D3" w:rsidRPr="00432D73" w:rsidRDefault="00DC62D3" w:rsidP="000E0221">
            <w:pPr>
              <w:rPr>
                <w:bCs/>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Pr>
          <w:p w:rsidR="00DC62D3" w:rsidRPr="00432D73" w:rsidRDefault="00DC62D3" w:rsidP="000E0221">
            <w:pPr>
              <w:rPr>
                <w:bCs/>
                <w:sz w:val="25"/>
                <w:szCs w:val="25"/>
              </w:rPr>
            </w:pPr>
          </w:p>
        </w:tc>
        <w:tc>
          <w:tcPr>
            <w:tcW w:w="1296" w:type="dxa"/>
            <w:vMerge/>
            <w:tcBorders>
              <w:top w:val="single" w:sz="4" w:space="0" w:color="auto"/>
              <w:left w:val="single" w:sz="4" w:space="0" w:color="auto"/>
              <w:bottom w:val="single" w:sz="4" w:space="0" w:color="auto"/>
              <w:right w:val="single" w:sz="4" w:space="0" w:color="auto"/>
            </w:tcBorders>
            <w:shd w:val="clear" w:color="auto" w:fill="auto"/>
          </w:tcPr>
          <w:p w:rsidR="00DC62D3" w:rsidRPr="00432D73" w:rsidRDefault="00DC62D3" w:rsidP="000E0221">
            <w:pPr>
              <w:rPr>
                <w:bCs/>
                <w:sz w:val="25"/>
                <w:szCs w:val="25"/>
              </w:rPr>
            </w:pPr>
          </w:p>
        </w:tc>
        <w:tc>
          <w:tcPr>
            <w:tcW w:w="82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Всього</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2025</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2026</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DC62D3" w:rsidRPr="00432D73" w:rsidRDefault="00DC62D3" w:rsidP="000E0221">
            <w:pPr>
              <w:jc w:val="center"/>
              <w:rPr>
                <w:bCs/>
                <w:sz w:val="25"/>
                <w:szCs w:val="25"/>
              </w:rPr>
            </w:pPr>
            <w:r w:rsidRPr="00432D73">
              <w:rPr>
                <w:bCs/>
                <w:sz w:val="25"/>
                <w:szCs w:val="25"/>
              </w:rPr>
              <w:t>2027</w:t>
            </w: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C62D3" w:rsidRPr="00432D73" w:rsidRDefault="00DC62D3" w:rsidP="000E0221">
            <w:pPr>
              <w:rPr>
                <w:sz w:val="25"/>
                <w:szCs w:val="25"/>
              </w:rPr>
            </w:pPr>
          </w:p>
        </w:tc>
      </w:tr>
      <w:tr w:rsidR="00DC62D3" w:rsidRPr="00432D73" w:rsidTr="00432D73">
        <w:tc>
          <w:tcPr>
            <w:tcW w:w="14723" w:type="dxa"/>
            <w:gridSpan w:val="10"/>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Пріоритетний напрям 1. Організаційне та методичне забезпечення Програми</w:t>
            </w: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1.1. Нормативно-правове забезпечення впровадження заходів Програми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1.1.1. Розробка нормативно-правових та організаційно-технічних документів з питань організації виконання Програми</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DC62D3" w:rsidP="000E0221">
            <w:pPr>
              <w:rPr>
                <w:sz w:val="25"/>
                <w:szCs w:val="25"/>
              </w:rPr>
            </w:pPr>
            <w:r w:rsidRPr="00432D73">
              <w:rPr>
                <w:sz w:val="25"/>
                <w:szCs w:val="25"/>
              </w:rPr>
              <w:t>Обсяг часу на підготовку документів, аналіз показників, формування звітів, людино-год.</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підготовлених нормативно-правових та організаційно-технічних документів,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часу на підготовку одного документа, людино-год.</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lastRenderedPageBreak/>
              <w:t>Відсоток прийнятих нормативно-правових та організаційно-технічних документів,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Нормативно-правове забезпечення впровадження заходів програми в діяльність органів виконавчої влади та місцевого самоврядування. Оцінка ефективності реалізації завдань Програми. Підвищення ефективності використання коштів обласного та місцевих бюджетів на заходи з впровадження інформаційних </w:t>
            </w:r>
            <w:r w:rsidRPr="00432D73">
              <w:rPr>
                <w:sz w:val="25"/>
                <w:szCs w:val="25"/>
              </w:rPr>
              <w:lastRenderedPageBreak/>
              <w:t>технологій. Планування подальшого розвитку.</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Організація семінарів, круглих столів,конференцій за участю представників виконавчої влади та громади з метою становлення інформаційного суспільства в Україні  шляхом залучення широкого кола фахівців та вивчення кращого досвіду розвитку інформаційних комп'ютерних технологій</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DC62D3" w:rsidP="000E0221">
            <w:pPr>
              <w:rPr>
                <w:sz w:val="25"/>
                <w:szCs w:val="25"/>
              </w:rPr>
            </w:pPr>
            <w:r w:rsidRPr="00432D73">
              <w:rPr>
                <w:sz w:val="25"/>
                <w:szCs w:val="25"/>
              </w:rPr>
              <w:t>Обсяг фінансо</w:t>
            </w:r>
            <w:r w:rsidR="00A14A4B">
              <w:rPr>
                <w:sz w:val="25"/>
                <w:szCs w:val="25"/>
              </w:rPr>
              <w:t xml:space="preserve">вого ресурсу </w:t>
            </w:r>
            <w:r w:rsidRPr="00432D73">
              <w:rPr>
                <w:sz w:val="25"/>
                <w:szCs w:val="25"/>
              </w:rPr>
              <w:t>на підготовку та проведення заходів (онлайн/офлайн),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проведених заходів, од.</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організацію одного заходу,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учасників, які позитивно оцінили проведені заходи, %</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Сформовано регіональну політику на розв’язання </w:t>
            </w:r>
          </w:p>
          <w:p w:rsidR="00DC62D3" w:rsidRPr="00432D73" w:rsidRDefault="00DC62D3" w:rsidP="000E0221">
            <w:pPr>
              <w:rPr>
                <w:sz w:val="25"/>
                <w:szCs w:val="25"/>
              </w:rPr>
            </w:pPr>
            <w:r w:rsidRPr="00432D73">
              <w:rPr>
                <w:sz w:val="25"/>
                <w:szCs w:val="25"/>
              </w:rPr>
              <w:t>проблем розвитку інформаційного суспільства. Планується проведення семінарів, тренінгів  щодо питань впровадження новітніх ІТ- та цифрових технологій в діяльність громади.</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432D73">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432D73">
        <w:tc>
          <w:tcPr>
            <w:tcW w:w="14723" w:type="dxa"/>
            <w:gridSpan w:val="10"/>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Пріоритетний напрям 2. Розвиток цифрової інфраструктури області</w:t>
            </w: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 xml:space="preserve">2.1. Розбудова </w:t>
            </w:r>
            <w:r w:rsidRPr="00432D73">
              <w:rPr>
                <w:bCs/>
                <w:sz w:val="25"/>
                <w:szCs w:val="25"/>
              </w:rPr>
              <w:lastRenderedPageBreak/>
              <w:t>сучасної цифрової інфраструктури для забезпечення доступності послуг та стимулювання розвитку громади</w:t>
            </w:r>
          </w:p>
          <w:p w:rsidR="00DC62D3" w:rsidRPr="00432D73" w:rsidRDefault="00DC62D3" w:rsidP="000E0221">
            <w:pPr>
              <w:rPr>
                <w:bCs/>
                <w:sz w:val="25"/>
                <w:szCs w:val="25"/>
              </w:rPr>
            </w:pPr>
          </w:p>
          <w:p w:rsidR="00DC62D3" w:rsidRPr="00432D73" w:rsidRDefault="00DC62D3" w:rsidP="000E0221">
            <w:pPr>
              <w:rPr>
                <w:bCs/>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2.1.1. Забезпечення </w:t>
            </w:r>
            <w:r w:rsidRPr="00432D73">
              <w:rPr>
                <w:sz w:val="25"/>
                <w:szCs w:val="25"/>
              </w:rPr>
              <w:lastRenderedPageBreak/>
              <w:t>покриття мережею Інтернет та організацію публічного доступу до Wi-Fi на об’єктах соціальної інфраструктури та об’єктах, що надають публічні послуги на території громади</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Відповідальні відділи, </w:t>
            </w:r>
            <w:r w:rsidRPr="00432D73">
              <w:rPr>
                <w:sz w:val="25"/>
                <w:szCs w:val="25"/>
              </w:rPr>
              <w:lastRenderedPageBreak/>
              <w:t>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Затрат</w:t>
            </w:r>
          </w:p>
          <w:p w:rsidR="00DC62D3" w:rsidRPr="00432D73" w:rsidRDefault="00DC62D3" w:rsidP="000E0221">
            <w:pPr>
              <w:rPr>
                <w:sz w:val="25"/>
                <w:szCs w:val="25"/>
              </w:rPr>
            </w:pPr>
            <w:r w:rsidRPr="00432D73">
              <w:rPr>
                <w:sz w:val="25"/>
                <w:szCs w:val="25"/>
              </w:rPr>
              <w:t xml:space="preserve">Обсяг </w:t>
            </w:r>
            <w:r w:rsidRPr="00432D73">
              <w:rPr>
                <w:sz w:val="25"/>
                <w:szCs w:val="25"/>
              </w:rPr>
              <w:lastRenderedPageBreak/>
              <w:t>фінансового ресурсу,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об'єктів соціальної інфраструктури та публічних послуг, забезпечених Інтернетом та Wi-Fi,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облаштування одного об'єкта доступом до Інтернету та Wi-Fi,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об'єктів облаштованих стабільним та безперебійним доступом до Інтернету та Wi-Fi,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lang w:val="uk-UA"/>
              </w:rPr>
            </w:pPr>
            <w:r w:rsidRPr="00432D73">
              <w:rPr>
                <w:bCs/>
                <w:sz w:val="25"/>
                <w:szCs w:val="25"/>
              </w:rPr>
              <w:t>60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20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20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20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Забезпечення стабільного </w:t>
            </w:r>
            <w:r w:rsidRPr="00432D73">
              <w:rPr>
                <w:sz w:val="25"/>
                <w:szCs w:val="25"/>
              </w:rPr>
              <w:lastRenderedPageBreak/>
              <w:t xml:space="preserve">доступу до швидкісного інтернету у школах, медичних установах, адміністративних будівлях та інших критично важливих установах громади, що сприятиме покращенню якості надання публічних послуг, забезпеченню доступу громадян до електронного урядування та освітніх ресурсів, розвитку телемедицини, а також створить умови для впровадження інноваційних цифрових рішень, спрямованих на підвищення ефективності роботи соціальної інфраструктури та покращення </w:t>
            </w:r>
            <w:r w:rsidRPr="00432D73">
              <w:rPr>
                <w:sz w:val="25"/>
                <w:szCs w:val="25"/>
              </w:rPr>
              <w:lastRenderedPageBreak/>
              <w:t>якості життя мешканців Бориславської міської територіальної громади.</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60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20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20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20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2.1.2. Співпраця з міжнародними організаціями, донорами, фондами розвитку тощо у сфері розвитку та покращення цифрової інфраструктури Бориславської міської територіальної громади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A14A4B" w:rsidP="000E0221">
            <w:pPr>
              <w:rPr>
                <w:sz w:val="25"/>
                <w:szCs w:val="25"/>
              </w:rPr>
            </w:pPr>
            <w:r>
              <w:rPr>
                <w:sz w:val="25"/>
                <w:szCs w:val="25"/>
              </w:rPr>
              <w:t>Обсяг</w:t>
            </w:r>
            <w:r w:rsidR="00DC62D3" w:rsidRPr="00432D73">
              <w:rPr>
                <w:sz w:val="25"/>
                <w:szCs w:val="25"/>
              </w:rPr>
              <w:t xml:space="preserve"> проєктів з міжнародними організаціями та донорами,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укладених угод, реалізованих спільних проєктів або отриманих грантів у сфері цифрової інфраструктури,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підготовку/реалізацію, погодження одного проєкту чи угоди,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 xml:space="preserve">Відсоток  реалізованих міжнародних </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Залучення додаткових фінансових, технічних та експертних ресурсів для реалізації проєктів цифрової трансформації в громаді.</w:t>
            </w: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432D73">
        <w:tc>
          <w:tcPr>
            <w:tcW w:w="14723" w:type="dxa"/>
            <w:gridSpan w:val="10"/>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Пріоритетний напрям 3. Інформатизація публічного управління в громаді</w:t>
            </w: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 xml:space="preserve">3.1. </w:t>
            </w:r>
            <w:r w:rsidR="00A14A4B">
              <w:rPr>
                <w:bCs/>
                <w:sz w:val="25"/>
                <w:szCs w:val="25"/>
              </w:rPr>
              <w:lastRenderedPageBreak/>
              <w:t xml:space="preserve">Реконструкція, модернізація </w:t>
            </w:r>
            <w:r w:rsidRPr="00432D73">
              <w:rPr>
                <w:bCs/>
                <w:sz w:val="25"/>
                <w:szCs w:val="25"/>
              </w:rPr>
              <w:t>Центру надання адміністративних послуг, віддалених робочих місць та впровадження інформаційних систем та засобів для надання якісних та інклюзивних адміністративних послуг</w:t>
            </w:r>
          </w:p>
          <w:p w:rsidR="00DC62D3" w:rsidRPr="00432D73" w:rsidRDefault="00DC62D3" w:rsidP="000E0221">
            <w:pPr>
              <w:rPr>
                <w:bCs/>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A14A4B" w:rsidP="000E0221">
            <w:pPr>
              <w:rPr>
                <w:sz w:val="25"/>
                <w:szCs w:val="25"/>
              </w:rPr>
            </w:pPr>
            <w:r>
              <w:rPr>
                <w:sz w:val="25"/>
                <w:szCs w:val="25"/>
              </w:rPr>
              <w:lastRenderedPageBreak/>
              <w:t>3.1.1. Проведення</w:t>
            </w:r>
            <w:r w:rsidR="00DC62D3" w:rsidRPr="00432D73">
              <w:rPr>
                <w:sz w:val="25"/>
                <w:szCs w:val="25"/>
              </w:rPr>
              <w:t xml:space="preserve"> </w:t>
            </w:r>
            <w:r w:rsidR="00DC62D3" w:rsidRPr="00432D73">
              <w:rPr>
                <w:sz w:val="25"/>
                <w:szCs w:val="25"/>
              </w:rPr>
              <w:lastRenderedPageBreak/>
              <w:t>вебінарів, тренінгів, інтенсивів для підвищення якості надання адміністративних послуг</w:t>
            </w: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Відповідальні </w:t>
            </w:r>
            <w:r w:rsidRPr="00432D73">
              <w:rPr>
                <w:sz w:val="25"/>
                <w:szCs w:val="25"/>
              </w:rPr>
              <w:lastRenderedPageBreak/>
              <w:t>відділи, структурні підрозділи Бориславської міської ради, комунальні підприємства/заклади</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Затрат</w:t>
            </w:r>
          </w:p>
          <w:p w:rsidR="00DC62D3" w:rsidRPr="00432D73" w:rsidRDefault="00A14A4B" w:rsidP="000E0221">
            <w:pPr>
              <w:rPr>
                <w:sz w:val="25"/>
                <w:szCs w:val="25"/>
              </w:rPr>
            </w:pPr>
            <w:r>
              <w:rPr>
                <w:sz w:val="25"/>
                <w:szCs w:val="25"/>
              </w:rPr>
              <w:lastRenderedPageBreak/>
              <w:t xml:space="preserve">Обсяг фінансового ресурсу, </w:t>
            </w:r>
            <w:r w:rsidR="00DC62D3" w:rsidRPr="00432D73">
              <w:rPr>
                <w:sz w:val="25"/>
                <w:szCs w:val="25"/>
              </w:rPr>
              <w:t>на організацію та проведення вебінарів, тренінгів і інтенсивів,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проведених заходів та охоплених учасників, шт/чол.</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організацію одного заходу,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учасників, які покращили свої знання та навички, підтверджені опитуваннями чи тестуванням,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 xml:space="preserve">Загальний </w:t>
            </w:r>
            <w:r w:rsidRPr="00432D73">
              <w:rPr>
                <w:bCs/>
                <w:sz w:val="25"/>
                <w:szCs w:val="25"/>
              </w:rPr>
              <w:lastRenderedPageBreak/>
              <w:t>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lastRenderedPageBreak/>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Забезпечено </w:t>
            </w:r>
            <w:r w:rsidRPr="00432D73">
              <w:rPr>
                <w:sz w:val="25"/>
                <w:szCs w:val="25"/>
              </w:rPr>
              <w:lastRenderedPageBreak/>
              <w:t>проведення заходів (вебінарів, тренінгів, інтенстивів) для підвищення якості надання  адміністративних послуг</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3.1.2. Впровадження цифрових рішень для створення безбар’єрного простору, в т.ч. </w:t>
            </w:r>
            <w:r w:rsidRPr="00432D73">
              <w:rPr>
                <w:sz w:val="25"/>
                <w:szCs w:val="25"/>
              </w:rPr>
              <w:lastRenderedPageBreak/>
              <w:t>придбання портативного коплекту обладна</w:t>
            </w:r>
            <w:r w:rsidR="00A14A4B">
              <w:rPr>
                <w:sz w:val="25"/>
                <w:szCs w:val="25"/>
              </w:rPr>
              <w:t xml:space="preserve">ння для  запровадження сервісу </w:t>
            </w:r>
            <w:r w:rsidR="00A14A4B">
              <w:rPr>
                <w:sz w:val="25"/>
                <w:szCs w:val="25"/>
                <w:lang w:val="en-US"/>
              </w:rPr>
              <w:t>„</w:t>
            </w:r>
            <w:r w:rsidR="00A14A4B">
              <w:rPr>
                <w:sz w:val="25"/>
                <w:szCs w:val="25"/>
              </w:rPr>
              <w:t>Мобільний адміністратор</w:t>
            </w:r>
            <w:r w:rsidR="00A14A4B">
              <w:rPr>
                <w:sz w:val="25"/>
                <w:szCs w:val="25"/>
                <w:lang w:val="en-US"/>
              </w:rPr>
              <w:t>”</w:t>
            </w:r>
            <w:r w:rsidR="00A14A4B">
              <w:rPr>
                <w:sz w:val="25"/>
                <w:szCs w:val="25"/>
              </w:rPr>
              <w:t xml:space="preserve"> або </w:t>
            </w:r>
            <w:r w:rsidR="00A14A4B">
              <w:rPr>
                <w:sz w:val="25"/>
                <w:szCs w:val="25"/>
                <w:lang w:val="en-US"/>
              </w:rPr>
              <w:t>„</w:t>
            </w:r>
            <w:r w:rsidR="00A14A4B">
              <w:rPr>
                <w:sz w:val="25"/>
                <w:szCs w:val="25"/>
              </w:rPr>
              <w:t>Мобільний центр</w:t>
            </w:r>
            <w:r w:rsidR="00A14A4B">
              <w:rPr>
                <w:sz w:val="25"/>
                <w:szCs w:val="25"/>
                <w:lang w:val="en-US"/>
              </w:rPr>
              <w:t>”</w:t>
            </w:r>
            <w:r w:rsidRPr="00432D73">
              <w:rPr>
                <w:sz w:val="25"/>
                <w:szCs w:val="25"/>
              </w:rPr>
              <w:t xml:space="preserve"> та іншого обладнання</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Відповідальні відділи, структурні підрозділи Бориславської міської ради, </w:t>
            </w:r>
            <w:r w:rsidRPr="00432D73">
              <w:rPr>
                <w:sz w:val="25"/>
                <w:szCs w:val="25"/>
              </w:rPr>
              <w:lastRenderedPageBreak/>
              <w:t>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Затрат</w:t>
            </w:r>
          </w:p>
          <w:p w:rsidR="00DC62D3" w:rsidRPr="00432D73" w:rsidRDefault="00A14A4B" w:rsidP="000E0221">
            <w:pPr>
              <w:rPr>
                <w:sz w:val="25"/>
                <w:szCs w:val="25"/>
              </w:rPr>
            </w:pPr>
            <w:r>
              <w:rPr>
                <w:sz w:val="25"/>
                <w:szCs w:val="25"/>
              </w:rPr>
              <w:t>Обсяг фінансового ресурсу</w:t>
            </w:r>
            <w:r w:rsidR="00DC62D3" w:rsidRPr="00432D73">
              <w:rPr>
                <w:sz w:val="25"/>
                <w:szCs w:val="25"/>
              </w:rPr>
              <w:t xml:space="preserve"> на розробку, впровадження та </w:t>
            </w:r>
            <w:r w:rsidR="00DC62D3" w:rsidRPr="00432D73">
              <w:rPr>
                <w:sz w:val="25"/>
                <w:szCs w:val="25"/>
              </w:rPr>
              <w:lastRenderedPageBreak/>
              <w:t>налаштування цифрових рішень для створення безбар’єрного простору,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впроваджених цифрових рішень,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впровадження одного цифрового рішення,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доступних об’єктів або послуг,  Придбання обладнання</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399</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100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199</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100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Підвищити соціальну інтеграцію, покращити якість життя мешканців громади та </w:t>
            </w:r>
            <w:r w:rsidRPr="00432D73">
              <w:rPr>
                <w:sz w:val="25"/>
                <w:szCs w:val="25"/>
              </w:rPr>
              <w:lastRenderedPageBreak/>
              <w:t>створити сучасне, зручне та доступне середовище, яке відповідає принципам безбар’єрності та інклюзивності.</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339</w:t>
            </w:r>
            <w:r w:rsidRPr="00432D73">
              <w:rPr>
                <w:sz w:val="25"/>
                <w:szCs w:val="25"/>
                <w:lang w:val="uk-UA"/>
              </w:rPr>
              <w:t>,</w:t>
            </w:r>
            <w:r w:rsidRPr="00432D73">
              <w:rPr>
                <w:sz w:val="25"/>
                <w:szCs w:val="25"/>
              </w:rPr>
              <w:t>6</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100</w:t>
            </w:r>
            <w:r w:rsidRPr="00432D73">
              <w:rPr>
                <w:sz w:val="25"/>
                <w:szCs w:val="25"/>
                <w:lang w:val="uk-UA"/>
              </w:rPr>
              <w:t>,</w:t>
            </w:r>
            <w:r w:rsidRPr="00432D73">
              <w:rPr>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139</w:t>
            </w:r>
            <w:r w:rsidRPr="00432D73">
              <w:rPr>
                <w:sz w:val="25"/>
                <w:szCs w:val="25"/>
                <w:lang w:val="uk-UA"/>
              </w:rPr>
              <w:t>,</w:t>
            </w:r>
            <w:r w:rsidRPr="00432D73">
              <w:rPr>
                <w:sz w:val="25"/>
                <w:szCs w:val="25"/>
              </w:rPr>
              <w:t>6</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100</w:t>
            </w:r>
            <w:r w:rsidRPr="00432D73">
              <w:rPr>
                <w:sz w:val="25"/>
                <w:szCs w:val="25"/>
                <w:lang w:val="uk-UA"/>
              </w:rPr>
              <w:t>,</w:t>
            </w:r>
            <w:r w:rsidRPr="00432D73">
              <w:rPr>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інші </w:t>
            </w:r>
            <w:r w:rsidRPr="00432D73">
              <w:rPr>
                <w:sz w:val="25"/>
                <w:szCs w:val="25"/>
              </w:rPr>
              <w:lastRenderedPageBreak/>
              <w:t>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lastRenderedPageBreak/>
              <w:t>59</w:t>
            </w:r>
            <w:r w:rsidRPr="00432D73">
              <w:rPr>
                <w:sz w:val="25"/>
                <w:szCs w:val="25"/>
                <w:lang w:val="uk-UA"/>
              </w:rPr>
              <w:t>,</w:t>
            </w:r>
            <w:r w:rsidRPr="00432D73">
              <w:rPr>
                <w:sz w:val="25"/>
                <w:szCs w:val="25"/>
              </w:rPr>
              <w:t>4</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lang w:val="uk-UA"/>
              </w:rPr>
              <w:t>0,</w:t>
            </w:r>
            <w:r w:rsidRPr="00432D73">
              <w:rPr>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59</w:t>
            </w:r>
            <w:r w:rsidRPr="00432D73">
              <w:rPr>
                <w:sz w:val="25"/>
                <w:szCs w:val="25"/>
                <w:lang w:val="uk-UA"/>
              </w:rPr>
              <w:t>,</w:t>
            </w:r>
            <w:r w:rsidRPr="00432D73">
              <w:rPr>
                <w:sz w:val="25"/>
                <w:szCs w:val="25"/>
              </w:rPr>
              <w:t>4</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bCs/>
                <w:sz w:val="25"/>
                <w:szCs w:val="25"/>
              </w:rPr>
              <w:lastRenderedPageBreak/>
              <w:t>3.2. Забезпечення надання публічних послуг в електронній/цифровій формі</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3.2.1. Забезпечення розвитку надання  публічних послуг, запровадження сучасних форм їх надання</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A14A4B" w:rsidP="000E0221">
            <w:pPr>
              <w:rPr>
                <w:sz w:val="25"/>
                <w:szCs w:val="25"/>
              </w:rPr>
            </w:pPr>
            <w:r>
              <w:rPr>
                <w:sz w:val="25"/>
                <w:szCs w:val="25"/>
              </w:rPr>
              <w:t xml:space="preserve">Обсяг фінансового ресурсу </w:t>
            </w:r>
            <w:r w:rsidR="00DC62D3" w:rsidRPr="00432D73">
              <w:rPr>
                <w:sz w:val="25"/>
                <w:szCs w:val="25"/>
              </w:rPr>
              <w:t>на розвиток публічних послуг і впровадження сучасних форм їх надання,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 xml:space="preserve">Кількість запроваджених нових форм публічних послуг </w:t>
            </w:r>
            <w:r w:rsidRPr="00432D73">
              <w:rPr>
                <w:sz w:val="25"/>
                <w:szCs w:val="25"/>
              </w:rPr>
              <w:lastRenderedPageBreak/>
              <w:t>та оновлених процесів їх надання,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впровадження однієї нової форми надання послуг,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запроваджених нових форм послуг,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A14A4B" w:rsidP="00A14A4B">
            <w:pPr>
              <w:ind w:hanging="113"/>
              <w:jc w:val="center"/>
              <w:rPr>
                <w:bCs/>
                <w:sz w:val="25"/>
                <w:szCs w:val="25"/>
              </w:rPr>
            </w:pPr>
            <w:r>
              <w:rPr>
                <w:bCs/>
                <w:sz w:val="25"/>
                <w:szCs w:val="25"/>
              </w:rPr>
              <w:t>1050</w:t>
            </w:r>
            <w:r>
              <w:rPr>
                <w:bCs/>
                <w:sz w:val="25"/>
                <w:szCs w:val="25"/>
                <w:lang w:val="uk-UA"/>
              </w:rPr>
              <w:t>,</w:t>
            </w:r>
            <w:r w:rsidR="00DC62D3"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300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350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400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Проведено оцінку можливості реінжинірингу послуг та переведення їх у електронний/цифровий вигляд, в рамках власних повноважень, для підвищення ефективності роботи Бориславської </w:t>
            </w:r>
            <w:r w:rsidRPr="00432D73">
              <w:rPr>
                <w:sz w:val="25"/>
                <w:szCs w:val="25"/>
              </w:rPr>
              <w:lastRenderedPageBreak/>
              <w:t>міської ради та структурних підрозділів</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ind w:hanging="113"/>
              <w:jc w:val="center"/>
              <w:rPr>
                <w:sz w:val="25"/>
                <w:szCs w:val="25"/>
              </w:rPr>
            </w:pPr>
            <w:r w:rsidRPr="00432D73">
              <w:rPr>
                <w:sz w:val="25"/>
                <w:szCs w:val="25"/>
              </w:rPr>
              <w:t>1050</w:t>
            </w:r>
            <w:r w:rsidRPr="00432D73">
              <w:rPr>
                <w:sz w:val="25"/>
                <w:szCs w:val="25"/>
                <w:lang w:val="uk-UA"/>
              </w:rPr>
              <w:t>,</w:t>
            </w:r>
            <w:r w:rsidRPr="00432D73">
              <w:rPr>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300</w:t>
            </w:r>
            <w:r w:rsidRPr="00432D73">
              <w:rPr>
                <w:sz w:val="25"/>
                <w:szCs w:val="25"/>
                <w:lang w:val="uk-UA"/>
              </w:rPr>
              <w:t>,</w:t>
            </w:r>
            <w:r w:rsidRPr="00432D73">
              <w:rPr>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350</w:t>
            </w:r>
            <w:r w:rsidRPr="00432D73">
              <w:rPr>
                <w:sz w:val="25"/>
                <w:szCs w:val="25"/>
                <w:lang w:val="uk-UA"/>
              </w:rPr>
              <w:t>,</w:t>
            </w:r>
            <w:r w:rsidRPr="00432D73">
              <w:rPr>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400</w:t>
            </w:r>
            <w:r w:rsidRPr="00432D73">
              <w:rPr>
                <w:sz w:val="25"/>
                <w:szCs w:val="25"/>
                <w:lang w:val="uk-UA"/>
              </w:rPr>
              <w:t>,</w:t>
            </w:r>
            <w:r w:rsidRPr="00432D73">
              <w:rPr>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lang w:val="uk-UA"/>
              </w:rPr>
              <w:t>0,</w:t>
            </w:r>
            <w:r w:rsidRPr="00432D73">
              <w:rPr>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3.2.2. Запровадження на території громади нових національних та регіональних сервісів та послуг, які доступні через Єдиний державний вебпортал електронних послуг Дія чи в інших інформаційних системах</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A14A4B" w:rsidP="000E0221">
            <w:pPr>
              <w:rPr>
                <w:sz w:val="25"/>
                <w:szCs w:val="25"/>
              </w:rPr>
            </w:pPr>
            <w:r>
              <w:rPr>
                <w:sz w:val="25"/>
                <w:szCs w:val="25"/>
              </w:rPr>
              <w:t>Обсяг фінансового ресурсу</w:t>
            </w:r>
            <w:r w:rsidR="00DC62D3" w:rsidRPr="00432D73">
              <w:rPr>
                <w:sz w:val="25"/>
                <w:szCs w:val="25"/>
              </w:rPr>
              <w:t xml:space="preserve"> на впровадження нових  сервісів і послуг через Єдиний державний вебпортал електронних послуг "Дія" або інші інформаційні системи,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 xml:space="preserve">Кількість запроваджених сервісів та послуг, шт. </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 xml:space="preserve">Середні витрати на впровадження </w:t>
            </w:r>
            <w:r w:rsidRPr="00432D73">
              <w:rPr>
                <w:sz w:val="25"/>
                <w:szCs w:val="25"/>
              </w:rPr>
              <w:lastRenderedPageBreak/>
              <w:t>одного нового сервісу або послуги,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сервісів, що успішно функціонують і відповідають потребам користувачів, % (закупівля портативних комплектів обладнання</w:t>
            </w:r>
          </w:p>
          <w:p w:rsidR="00DC62D3" w:rsidRPr="00432D73" w:rsidRDefault="00A14A4B" w:rsidP="000E0221">
            <w:pPr>
              <w:rPr>
                <w:sz w:val="25"/>
                <w:szCs w:val="25"/>
              </w:rPr>
            </w:pPr>
            <w:r>
              <w:rPr>
                <w:sz w:val="25"/>
                <w:szCs w:val="25"/>
              </w:rPr>
              <w:t xml:space="preserve">сервісу </w:t>
            </w:r>
            <w:r>
              <w:rPr>
                <w:sz w:val="25"/>
                <w:szCs w:val="25"/>
                <w:lang w:val="uk-UA"/>
              </w:rPr>
              <w:t>„</w:t>
            </w:r>
            <w:r w:rsidR="00DC62D3" w:rsidRPr="00432D73">
              <w:rPr>
                <w:sz w:val="25"/>
                <w:szCs w:val="25"/>
              </w:rPr>
              <w:t>Мобільний адміністратор” та іншого необхідного обладнання)</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lang w:val="uk-UA"/>
              </w:rPr>
              <w:t>0,</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Забезпечення ефективного впровадження Закону України «Про адміністративні послуги», Закону України «Про особливості надання публічних (електронних публічних) послуг» на рівні громади</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lang w:val="uk-UA"/>
              </w:rPr>
              <w:t>0,</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lang w:val="uk-UA"/>
              </w:rPr>
              <w:t>0,</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3.3. Розвиток технологій  е-урядування в органах виконавчої влади та органах місцевого самоврядування</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3.3.1. Впровадження та розвиток інструментів  електронної демократії та впровадження цифрових інструментів для підвищення прозорості  роботи Бориславської міської ради та структурних підрозділів</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A14A4B" w:rsidP="000E0221">
            <w:pPr>
              <w:rPr>
                <w:sz w:val="25"/>
                <w:szCs w:val="25"/>
              </w:rPr>
            </w:pPr>
            <w:r>
              <w:rPr>
                <w:sz w:val="25"/>
                <w:szCs w:val="25"/>
              </w:rPr>
              <w:t xml:space="preserve">Обсяг фінансового ресурсу </w:t>
            </w:r>
            <w:r w:rsidR="00DC62D3" w:rsidRPr="00432D73">
              <w:rPr>
                <w:sz w:val="25"/>
                <w:szCs w:val="25"/>
              </w:rPr>
              <w:t xml:space="preserve">на впровадження та розвиток інструментів електронної демократії і цифрових рішень, тис. грн </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 xml:space="preserve">Кількість впроваджених інструментів електронної </w:t>
            </w:r>
            <w:r w:rsidRPr="00432D73">
              <w:rPr>
                <w:sz w:val="25"/>
                <w:szCs w:val="25"/>
              </w:rPr>
              <w:lastRenderedPageBreak/>
              <w:t>демократії та цифрових рішень,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розробку і впровадження одного інструменту,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громад, в яких впроваджено функціонування інструментів електронної демократії та прозорості,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lang w:val="uk-UA"/>
              </w:rPr>
              <w:t>0,</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Забезпечено можливість для громадян громади участі у процесах прийняття та оцінювання управлінських рішень шляхом широкого застосування інформаційно-комунікаційних технологій.</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lang w:val="uk-UA"/>
              </w:rPr>
              <w:t>0,</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lang w:val="uk-UA"/>
              </w:rPr>
              <w:t>0,</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3.3.2. Супроводження, обслуговування, оновлення та розширення функціоналу системи електронного документообігу, в тому числі серверної інфраструктури в органах публічної влади.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A14A4B" w:rsidP="000E0221">
            <w:pPr>
              <w:rPr>
                <w:sz w:val="25"/>
                <w:szCs w:val="25"/>
              </w:rPr>
            </w:pPr>
            <w:r>
              <w:rPr>
                <w:sz w:val="25"/>
                <w:szCs w:val="25"/>
              </w:rPr>
              <w:t xml:space="preserve">Обсяг фінансового ресурсу </w:t>
            </w:r>
            <w:r w:rsidR="00DC62D3" w:rsidRPr="00432D73">
              <w:rPr>
                <w:sz w:val="25"/>
                <w:szCs w:val="25"/>
              </w:rPr>
              <w:t>на супровід, обслуговування, оновлення та розширення функціоналу системи електронного документообігу,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 xml:space="preserve">Кількість оновлених модулів, </w:t>
            </w:r>
            <w:r w:rsidRPr="00432D73">
              <w:rPr>
                <w:sz w:val="25"/>
                <w:szCs w:val="25"/>
              </w:rPr>
              <w:lastRenderedPageBreak/>
              <w:t>впроваджених функцій або проведених технічних обслуговувань,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оновлення або впровадження одного функціонального модуля,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 xml:space="preserve">Відсоток оновлених/впрваджених функціональних модулів, % </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30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30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Забезпечено ефективне впровадження Закону України «Про електронні документи та електронний документообіг» у Бориславській міській раді та її структурних підрозділах.</w:t>
            </w: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30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30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3.3.3. Участь у спільних проєктах (програмах), спрямованих на розвиток е-урядування та цифрової трансформації, з українськими, міжнародними організаціями та фондами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DC62D3" w:rsidP="000E0221">
            <w:pPr>
              <w:rPr>
                <w:sz w:val="25"/>
                <w:szCs w:val="25"/>
              </w:rPr>
            </w:pPr>
            <w:r w:rsidRPr="00432D73">
              <w:rPr>
                <w:sz w:val="25"/>
                <w:szCs w:val="25"/>
              </w:rPr>
              <w:t>Обсяг фінансового ресурсу витраченого на участь у спільних проєктах і програмах, спрямованих на розвиток е-урядування та цифрової трансформації.</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 xml:space="preserve">Кількість спільних проєктів або програм, у </w:t>
            </w:r>
            <w:r w:rsidRPr="00432D73">
              <w:rPr>
                <w:sz w:val="25"/>
                <w:szCs w:val="25"/>
              </w:rPr>
              <w:lastRenderedPageBreak/>
              <w:t>яких взято участь.</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реалізацію одного проєкту або програми.</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успішно реалізованих проєктів із досягненням запланованих результатів</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Створення умов для залучення коштів державних та громадських установ на розвиток інформатизації громади.</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3.3.4. Впровадження системи реєстрів з функціоналом по-господарського обліку та управління земельними ресурсами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A14A4B" w:rsidP="000E0221">
            <w:pPr>
              <w:rPr>
                <w:sz w:val="25"/>
                <w:szCs w:val="25"/>
              </w:rPr>
            </w:pPr>
            <w:r>
              <w:rPr>
                <w:sz w:val="25"/>
                <w:szCs w:val="25"/>
              </w:rPr>
              <w:t>Обсяг фінансового ресурсу</w:t>
            </w:r>
            <w:r w:rsidR="00DC62D3" w:rsidRPr="00432D73">
              <w:rPr>
                <w:sz w:val="25"/>
                <w:szCs w:val="25"/>
              </w:rPr>
              <w:t xml:space="preserve"> на впровадження системи реєстрів  з функціоналом по-господарського обліку та управління земельними ресурсами,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впроваджених інформаційних систем,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 xml:space="preserve">Середні витрати на впровадження однієї </w:t>
            </w:r>
            <w:r w:rsidRPr="00432D73">
              <w:rPr>
                <w:sz w:val="25"/>
                <w:szCs w:val="25"/>
              </w:rPr>
              <w:lastRenderedPageBreak/>
              <w:t>інформаційної системи,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територіальних громад із запровадженою системою, %  АБО ВІДСОТОК ЗБІЛЬШЕННЯ НАДХОДЖЕНЬ ДО М/Б</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50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50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Збільшення доходів місцевого бюджету через використання інформаційно-комунікаційний систем адміністрування місцевих податків і зборів </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50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50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3.3.5. Підтримка безперебійного функціонування та розвиток офіційного вебсайту Бориславської міської ради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A14A4B" w:rsidP="000E0221">
            <w:pPr>
              <w:rPr>
                <w:sz w:val="25"/>
                <w:szCs w:val="25"/>
              </w:rPr>
            </w:pPr>
            <w:r>
              <w:rPr>
                <w:sz w:val="25"/>
                <w:szCs w:val="25"/>
              </w:rPr>
              <w:t xml:space="preserve">Обсяг фінансового ресурсу </w:t>
            </w:r>
            <w:r w:rsidR="00DC62D3" w:rsidRPr="00432D73">
              <w:rPr>
                <w:sz w:val="25"/>
                <w:szCs w:val="25"/>
              </w:rPr>
              <w:t>на забезпечення безперебійного функціонування та розвиток офіційного вебсайту Бориславської міської ради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впроваджених оновлень, нових розділів та функціональних можливостей вебсайту,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 xml:space="preserve">Середні витрати на впровадження </w:t>
            </w:r>
            <w:r w:rsidRPr="00432D73">
              <w:rPr>
                <w:sz w:val="25"/>
                <w:szCs w:val="25"/>
              </w:rPr>
              <w:lastRenderedPageBreak/>
              <w:t>одного оновлення або нового функціоналу,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Відсоток оновленняінформації на вебсайті,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83</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83</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Забезпечення прозорості влади та залучення громадян до здійснення публічного врядування</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83</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83</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3.3.6. Впровадження штучного інтелекту та підтримка його безперебійного функціонування   для підвищення ефективності вебпорталів, сервісів громади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DC62D3" w:rsidP="000E0221">
            <w:pPr>
              <w:rPr>
                <w:sz w:val="25"/>
                <w:szCs w:val="25"/>
              </w:rPr>
            </w:pPr>
            <w:r w:rsidRPr="00432D73">
              <w:rPr>
                <w:sz w:val="25"/>
                <w:szCs w:val="25"/>
              </w:rPr>
              <w:t>Обсяг фінансового ресурсу на впровадження штучного інтелекту (ШІ) та забезпечення його безперебійного функціонування,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впроваджених функціональних модулів з використанням ШІ,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впровадження одного рішення з використанням ШІ, тис. грн</w:t>
            </w:r>
          </w:p>
          <w:p w:rsidR="00DC62D3" w:rsidRPr="00432D73" w:rsidRDefault="00DC62D3" w:rsidP="000E0221">
            <w:pPr>
              <w:rPr>
                <w:sz w:val="25"/>
                <w:szCs w:val="25"/>
              </w:rPr>
            </w:pPr>
            <w:r w:rsidRPr="00432D73">
              <w:rPr>
                <w:sz w:val="25"/>
                <w:szCs w:val="25"/>
              </w:rPr>
              <w:t>Якості</w:t>
            </w:r>
          </w:p>
          <w:p w:rsidR="00DC62D3" w:rsidRPr="00432D73" w:rsidRDefault="00DC62D3" w:rsidP="000E0221">
            <w:pPr>
              <w:rPr>
                <w:sz w:val="25"/>
                <w:szCs w:val="25"/>
              </w:rPr>
            </w:pPr>
            <w:r w:rsidRPr="00432D73">
              <w:rPr>
                <w:sz w:val="25"/>
                <w:szCs w:val="25"/>
              </w:rPr>
              <w:t xml:space="preserve">Відсоток коректно </w:t>
            </w:r>
            <w:r w:rsidRPr="00432D73">
              <w:rPr>
                <w:sz w:val="25"/>
                <w:szCs w:val="25"/>
              </w:rPr>
              <w:lastRenderedPageBreak/>
              <w:t>виконаних операцій або завдань порівняно з ручними методами, %</w:t>
            </w:r>
          </w:p>
        </w:tc>
        <w:tc>
          <w:tcPr>
            <w:tcW w:w="129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Забезпечення персоналізованого та зручного доступу громадян до інформації й послуг.  Автоматизація обробки запитів, покращення навігації по вебпорталах, створення інтерактивних інструментів взаємодії, а також забезпечення аналітикою даних для оптимізації роботи Бориславської міської ради та структурних підрозділів</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3.4. Забезпечення сучасною ІТ-інфраструктурою для інформатизації публічного управління громади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3.4.1. Придбання засобів інформатизації та програмного забезпечення для Бориславської міської ради та її структурних підрозділів</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r w:rsidRPr="00432D73">
              <w:rPr>
                <w:sz w:val="25"/>
                <w:szCs w:val="25"/>
              </w:rPr>
              <w:br/>
              <w:t xml:space="preserve">Обсяг фінансового ресурсу на придбання засобів інформатизації та </w:t>
            </w:r>
            <w:r w:rsidRPr="00432D73">
              <w:rPr>
                <w:sz w:val="25"/>
                <w:szCs w:val="25"/>
                <w:lang w:val="uk-UA"/>
              </w:rPr>
              <w:t>програмного забезпечення</w:t>
            </w:r>
            <w:r w:rsidRPr="00432D73">
              <w:rPr>
                <w:sz w:val="25"/>
                <w:szCs w:val="25"/>
              </w:rPr>
              <w:t>, тис. грн</w:t>
            </w:r>
            <w:r w:rsidRPr="00432D73">
              <w:rPr>
                <w:sz w:val="25"/>
                <w:szCs w:val="25"/>
              </w:rPr>
              <w:br/>
              <w:t>Продукту</w:t>
            </w:r>
            <w:r w:rsidRPr="00432D73">
              <w:rPr>
                <w:sz w:val="25"/>
                <w:szCs w:val="25"/>
              </w:rPr>
              <w:br/>
              <w:t>Кількість придбаних одиниць техніки та ліцензій  програмного забезпечення , шт.</w:t>
            </w:r>
            <w:r w:rsidRPr="00432D73">
              <w:rPr>
                <w:sz w:val="25"/>
                <w:szCs w:val="25"/>
              </w:rPr>
              <w:br/>
              <w:t>Ефективності</w:t>
            </w:r>
            <w:r w:rsidRPr="00432D73">
              <w:rPr>
                <w:sz w:val="25"/>
                <w:szCs w:val="25"/>
              </w:rPr>
              <w:br/>
              <w:t>Середні витрати на одну одиницю придбаного обладнання</w:t>
            </w:r>
            <w:r w:rsidRPr="00432D73">
              <w:rPr>
                <w:sz w:val="25"/>
                <w:szCs w:val="25"/>
                <w:lang w:val="uk-UA"/>
              </w:rPr>
              <w:t xml:space="preserve"> та ліцензії</w:t>
            </w:r>
            <w:r w:rsidRPr="00432D73">
              <w:rPr>
                <w:sz w:val="25"/>
                <w:szCs w:val="25"/>
              </w:rPr>
              <w:t>, тис. грн</w:t>
            </w:r>
            <w:r w:rsidRPr="00432D73">
              <w:rPr>
                <w:sz w:val="25"/>
                <w:szCs w:val="25"/>
              </w:rPr>
              <w:br/>
              <w:t>Якості</w:t>
            </w:r>
            <w:r w:rsidRPr="00432D73">
              <w:rPr>
                <w:sz w:val="25"/>
                <w:szCs w:val="25"/>
              </w:rPr>
              <w:br/>
              <w:t xml:space="preserve">Відсоток забезпечення обладнанням та </w:t>
            </w:r>
            <w:r w:rsidRPr="00432D73">
              <w:rPr>
                <w:sz w:val="25"/>
                <w:szCs w:val="25"/>
                <w:lang w:val="uk-UA"/>
              </w:rPr>
              <w:t>програмним забезпечення</w:t>
            </w:r>
            <w:r w:rsidR="008C1AEA">
              <w:rPr>
                <w:sz w:val="25"/>
                <w:szCs w:val="25"/>
              </w:rPr>
              <w:t>, %</w:t>
            </w:r>
          </w:p>
        </w:tc>
        <w:tc>
          <w:tcPr>
            <w:tcW w:w="129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385</w:t>
            </w:r>
            <w:r w:rsidRPr="00432D73">
              <w:rPr>
                <w:bCs/>
                <w:sz w:val="25"/>
                <w:szCs w:val="25"/>
                <w:lang w:val="uk-UA"/>
              </w:rPr>
              <w:t>,</w:t>
            </w:r>
            <w:r w:rsidRPr="00432D73">
              <w:rPr>
                <w:bCs/>
                <w:sz w:val="25"/>
                <w:szCs w:val="25"/>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385</w:t>
            </w:r>
            <w:r w:rsidRPr="00432D73">
              <w:rPr>
                <w:bCs/>
                <w:sz w:val="25"/>
                <w:szCs w:val="25"/>
                <w:lang w:val="uk-UA"/>
              </w:rPr>
              <w:t>,</w:t>
            </w:r>
            <w:r w:rsidRPr="00432D73">
              <w:rPr>
                <w:bCs/>
                <w:sz w:val="25"/>
                <w:szCs w:val="25"/>
              </w:rPr>
              <w:t>4</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lang w:val="uk-UA"/>
              </w:rPr>
            </w:pPr>
            <w:r w:rsidRPr="00432D73">
              <w:rPr>
                <w:sz w:val="25"/>
                <w:szCs w:val="25"/>
              </w:rPr>
              <w:t>Створення умов та можливостей ефективно виконувати посадові обов’язки посадовими особами</w:t>
            </w:r>
            <w:r w:rsidRPr="00432D73">
              <w:rPr>
                <w:sz w:val="25"/>
                <w:szCs w:val="25"/>
                <w:lang w:val="uk-UA"/>
              </w:rPr>
              <w:t xml:space="preserve"> Бориславської </w:t>
            </w:r>
            <w:r w:rsidRPr="00432D73">
              <w:rPr>
                <w:sz w:val="25"/>
                <w:szCs w:val="25"/>
              </w:rPr>
              <w:t>міської ради</w:t>
            </w:r>
            <w:r w:rsidRPr="00432D73">
              <w:rPr>
                <w:sz w:val="25"/>
                <w:szCs w:val="25"/>
                <w:lang w:val="uk-UA"/>
              </w:rPr>
              <w:t xml:space="preserve"> та її структурних підрозділів</w:t>
            </w:r>
            <w:r w:rsidRPr="00432D73">
              <w:rPr>
                <w:sz w:val="25"/>
                <w:szCs w:val="25"/>
              </w:rPr>
              <w:t xml:space="preserve">; Придбання ліцензійного </w:t>
            </w:r>
            <w:r w:rsidRPr="00432D73">
              <w:rPr>
                <w:sz w:val="25"/>
                <w:szCs w:val="25"/>
                <w:lang w:val="uk-UA"/>
              </w:rPr>
              <w:t>програмного забезпечення</w:t>
            </w:r>
            <w:r w:rsidRPr="00432D73">
              <w:rPr>
                <w:sz w:val="25"/>
                <w:szCs w:val="25"/>
              </w:rPr>
              <w:t>, поновлення ліцензій</w:t>
            </w:r>
            <w:r w:rsidRPr="00432D73">
              <w:rPr>
                <w:sz w:val="25"/>
                <w:szCs w:val="25"/>
                <w:lang w:val="uk-UA"/>
              </w:rPr>
              <w:t xml:space="preserve"> раніше придбаного програмного забезпечення</w:t>
            </w:r>
            <w:r w:rsidRPr="00432D73">
              <w:rPr>
                <w:sz w:val="25"/>
                <w:szCs w:val="25"/>
              </w:rPr>
              <w:t>; Придбання комп'ютерної техніки</w:t>
            </w:r>
            <w:r w:rsidRPr="00432D73">
              <w:rPr>
                <w:sz w:val="25"/>
                <w:szCs w:val="25"/>
                <w:lang w:val="uk-UA"/>
              </w:rPr>
              <w:t xml:space="preserve"> для робочих місць</w:t>
            </w:r>
          </w:p>
          <w:p w:rsidR="00DC62D3" w:rsidRPr="00432D73" w:rsidRDefault="00DC62D3" w:rsidP="000E0221">
            <w:pPr>
              <w:rPr>
                <w:sz w:val="25"/>
                <w:szCs w:val="25"/>
              </w:rPr>
            </w:pP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385</w:t>
            </w:r>
            <w:r w:rsidRPr="00432D73">
              <w:rPr>
                <w:bCs/>
                <w:sz w:val="25"/>
                <w:szCs w:val="25"/>
                <w:lang w:val="uk-UA"/>
              </w:rPr>
              <w:t>,</w:t>
            </w:r>
            <w:r w:rsidRPr="00432D73">
              <w:rPr>
                <w:bCs/>
                <w:sz w:val="25"/>
                <w:szCs w:val="25"/>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385</w:t>
            </w:r>
            <w:r w:rsidRPr="00432D73">
              <w:rPr>
                <w:bCs/>
                <w:sz w:val="25"/>
                <w:szCs w:val="25"/>
                <w:lang w:val="uk-UA"/>
              </w:rPr>
              <w:t>,</w:t>
            </w:r>
            <w:r w:rsidRPr="00432D73">
              <w:rPr>
                <w:bCs/>
                <w:sz w:val="25"/>
                <w:szCs w:val="25"/>
              </w:rPr>
              <w:t>4</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A14A4B">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lang w:val="uk-UA"/>
              </w:rPr>
            </w:pPr>
            <w:r w:rsidRPr="00432D73">
              <w:rPr>
                <w:sz w:val="25"/>
                <w:szCs w:val="25"/>
              </w:rPr>
              <w:t>3.4.2. Здійснення закупівлі, забезпечення функціонування, супроводу та підтримки серверної та мережевої інфраструктури, відповідного</w:t>
            </w:r>
            <w:r w:rsidRPr="00432D73">
              <w:rPr>
                <w:sz w:val="25"/>
                <w:szCs w:val="25"/>
                <w:lang w:val="uk-UA"/>
              </w:rPr>
              <w:t xml:space="preserve"> програмного забезпечення в Бориславській міській раді, структурнипх підрозділах та комунальних підприємствах, закладах та установах</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r w:rsidRPr="00432D73">
              <w:rPr>
                <w:sz w:val="25"/>
                <w:szCs w:val="25"/>
              </w:rPr>
              <w:br/>
              <w:t>Обсяг фінансового ресурсу на закупівлю</w:t>
            </w:r>
            <w:r w:rsidRPr="00432D73">
              <w:rPr>
                <w:sz w:val="25"/>
                <w:szCs w:val="25"/>
                <w:lang w:val="uk-UA"/>
              </w:rPr>
              <w:t xml:space="preserve">, забезпечення функціонування, супровід </w:t>
            </w:r>
            <w:r w:rsidRPr="00432D73">
              <w:rPr>
                <w:sz w:val="25"/>
                <w:szCs w:val="25"/>
              </w:rPr>
              <w:t xml:space="preserve">та підтримку серверної </w:t>
            </w:r>
            <w:r w:rsidRPr="00432D73">
              <w:rPr>
                <w:sz w:val="25"/>
                <w:szCs w:val="25"/>
                <w:lang w:val="uk-UA"/>
              </w:rPr>
              <w:t xml:space="preserve">і мережевої </w:t>
            </w:r>
            <w:r w:rsidRPr="00432D73">
              <w:rPr>
                <w:sz w:val="25"/>
                <w:szCs w:val="25"/>
              </w:rPr>
              <w:t>інфраструктури,</w:t>
            </w:r>
            <w:r w:rsidRPr="00432D73">
              <w:rPr>
                <w:sz w:val="25"/>
                <w:szCs w:val="25"/>
                <w:lang w:val="uk-UA"/>
              </w:rPr>
              <w:t>програмного забезпечення</w:t>
            </w:r>
            <w:r w:rsidRPr="00432D73">
              <w:rPr>
                <w:sz w:val="25"/>
                <w:szCs w:val="25"/>
              </w:rPr>
              <w:t xml:space="preserve"> тис. грн</w:t>
            </w:r>
            <w:r w:rsidRPr="00432D73">
              <w:rPr>
                <w:sz w:val="25"/>
                <w:szCs w:val="25"/>
              </w:rPr>
              <w:br/>
              <w:t xml:space="preserve">Продукту Кількість закуплених </w:t>
            </w:r>
            <w:r w:rsidRPr="00432D73">
              <w:rPr>
                <w:sz w:val="25"/>
                <w:szCs w:val="25"/>
                <w:lang w:val="uk-UA"/>
              </w:rPr>
              <w:t xml:space="preserve">і </w:t>
            </w:r>
            <w:r w:rsidRPr="00432D73">
              <w:rPr>
                <w:sz w:val="25"/>
                <w:szCs w:val="25"/>
              </w:rPr>
              <w:t>впроваджених серверів</w:t>
            </w:r>
            <w:r w:rsidRPr="00432D73">
              <w:rPr>
                <w:sz w:val="25"/>
                <w:szCs w:val="25"/>
                <w:lang w:val="uk-UA"/>
              </w:rPr>
              <w:t xml:space="preserve">, </w:t>
            </w:r>
            <w:r w:rsidRPr="00432D73">
              <w:rPr>
                <w:sz w:val="25"/>
                <w:szCs w:val="25"/>
              </w:rPr>
              <w:t>мережевих пристроїв</w:t>
            </w:r>
            <w:r w:rsidRPr="00432D73">
              <w:rPr>
                <w:sz w:val="25"/>
                <w:szCs w:val="25"/>
                <w:lang w:val="uk-UA"/>
              </w:rPr>
              <w:t xml:space="preserve"> та ліцензійного програмного забезпечення</w:t>
            </w:r>
            <w:r w:rsidRPr="00432D73">
              <w:rPr>
                <w:sz w:val="25"/>
                <w:szCs w:val="25"/>
              </w:rPr>
              <w:t>, шт.</w:t>
            </w:r>
            <w:r w:rsidRPr="00432D73">
              <w:rPr>
                <w:sz w:val="25"/>
                <w:szCs w:val="25"/>
              </w:rPr>
              <w:br/>
              <w:t>Ефективності Середні витрати на один мережевий пристрій</w:t>
            </w:r>
            <w:r w:rsidRPr="00432D73">
              <w:rPr>
                <w:sz w:val="25"/>
                <w:szCs w:val="25"/>
                <w:lang w:val="uk-UA"/>
              </w:rPr>
              <w:t>/програмне забезпечення</w:t>
            </w:r>
            <w:r w:rsidRPr="00432D73">
              <w:rPr>
                <w:sz w:val="25"/>
                <w:szCs w:val="25"/>
              </w:rPr>
              <w:t>, тис. грн</w:t>
            </w:r>
            <w:r w:rsidRPr="00432D73">
              <w:rPr>
                <w:sz w:val="25"/>
                <w:szCs w:val="25"/>
              </w:rPr>
              <w:br/>
              <w:t>Якості</w:t>
            </w:r>
            <w:r w:rsidRPr="00432D73">
              <w:rPr>
                <w:sz w:val="25"/>
                <w:szCs w:val="25"/>
              </w:rPr>
              <w:br/>
              <w:t xml:space="preserve">Відсоток забезпечення мережевими </w:t>
            </w:r>
            <w:r w:rsidRPr="00432D73">
              <w:rPr>
                <w:sz w:val="25"/>
                <w:szCs w:val="25"/>
              </w:rPr>
              <w:lastRenderedPageBreak/>
              <w:t>пристроями</w:t>
            </w:r>
            <w:r w:rsidRPr="00432D73">
              <w:rPr>
                <w:sz w:val="25"/>
                <w:szCs w:val="25"/>
                <w:lang w:val="uk-UA"/>
              </w:rPr>
              <w:t>/програмним забезпеченням</w:t>
            </w:r>
            <w:r w:rsidR="008C1AEA">
              <w:rPr>
                <w:sz w:val="25"/>
                <w:szCs w:val="25"/>
              </w:rPr>
              <w:t>, %</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Забезпечення адміністрації відповідною серверною та мережевою інфраструктурою та відповідним програмним забезпеченням для виконання функцій та завдань</w:t>
            </w:r>
          </w:p>
          <w:p w:rsidR="00DC62D3" w:rsidRPr="00432D73" w:rsidRDefault="00DC62D3" w:rsidP="000E0221">
            <w:pPr>
              <w:rPr>
                <w:sz w:val="25"/>
                <w:szCs w:val="25"/>
              </w:rPr>
            </w:pP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8C1AEA" w:rsidRDefault="00DC62D3" w:rsidP="000E0221">
            <w:pPr>
              <w:rPr>
                <w:sz w:val="25"/>
                <w:szCs w:val="25"/>
                <w:lang w:val="en-US"/>
              </w:rPr>
            </w:pPr>
            <w:r w:rsidRPr="00432D73">
              <w:rPr>
                <w:sz w:val="25"/>
                <w:szCs w:val="25"/>
              </w:rPr>
              <w:t>3.4.3. Забезпечення функціонування, супроводу та підтримки системи адміністрування місцевих податків і зборів, дозволу та доступу до Економічного профайлу громади (Vkursi),</w:t>
            </w:r>
            <w:r w:rsidR="008C1AEA">
              <w:rPr>
                <w:sz w:val="25"/>
                <w:szCs w:val="25"/>
                <w:lang w:val="uk-UA"/>
              </w:rPr>
              <w:t xml:space="preserve"> </w:t>
            </w:r>
            <w:r w:rsidRPr="00432D73">
              <w:rPr>
                <w:sz w:val="25"/>
                <w:szCs w:val="25"/>
                <w:lang w:val="uk-UA"/>
              </w:rPr>
              <w:t xml:space="preserve">програмного забезпечення у формі </w:t>
            </w:r>
            <w:r w:rsidR="008C1AEA">
              <w:rPr>
                <w:sz w:val="25"/>
                <w:szCs w:val="25"/>
              </w:rPr>
              <w:t xml:space="preserve">онлайн-платформи </w:t>
            </w:r>
            <w:r w:rsidR="008C1AEA">
              <w:rPr>
                <w:sz w:val="25"/>
                <w:szCs w:val="25"/>
                <w:lang w:val="uk-UA"/>
              </w:rPr>
              <w:t>„</w:t>
            </w:r>
            <w:r w:rsidRPr="00432D73">
              <w:rPr>
                <w:sz w:val="25"/>
                <w:szCs w:val="25"/>
              </w:rPr>
              <w:t>Pay for Victory</w:t>
            </w:r>
            <w:r w:rsidRPr="00432D73">
              <w:rPr>
                <w:sz w:val="25"/>
                <w:szCs w:val="25"/>
                <w:lang w:val="uk-UA"/>
              </w:rPr>
              <w:t xml:space="preserve"> для Бориславської громади</w:t>
            </w:r>
            <w:r w:rsidR="008C1AEA">
              <w:rPr>
                <w:sz w:val="25"/>
                <w:szCs w:val="25"/>
                <w:lang w:val="en-US"/>
              </w:rPr>
              <w:t>”</w:t>
            </w:r>
            <w:r w:rsidRPr="00432D73">
              <w:rPr>
                <w:sz w:val="25"/>
                <w:szCs w:val="25"/>
                <w:lang w:val="uk-UA"/>
              </w:rPr>
              <w:t>,</w:t>
            </w:r>
            <w:r w:rsidR="008C1AEA">
              <w:rPr>
                <w:sz w:val="25"/>
                <w:szCs w:val="25"/>
                <w:lang w:val="en-US"/>
              </w:rPr>
              <w:t xml:space="preserve"> </w:t>
            </w:r>
            <w:r w:rsidRPr="00432D73">
              <w:rPr>
                <w:sz w:val="25"/>
                <w:szCs w:val="25"/>
                <w:lang w:val="uk-UA"/>
              </w:rPr>
              <w:t>послуг з супроводу та обслуговування програмного забезпечення</w:t>
            </w:r>
            <w:r w:rsidR="008C1AEA">
              <w:rPr>
                <w:sz w:val="25"/>
                <w:szCs w:val="25"/>
              </w:rPr>
              <w:t xml:space="preserve"> та </w:t>
            </w:r>
            <w:r w:rsidR="008C1AEA">
              <w:rPr>
                <w:sz w:val="25"/>
                <w:szCs w:val="25"/>
                <w:lang w:val="en-US"/>
              </w:rPr>
              <w:t>„</w:t>
            </w:r>
            <w:r w:rsidRPr="00432D73">
              <w:rPr>
                <w:sz w:val="25"/>
                <w:szCs w:val="25"/>
              </w:rPr>
              <w:t>Єдин</w:t>
            </w:r>
            <w:r w:rsidRPr="00432D73">
              <w:rPr>
                <w:sz w:val="25"/>
                <w:szCs w:val="25"/>
                <w:lang w:val="uk-UA"/>
              </w:rPr>
              <w:t xml:space="preserve">а </w:t>
            </w:r>
            <w:r w:rsidRPr="00432D73">
              <w:rPr>
                <w:sz w:val="25"/>
                <w:szCs w:val="25"/>
              </w:rPr>
              <w:t>інформаційн</w:t>
            </w:r>
            <w:r w:rsidRPr="00432D73">
              <w:rPr>
                <w:sz w:val="25"/>
                <w:szCs w:val="25"/>
                <w:lang w:val="uk-UA"/>
              </w:rPr>
              <w:t>а</w:t>
            </w:r>
            <w:r w:rsidRPr="00432D73">
              <w:rPr>
                <w:sz w:val="25"/>
                <w:szCs w:val="25"/>
              </w:rPr>
              <w:t xml:space="preserve"> систем</w:t>
            </w:r>
            <w:r w:rsidRPr="00432D73">
              <w:rPr>
                <w:sz w:val="25"/>
                <w:szCs w:val="25"/>
                <w:lang w:val="uk-UA"/>
              </w:rPr>
              <w:t>а</w:t>
            </w:r>
            <w:r w:rsidR="008C1AEA">
              <w:rPr>
                <w:sz w:val="25"/>
                <w:szCs w:val="25"/>
              </w:rPr>
              <w:t xml:space="preserve"> управління</w:t>
            </w:r>
            <w:r w:rsidR="008C1AEA">
              <w:rPr>
                <w:sz w:val="25"/>
                <w:szCs w:val="25"/>
                <w:lang w:val="en-US"/>
              </w:rPr>
              <w:t>”</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Затрат </w:t>
            </w:r>
            <w:r w:rsidRPr="00432D73">
              <w:rPr>
                <w:sz w:val="25"/>
                <w:szCs w:val="25"/>
              </w:rPr>
              <w:br/>
              <w:t>Обсяг фінансового ресурсу на закупівлю послуг, тис. грн</w:t>
            </w:r>
            <w:r w:rsidRPr="00432D73">
              <w:rPr>
                <w:sz w:val="25"/>
                <w:szCs w:val="25"/>
              </w:rPr>
              <w:br/>
              <w:t>Продукту Кількість впроваджених інформаційних систем, од.</w:t>
            </w:r>
            <w:r w:rsidRPr="00432D73">
              <w:rPr>
                <w:sz w:val="25"/>
                <w:szCs w:val="25"/>
              </w:rPr>
              <w:br/>
              <w:t xml:space="preserve">Ефективності Середні витрати на одне </w:t>
            </w:r>
            <w:r w:rsidRPr="00432D73">
              <w:rPr>
                <w:sz w:val="25"/>
                <w:szCs w:val="25"/>
                <w:lang w:val="uk-UA"/>
              </w:rPr>
              <w:t>програмне забезпечення</w:t>
            </w:r>
            <w:r w:rsidRPr="00432D73">
              <w:rPr>
                <w:sz w:val="25"/>
                <w:szCs w:val="25"/>
              </w:rPr>
              <w:t>, тис. грн</w:t>
            </w:r>
            <w:r w:rsidRPr="00432D73">
              <w:rPr>
                <w:sz w:val="25"/>
                <w:szCs w:val="25"/>
              </w:rPr>
              <w:br/>
              <w:t>Якості</w:t>
            </w:r>
            <w:r w:rsidRPr="00432D73">
              <w:rPr>
                <w:sz w:val="25"/>
                <w:szCs w:val="25"/>
              </w:rPr>
              <w:br/>
              <w:t xml:space="preserve">Відсоток збільшення/зменшення придбаного </w:t>
            </w:r>
            <w:r w:rsidRPr="00432D73">
              <w:rPr>
                <w:sz w:val="25"/>
                <w:szCs w:val="25"/>
                <w:lang w:val="uk-UA"/>
              </w:rPr>
              <w:t>програмного забезпечення</w:t>
            </w:r>
            <w:r w:rsidRPr="00432D73">
              <w:rPr>
                <w:sz w:val="25"/>
                <w:szCs w:val="25"/>
              </w:rPr>
              <w:t>, %</w:t>
            </w:r>
          </w:p>
          <w:p w:rsidR="00DC62D3" w:rsidRPr="00432D73" w:rsidRDefault="00DC62D3" w:rsidP="000E0221">
            <w:pPr>
              <w:rPr>
                <w:sz w:val="25"/>
                <w:szCs w:val="25"/>
              </w:rPr>
            </w:pPr>
          </w:p>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730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230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250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250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8C1AEA" w:rsidRDefault="00DC62D3" w:rsidP="000E0221">
            <w:pPr>
              <w:rPr>
                <w:sz w:val="25"/>
                <w:szCs w:val="25"/>
                <w:lang w:val="en-US"/>
              </w:rPr>
            </w:pPr>
            <w:r w:rsidRPr="00432D73">
              <w:rPr>
                <w:sz w:val="25"/>
                <w:szCs w:val="25"/>
              </w:rPr>
              <w:t>Запровадження системи адміністрування місцевих податків і зборів, дозволу та доступу до Економічного профайлу громади (Vkursi), програмного забезпе</w:t>
            </w:r>
            <w:r w:rsidR="008C1AEA">
              <w:rPr>
                <w:sz w:val="25"/>
                <w:szCs w:val="25"/>
              </w:rPr>
              <w:t xml:space="preserve">чення у формі-онлайн платформи </w:t>
            </w:r>
            <w:r w:rsidR="008C1AEA">
              <w:rPr>
                <w:sz w:val="25"/>
                <w:szCs w:val="25"/>
                <w:lang w:val="en-US"/>
              </w:rPr>
              <w:t>„</w:t>
            </w:r>
            <w:r w:rsidRPr="00432D73">
              <w:rPr>
                <w:sz w:val="25"/>
                <w:szCs w:val="25"/>
              </w:rPr>
              <w:t>Pay for Vi</w:t>
            </w:r>
            <w:r w:rsidR="008C1AEA">
              <w:rPr>
                <w:sz w:val="25"/>
                <w:szCs w:val="25"/>
              </w:rPr>
              <w:t>ktory для Бориславської громади</w:t>
            </w:r>
            <w:r w:rsidR="008C1AEA">
              <w:rPr>
                <w:sz w:val="25"/>
                <w:szCs w:val="25"/>
                <w:lang w:val="en-US"/>
              </w:rPr>
              <w:t>”</w:t>
            </w:r>
            <w:r w:rsidRPr="00432D73">
              <w:rPr>
                <w:sz w:val="25"/>
                <w:szCs w:val="25"/>
              </w:rPr>
              <w:t>, послуг з супроводу та обслугову</w:t>
            </w:r>
            <w:r w:rsidR="008C1AEA">
              <w:rPr>
                <w:sz w:val="25"/>
                <w:szCs w:val="25"/>
              </w:rPr>
              <w:t xml:space="preserve">вання програмного забезпечення </w:t>
            </w:r>
            <w:r w:rsidR="008C1AEA">
              <w:rPr>
                <w:sz w:val="25"/>
                <w:szCs w:val="25"/>
                <w:lang w:val="en-US"/>
              </w:rPr>
              <w:t>„</w:t>
            </w:r>
            <w:r w:rsidRPr="00432D73">
              <w:rPr>
                <w:sz w:val="25"/>
                <w:szCs w:val="25"/>
              </w:rPr>
              <w:t>Єдина інформаційна систе</w:t>
            </w:r>
            <w:r w:rsidR="008C1AEA">
              <w:rPr>
                <w:sz w:val="25"/>
                <w:szCs w:val="25"/>
              </w:rPr>
              <w:t>ма управління місцевим бюджетом</w:t>
            </w:r>
            <w:r w:rsidR="008C1AEA">
              <w:rPr>
                <w:sz w:val="25"/>
                <w:szCs w:val="25"/>
                <w:lang w:val="en-US"/>
              </w:rPr>
              <w:t>”</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730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230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250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250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sz w:val="25"/>
                <w:szCs w:val="25"/>
              </w:rPr>
              <w:t>0</w:t>
            </w:r>
            <w:r w:rsidRPr="00432D73">
              <w:rPr>
                <w:sz w:val="25"/>
                <w:szCs w:val="25"/>
                <w:lang w:val="uk-UA"/>
              </w:rPr>
              <w:t>,</w:t>
            </w:r>
            <w:r w:rsidRPr="00432D73">
              <w:rPr>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 xml:space="preserve">3.5.Забезпечення кібербезпеки, захисту </w:t>
            </w:r>
            <w:r w:rsidRPr="00432D73">
              <w:rPr>
                <w:bCs/>
                <w:sz w:val="25"/>
                <w:szCs w:val="25"/>
              </w:rPr>
              <w:lastRenderedPageBreak/>
              <w:t>інформації та цифрової компетентності у публічному управлінні громади</w:t>
            </w:r>
          </w:p>
          <w:p w:rsidR="00DC62D3" w:rsidRPr="00432D73" w:rsidRDefault="00DC62D3" w:rsidP="000E0221">
            <w:pPr>
              <w:rPr>
                <w:bCs/>
                <w:sz w:val="25"/>
                <w:szCs w:val="25"/>
              </w:rPr>
            </w:pPr>
          </w:p>
          <w:p w:rsidR="00DC62D3" w:rsidRPr="00432D73" w:rsidRDefault="00DC62D3" w:rsidP="000E0221">
            <w:pPr>
              <w:rPr>
                <w:bCs/>
                <w:sz w:val="25"/>
                <w:szCs w:val="25"/>
              </w:rPr>
            </w:pPr>
          </w:p>
          <w:p w:rsidR="00DC62D3" w:rsidRPr="00432D73" w:rsidRDefault="00DC62D3" w:rsidP="000E0221">
            <w:pPr>
              <w:rPr>
                <w:bCs/>
                <w:sz w:val="25"/>
                <w:szCs w:val="25"/>
              </w:rPr>
            </w:pPr>
          </w:p>
          <w:p w:rsidR="00DC62D3" w:rsidRPr="00432D73" w:rsidRDefault="00DC62D3" w:rsidP="000E0221">
            <w:pPr>
              <w:rPr>
                <w:bCs/>
                <w:sz w:val="25"/>
                <w:szCs w:val="25"/>
              </w:rPr>
            </w:pPr>
          </w:p>
          <w:p w:rsidR="00DC62D3" w:rsidRPr="00432D73" w:rsidRDefault="00DC62D3" w:rsidP="000E0221">
            <w:pPr>
              <w:rPr>
                <w:bCs/>
                <w:sz w:val="25"/>
                <w:szCs w:val="25"/>
              </w:rPr>
            </w:pPr>
          </w:p>
          <w:p w:rsidR="00DC62D3" w:rsidRPr="00432D73" w:rsidRDefault="00DC62D3" w:rsidP="000E0221">
            <w:pPr>
              <w:rPr>
                <w:bCs/>
                <w:sz w:val="25"/>
                <w:szCs w:val="25"/>
              </w:rPr>
            </w:pPr>
          </w:p>
          <w:p w:rsidR="00DC62D3" w:rsidRPr="00432D73" w:rsidRDefault="00DC62D3" w:rsidP="000E0221">
            <w:pPr>
              <w:rPr>
                <w:bCs/>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3.5.1. Розвиток цифрових навичок публічних </w:t>
            </w:r>
            <w:r w:rsidRPr="00432D73">
              <w:rPr>
                <w:sz w:val="25"/>
                <w:szCs w:val="25"/>
              </w:rPr>
              <w:lastRenderedPageBreak/>
              <w:t>службовців громади, в тому числі щодо кібербезпеки та кібергігієни</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Відповідальні відділи, структурні підрозділи </w:t>
            </w:r>
            <w:r w:rsidRPr="00432D73">
              <w:rPr>
                <w:sz w:val="25"/>
                <w:szCs w:val="25"/>
              </w:rPr>
              <w:lastRenderedPageBreak/>
              <w:t>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lang w:val="uk-UA"/>
              </w:rPr>
              <w:lastRenderedPageBreak/>
              <w:t>З</w:t>
            </w:r>
            <w:r w:rsidRPr="00432D73">
              <w:rPr>
                <w:sz w:val="25"/>
                <w:szCs w:val="25"/>
              </w:rPr>
              <w:t>атрат</w:t>
            </w:r>
          </w:p>
          <w:p w:rsidR="00DC62D3" w:rsidRPr="00432D73" w:rsidRDefault="008C1AEA" w:rsidP="000E0221">
            <w:pPr>
              <w:rPr>
                <w:sz w:val="25"/>
                <w:szCs w:val="25"/>
              </w:rPr>
            </w:pPr>
            <w:r>
              <w:rPr>
                <w:sz w:val="25"/>
                <w:szCs w:val="25"/>
              </w:rPr>
              <w:t xml:space="preserve">Обсяг фінансового ресурсу </w:t>
            </w:r>
            <w:r w:rsidR="00DC62D3" w:rsidRPr="00432D73">
              <w:rPr>
                <w:sz w:val="25"/>
                <w:szCs w:val="25"/>
              </w:rPr>
              <w:t xml:space="preserve">на </w:t>
            </w:r>
            <w:r w:rsidR="00DC62D3" w:rsidRPr="00432D73">
              <w:rPr>
                <w:sz w:val="25"/>
                <w:szCs w:val="25"/>
              </w:rPr>
              <w:lastRenderedPageBreak/>
              <w:t>організацію та проведення навчальних заходів для публічних службовців,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пр</w:t>
            </w:r>
            <w:r w:rsidR="008C1AEA">
              <w:rPr>
                <w:sz w:val="25"/>
                <w:szCs w:val="25"/>
              </w:rPr>
              <w:t xml:space="preserve">оведених тренінгів, вебінарів, інших освітніх заходів, </w:t>
            </w:r>
            <w:r w:rsidRPr="00432D73">
              <w:rPr>
                <w:sz w:val="25"/>
                <w:szCs w:val="25"/>
              </w:rPr>
              <w:t>кількість учасників, які пройшли навчання, шт./чол.</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організацію одного навчального заходу, навчання одного службовця, тис. грн</w:t>
            </w:r>
          </w:p>
          <w:p w:rsidR="00DC62D3" w:rsidRPr="00432D73" w:rsidRDefault="00DC62D3" w:rsidP="000E0221">
            <w:pPr>
              <w:rPr>
                <w:sz w:val="25"/>
                <w:szCs w:val="25"/>
              </w:rPr>
            </w:pPr>
            <w:r w:rsidRPr="00432D73">
              <w:rPr>
                <w:sz w:val="25"/>
                <w:szCs w:val="25"/>
              </w:rPr>
              <w:t>Якості                                                      Відсоток проведених заходів/учасників, які успішно про</w:t>
            </w:r>
            <w:r w:rsidR="008C1AEA">
              <w:rPr>
                <w:sz w:val="25"/>
                <w:szCs w:val="25"/>
              </w:rPr>
              <w:t xml:space="preserve">йшли підсумкове тестування, % </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Підвищення готовності Бориславської міської ради та її </w:t>
            </w:r>
            <w:r w:rsidRPr="00432D73">
              <w:rPr>
                <w:sz w:val="25"/>
                <w:szCs w:val="25"/>
              </w:rPr>
              <w:lastRenderedPageBreak/>
              <w:t>структурних підрозділів до безпечного та надійного використання інформаційно-комунікаційних технологій, надання електронних послуг і виконання інших владних повноважень. Розвиток людського капіталу Бориславської міської територіальної громади</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3.5.2. </w:t>
            </w:r>
            <w:r w:rsidRPr="00432D73">
              <w:rPr>
                <w:sz w:val="25"/>
                <w:szCs w:val="25"/>
              </w:rPr>
              <w:lastRenderedPageBreak/>
              <w:t>Забезпечення технічного захисту інформації в інформаційно-телекомунікаційних системах та об’єктах інформаційної діяльності Бориславської міської ради та її структурних підрозділів</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Відповідальні </w:t>
            </w:r>
            <w:r w:rsidRPr="00432D73">
              <w:rPr>
                <w:sz w:val="25"/>
                <w:szCs w:val="25"/>
              </w:rPr>
              <w:lastRenderedPageBreak/>
              <w:t>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Затрат</w:t>
            </w:r>
          </w:p>
          <w:p w:rsidR="00DC62D3" w:rsidRPr="00432D73" w:rsidRDefault="008C1AEA" w:rsidP="000E0221">
            <w:pPr>
              <w:rPr>
                <w:sz w:val="25"/>
                <w:szCs w:val="25"/>
              </w:rPr>
            </w:pPr>
            <w:r>
              <w:rPr>
                <w:sz w:val="25"/>
                <w:szCs w:val="25"/>
              </w:rPr>
              <w:lastRenderedPageBreak/>
              <w:t>Обсяг фінансового ресурсу на заходи</w:t>
            </w:r>
            <w:r w:rsidR="00DC62D3" w:rsidRPr="00432D73">
              <w:rPr>
                <w:sz w:val="25"/>
                <w:szCs w:val="25"/>
              </w:rPr>
              <w:t xml:space="preserve"> з технічного захисту інформації,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впроваджених систем технічного захисту інформації або модернізованих об’єктів,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 xml:space="preserve">Середні витрати на впровадження однієї системи з технічного захисту інформації, тис. грн                            Якості                                              </w:t>
            </w:r>
            <w:r w:rsidR="008C1AEA">
              <w:rPr>
                <w:sz w:val="25"/>
                <w:szCs w:val="25"/>
              </w:rPr>
              <w:t xml:space="preserve">     Відсоток часу роботи</w:t>
            </w:r>
            <w:r w:rsidRPr="00432D73">
              <w:rPr>
                <w:sz w:val="25"/>
                <w:szCs w:val="25"/>
              </w:rPr>
              <w:t xml:space="preserve">, без збоїв, %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 xml:space="preserve">Загальний </w:t>
            </w:r>
            <w:r w:rsidRPr="00432D73">
              <w:rPr>
                <w:bCs/>
                <w:sz w:val="25"/>
                <w:szCs w:val="25"/>
              </w:rPr>
              <w:lastRenderedPageBreak/>
              <w:t>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lastRenderedPageBreak/>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Забезпечення </w:t>
            </w:r>
            <w:r w:rsidRPr="00432D73">
              <w:rPr>
                <w:sz w:val="25"/>
                <w:szCs w:val="25"/>
              </w:rPr>
              <w:lastRenderedPageBreak/>
              <w:t xml:space="preserve">інформаційної безпеки у процесі використання інформаційно-комунікаційних технологій, дотримання вимог чинного законодавства в галузі технічного захисту інформації при її обробці. </w:t>
            </w: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lang w:val="uk-UA"/>
              </w:rPr>
            </w:pPr>
            <w:r w:rsidRPr="00432D73">
              <w:rPr>
                <w:bCs/>
                <w:sz w:val="25"/>
                <w:szCs w:val="25"/>
              </w:rPr>
              <w:t xml:space="preserve">3.6. Впровадження інфраструктурних рішень для посилення кіберзахисту та </w:t>
            </w:r>
            <w:r w:rsidRPr="00432D73">
              <w:rPr>
                <w:bCs/>
                <w:sz w:val="25"/>
                <w:szCs w:val="25"/>
              </w:rPr>
              <w:lastRenderedPageBreak/>
              <w:t>забезпечення інформаційної безпеки</w:t>
            </w:r>
            <w:r w:rsidRPr="00432D73">
              <w:rPr>
                <w:bCs/>
                <w:sz w:val="25"/>
                <w:szCs w:val="25"/>
                <w:lang w:val="uk-UA"/>
              </w:rPr>
              <w:t xml:space="preserve"> в Бориславської міської раді та її структурних підрозділах</w:t>
            </w:r>
          </w:p>
          <w:p w:rsidR="00DC62D3" w:rsidRPr="00432D73" w:rsidRDefault="00DC62D3" w:rsidP="000E0221">
            <w:pPr>
              <w:rPr>
                <w:bCs/>
                <w:sz w:val="25"/>
                <w:szCs w:val="25"/>
              </w:rPr>
            </w:pPr>
          </w:p>
          <w:p w:rsidR="00DC62D3" w:rsidRPr="00432D73" w:rsidRDefault="00DC62D3" w:rsidP="000E0221">
            <w:pPr>
              <w:rPr>
                <w:bCs/>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 xml:space="preserve">3.6.1. Забезпечення захисту даних, комунікацій і цифрових систем за допомогою сучасних технологій та методів </w:t>
            </w:r>
            <w:r w:rsidRPr="00432D73">
              <w:rPr>
                <w:sz w:val="25"/>
                <w:szCs w:val="25"/>
              </w:rPr>
              <w:lastRenderedPageBreak/>
              <w:t>кібербезпеки</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Затрат</w:t>
            </w:r>
          </w:p>
          <w:p w:rsidR="00DC62D3" w:rsidRPr="00432D73" w:rsidRDefault="00DC62D3" w:rsidP="000E0221">
            <w:pPr>
              <w:rPr>
                <w:sz w:val="25"/>
                <w:szCs w:val="25"/>
              </w:rPr>
            </w:pPr>
            <w:r w:rsidRPr="00432D73">
              <w:rPr>
                <w:sz w:val="25"/>
                <w:szCs w:val="25"/>
              </w:rPr>
              <w:t xml:space="preserve">Обсяг фінансового </w:t>
            </w:r>
            <w:r w:rsidR="008C1AEA">
              <w:rPr>
                <w:sz w:val="25"/>
                <w:szCs w:val="25"/>
              </w:rPr>
              <w:t xml:space="preserve">ресурсу </w:t>
            </w:r>
            <w:r w:rsidRPr="00432D73">
              <w:rPr>
                <w:sz w:val="25"/>
                <w:szCs w:val="25"/>
              </w:rPr>
              <w:t>на впровадження сучасних тех</w:t>
            </w:r>
            <w:r w:rsidR="008C1AEA">
              <w:rPr>
                <w:sz w:val="25"/>
                <w:szCs w:val="25"/>
              </w:rPr>
              <w:t>нологій та методів кібербезпеки</w:t>
            </w:r>
            <w:r w:rsidRPr="00432D73">
              <w:rPr>
                <w:sz w:val="25"/>
                <w:szCs w:val="25"/>
              </w:rPr>
              <w:t xml:space="preserve">, тис. </w:t>
            </w:r>
            <w:r w:rsidRPr="00432D73">
              <w:rPr>
                <w:sz w:val="25"/>
                <w:szCs w:val="25"/>
              </w:rPr>
              <w:lastRenderedPageBreak/>
              <w:t>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 xml:space="preserve">Кількість впроваджених рішень або технологій, шт. </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впровадження одного рішення з кібербезпеки, тис. грн</w:t>
            </w:r>
          </w:p>
          <w:p w:rsidR="00DC62D3" w:rsidRPr="00432D73" w:rsidRDefault="00DC62D3" w:rsidP="000E0221">
            <w:pPr>
              <w:rPr>
                <w:sz w:val="25"/>
                <w:szCs w:val="25"/>
              </w:rPr>
            </w:pPr>
            <w:r w:rsidRPr="00432D73">
              <w:rPr>
                <w:sz w:val="25"/>
                <w:szCs w:val="25"/>
              </w:rPr>
              <w:t xml:space="preserve">Якості                                                  </w:t>
            </w:r>
            <w:r w:rsidR="008C1AEA">
              <w:rPr>
                <w:sz w:val="25"/>
                <w:szCs w:val="25"/>
              </w:rPr>
              <w:t xml:space="preserve">   Відсоток часу функціонування</w:t>
            </w:r>
            <w:r w:rsidRPr="00432D73">
              <w:rPr>
                <w:sz w:val="25"/>
                <w:szCs w:val="25"/>
              </w:rPr>
              <w:t>,  без порушень, %</w:t>
            </w:r>
          </w:p>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Створено надійні та захищені канали зв'язку для співробітників Бориславської міської ради та її структурних підрозділів, що </w:t>
            </w:r>
            <w:r w:rsidRPr="00432D73">
              <w:rPr>
                <w:sz w:val="25"/>
                <w:szCs w:val="25"/>
              </w:rPr>
              <w:lastRenderedPageBreak/>
              <w:t>значно знижує ризик витоку або несанкціонованого доступу до чутливої інформації</w:t>
            </w: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p w:rsidR="00DC62D3" w:rsidRPr="00432D73" w:rsidRDefault="00DC62D3" w:rsidP="008C1AEA">
            <w:pPr>
              <w:jc w:val="center"/>
              <w:rPr>
                <w:sz w:val="25"/>
                <w:szCs w:val="25"/>
              </w:rPr>
            </w:pPr>
          </w:p>
          <w:p w:rsidR="00DC62D3" w:rsidRPr="00432D73" w:rsidRDefault="00DC62D3" w:rsidP="008C1AEA">
            <w:pPr>
              <w:jc w:val="center"/>
              <w:rPr>
                <w:sz w:val="25"/>
                <w:szCs w:val="25"/>
              </w:rPr>
            </w:pPr>
          </w:p>
          <w:p w:rsidR="00DC62D3" w:rsidRPr="00432D73" w:rsidRDefault="00DC62D3" w:rsidP="008C1AEA">
            <w:pPr>
              <w:jc w:val="center"/>
              <w:rPr>
                <w:sz w:val="25"/>
                <w:szCs w:val="25"/>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3.6.2. Забезпечення централізованого моніторингу та реагування на кіберзагрози</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8C1AEA" w:rsidP="000E0221">
            <w:pPr>
              <w:rPr>
                <w:sz w:val="25"/>
                <w:szCs w:val="25"/>
              </w:rPr>
            </w:pPr>
            <w:r>
              <w:rPr>
                <w:sz w:val="25"/>
                <w:szCs w:val="25"/>
              </w:rPr>
              <w:t>Обсяг фінансового ресурсу</w:t>
            </w:r>
            <w:r w:rsidR="00DC62D3" w:rsidRPr="00432D73">
              <w:rPr>
                <w:sz w:val="25"/>
                <w:szCs w:val="25"/>
              </w:rPr>
              <w:t xml:space="preserve"> на впровадження системи централізованого моніторингу та реагування на кіберзагрози,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впроваджених рішень, шт.</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 xml:space="preserve">Середні витрати на впровадження одного рішення, </w:t>
            </w:r>
            <w:r w:rsidRPr="00432D73">
              <w:rPr>
                <w:sz w:val="25"/>
                <w:szCs w:val="25"/>
              </w:rPr>
              <w:lastRenderedPageBreak/>
              <w:t>тис. грн</w:t>
            </w:r>
          </w:p>
          <w:p w:rsidR="00DC62D3" w:rsidRPr="00432D73" w:rsidRDefault="00DC62D3" w:rsidP="000E0221">
            <w:pPr>
              <w:rPr>
                <w:sz w:val="25"/>
                <w:szCs w:val="25"/>
              </w:rPr>
            </w:pPr>
            <w:r w:rsidRPr="00432D73">
              <w:rPr>
                <w:sz w:val="25"/>
                <w:szCs w:val="25"/>
              </w:rPr>
              <w:t>Якості                                                    Відсоток впроваджених рішень, %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Впроваджено централізовану систему для моніторингу кіберзагроз, що дозволить Бориславської міської ради та її структурним підрозділам вчасно виявляти і оцінювати загрози на різних рівнях</w:t>
            </w: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432D73">
        <w:tc>
          <w:tcPr>
            <w:tcW w:w="14723" w:type="dxa"/>
            <w:gridSpan w:val="10"/>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lastRenderedPageBreak/>
              <w:t>Пріоритетний напрям 4.</w:t>
            </w: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4.1. Розвиток цифрових навичок публічних службовців</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4.1.1. Організація навчання та перепідготовки посадових осіб Бориславської міської ради у сфері цифрового розвитку, електронного урядування та електронної демократії</w:t>
            </w:r>
          </w:p>
          <w:p w:rsidR="00DC62D3" w:rsidRPr="00432D73" w:rsidRDefault="00DC62D3" w:rsidP="000E0221">
            <w:pPr>
              <w:rPr>
                <w:sz w:val="25"/>
                <w:szCs w:val="25"/>
              </w:rPr>
            </w:pPr>
          </w:p>
          <w:p w:rsidR="00DC62D3" w:rsidRPr="00432D73" w:rsidRDefault="00DC62D3" w:rsidP="000E0221">
            <w:pPr>
              <w:rPr>
                <w:sz w:val="25"/>
                <w:szCs w:val="25"/>
              </w:rPr>
            </w:pP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8C1AEA" w:rsidP="000E0221">
            <w:pPr>
              <w:rPr>
                <w:sz w:val="25"/>
                <w:szCs w:val="25"/>
              </w:rPr>
            </w:pPr>
            <w:r>
              <w:rPr>
                <w:sz w:val="25"/>
                <w:szCs w:val="25"/>
              </w:rPr>
              <w:t xml:space="preserve">Обсяг фінансового ресурсу </w:t>
            </w:r>
            <w:r w:rsidR="00DC62D3" w:rsidRPr="00432D73">
              <w:rPr>
                <w:sz w:val="25"/>
                <w:szCs w:val="25"/>
              </w:rPr>
              <w:t>на організацію та проведення навчання і перепідготовки,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проведених навчальних заходів (тре</w:t>
            </w:r>
            <w:r w:rsidR="008C1AEA">
              <w:rPr>
                <w:sz w:val="25"/>
                <w:szCs w:val="25"/>
              </w:rPr>
              <w:t>нінгів, семінарів, вебінарів),</w:t>
            </w:r>
            <w:r w:rsidRPr="00432D73">
              <w:rPr>
                <w:sz w:val="25"/>
                <w:szCs w:val="25"/>
              </w:rPr>
              <w:t xml:space="preserve"> осіб, які пройшли навчання, шт./чол.</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навчання/перепідготовку одного службовця, тис. грн</w:t>
            </w:r>
          </w:p>
          <w:p w:rsidR="00DC62D3" w:rsidRPr="00432D73" w:rsidRDefault="00DC62D3" w:rsidP="000E0221">
            <w:pPr>
              <w:rPr>
                <w:sz w:val="25"/>
                <w:szCs w:val="25"/>
              </w:rPr>
            </w:pPr>
            <w:r w:rsidRPr="00432D73">
              <w:rPr>
                <w:sz w:val="25"/>
                <w:szCs w:val="25"/>
              </w:rPr>
              <w:t xml:space="preserve">Якості                                   </w:t>
            </w:r>
            <w:r w:rsidR="008C1AEA">
              <w:rPr>
                <w:sz w:val="25"/>
                <w:szCs w:val="25"/>
              </w:rPr>
              <w:t xml:space="preserve">                      Відсоток </w:t>
            </w:r>
            <w:r w:rsidRPr="00432D73">
              <w:rPr>
                <w:sz w:val="25"/>
                <w:szCs w:val="25"/>
              </w:rPr>
              <w:t xml:space="preserve">службовців, які </w:t>
            </w:r>
            <w:r w:rsidRPr="00432D73">
              <w:rPr>
                <w:sz w:val="25"/>
                <w:szCs w:val="25"/>
              </w:rPr>
              <w:lastRenderedPageBreak/>
              <w:t>отримали сертифікати про успішне завершення навчання,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Підвищено рівень цифрової грамотності посадових осіб Бориславської міської ради. Забезпечено навчальний процес, запроваджено систему контролю та аналізу рівня знань</w:t>
            </w:r>
          </w:p>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8C1AEA" w:rsidRDefault="00DC62D3" w:rsidP="000E0221">
            <w:pPr>
              <w:rPr>
                <w:bCs/>
                <w:sz w:val="25"/>
                <w:szCs w:val="25"/>
                <w:lang w:val="en-US"/>
              </w:rPr>
            </w:pPr>
            <w:r w:rsidRPr="00432D73">
              <w:rPr>
                <w:bCs/>
                <w:sz w:val="25"/>
                <w:szCs w:val="25"/>
              </w:rPr>
              <w:lastRenderedPageBreak/>
              <w:t>4.2. Популяризація використання націо</w:t>
            </w:r>
            <w:r w:rsidR="008C1AEA">
              <w:rPr>
                <w:bCs/>
                <w:sz w:val="25"/>
                <w:szCs w:val="25"/>
              </w:rPr>
              <w:t xml:space="preserve">нальної едьютейнмент платформи </w:t>
            </w:r>
            <w:r w:rsidR="008C1AEA">
              <w:rPr>
                <w:bCs/>
                <w:sz w:val="25"/>
                <w:szCs w:val="25"/>
                <w:lang w:val="en-US"/>
              </w:rPr>
              <w:t>„</w:t>
            </w:r>
            <w:r w:rsidR="008C1AEA">
              <w:rPr>
                <w:bCs/>
                <w:sz w:val="25"/>
                <w:szCs w:val="25"/>
              </w:rPr>
              <w:t>Дія.Освіта</w:t>
            </w:r>
            <w:r w:rsidR="008C1AEA">
              <w:rPr>
                <w:bCs/>
                <w:sz w:val="25"/>
                <w:szCs w:val="25"/>
                <w:lang w:val="en-US"/>
              </w:rPr>
              <w:t>”</w:t>
            </w:r>
          </w:p>
          <w:p w:rsidR="00DC62D3" w:rsidRPr="00432D73" w:rsidRDefault="00DC62D3" w:rsidP="000E0221">
            <w:pPr>
              <w:rPr>
                <w:bCs/>
                <w:sz w:val="25"/>
                <w:szCs w:val="25"/>
              </w:rPr>
            </w:pPr>
          </w:p>
          <w:p w:rsidR="00DC62D3" w:rsidRPr="00432D73" w:rsidRDefault="00DC62D3" w:rsidP="000E0221">
            <w:pPr>
              <w:rPr>
                <w:bCs/>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4.2.1. Проведення навчання на націо</w:t>
            </w:r>
            <w:r w:rsidR="008C1AEA">
              <w:rPr>
                <w:sz w:val="25"/>
                <w:szCs w:val="25"/>
              </w:rPr>
              <w:t xml:space="preserve">нальній едьютейнмент платформі </w:t>
            </w:r>
            <w:r w:rsidR="008C1AEA">
              <w:rPr>
                <w:sz w:val="25"/>
                <w:szCs w:val="25"/>
                <w:lang w:val="en-US"/>
              </w:rPr>
              <w:t>„</w:t>
            </w:r>
            <w:r w:rsidR="008C1AEA">
              <w:rPr>
                <w:sz w:val="25"/>
                <w:szCs w:val="25"/>
              </w:rPr>
              <w:t>Дія.Освіта</w:t>
            </w:r>
            <w:r w:rsidR="008C1AEA">
              <w:rPr>
                <w:sz w:val="25"/>
                <w:szCs w:val="25"/>
                <w:lang w:val="en-US"/>
              </w:rPr>
              <w:t>”</w:t>
            </w:r>
            <w:r w:rsidRPr="00432D73">
              <w:rPr>
                <w:sz w:val="25"/>
                <w:szCs w:val="25"/>
              </w:rPr>
              <w:t xml:space="preserve">  працівників Бориславської міської ради та структурних підрозділів для здобуття нових знань та підвищення рівня цифрової грамотності як інструменту самоосвіти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8C1AEA" w:rsidP="000E0221">
            <w:pPr>
              <w:rPr>
                <w:sz w:val="25"/>
                <w:szCs w:val="25"/>
              </w:rPr>
            </w:pPr>
            <w:r>
              <w:rPr>
                <w:sz w:val="25"/>
                <w:szCs w:val="25"/>
              </w:rPr>
              <w:t xml:space="preserve">Обсяг фінансового ресурсу </w:t>
            </w:r>
            <w:r w:rsidR="00DC62D3" w:rsidRPr="00432D73">
              <w:rPr>
                <w:sz w:val="25"/>
                <w:szCs w:val="25"/>
              </w:rPr>
              <w:t>на підготовку та проведення інформаційних кампаній, тис. грн</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проведених інформаційних заходів (презентац</w:t>
            </w:r>
            <w:r w:rsidR="008C1AEA">
              <w:rPr>
                <w:sz w:val="25"/>
                <w:szCs w:val="25"/>
              </w:rPr>
              <w:t xml:space="preserve">ій, семінарів, розсилок тощо), </w:t>
            </w:r>
            <w:r w:rsidRPr="00432D73">
              <w:rPr>
                <w:sz w:val="25"/>
                <w:szCs w:val="25"/>
              </w:rPr>
              <w:t>охоплених працівників, шт./чол.</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Середні витрати на один ін</w:t>
            </w:r>
            <w:r w:rsidR="008C1AEA">
              <w:rPr>
                <w:sz w:val="25"/>
                <w:szCs w:val="25"/>
              </w:rPr>
              <w:t xml:space="preserve">формаційний захід або навчання </w:t>
            </w:r>
            <w:r w:rsidRPr="00432D73">
              <w:rPr>
                <w:sz w:val="25"/>
                <w:szCs w:val="25"/>
              </w:rPr>
              <w:t>одного працівника, тис. грн</w:t>
            </w:r>
          </w:p>
          <w:p w:rsidR="00DC62D3" w:rsidRPr="00432D73" w:rsidRDefault="00DC62D3" w:rsidP="000E0221">
            <w:pPr>
              <w:rPr>
                <w:sz w:val="25"/>
                <w:szCs w:val="25"/>
              </w:rPr>
            </w:pPr>
            <w:r w:rsidRPr="00432D73">
              <w:rPr>
                <w:sz w:val="25"/>
                <w:szCs w:val="25"/>
              </w:rPr>
              <w:t xml:space="preserve">Якості                                                         Відсоток проведених інформаційних </w:t>
            </w:r>
            <w:r w:rsidRPr="00432D73">
              <w:rPr>
                <w:sz w:val="25"/>
                <w:szCs w:val="25"/>
              </w:rPr>
              <w:lastRenderedPageBreak/>
              <w:t>кампаній, %.</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lastRenderedPageBreak/>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Проведення навчання на націо</w:t>
            </w:r>
            <w:r w:rsidR="008C1AEA">
              <w:rPr>
                <w:sz w:val="25"/>
                <w:szCs w:val="25"/>
              </w:rPr>
              <w:t xml:space="preserve">нальній едьютейнмент платформі </w:t>
            </w:r>
            <w:r w:rsidR="008C1AEA">
              <w:rPr>
                <w:sz w:val="25"/>
                <w:szCs w:val="25"/>
                <w:lang w:val="en-US"/>
              </w:rPr>
              <w:t>„</w:t>
            </w:r>
            <w:r w:rsidR="008C1AEA">
              <w:rPr>
                <w:sz w:val="25"/>
                <w:szCs w:val="25"/>
              </w:rPr>
              <w:t>Дія.Освіта</w:t>
            </w:r>
            <w:r w:rsidR="008C1AEA">
              <w:rPr>
                <w:sz w:val="25"/>
                <w:szCs w:val="25"/>
                <w:lang w:val="en-US"/>
              </w:rPr>
              <w:t>”</w:t>
            </w:r>
            <w:r w:rsidRPr="00432D73">
              <w:rPr>
                <w:sz w:val="25"/>
                <w:szCs w:val="25"/>
              </w:rPr>
              <w:t xml:space="preserve"> серед працівників Бориславської міської ради та її структурних підрозділів для здобуття нових знань та підвищення рівня цифрової грамотності як інструменту самоосвіти</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7FAFC"/>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4.2.2. Проведення інформаційних кампаній щодо популяризації національної едьютейнмент пла</w:t>
            </w:r>
            <w:r w:rsidR="008C1AEA">
              <w:rPr>
                <w:sz w:val="25"/>
                <w:szCs w:val="25"/>
              </w:rPr>
              <w:t xml:space="preserve">тформи </w:t>
            </w:r>
            <w:r w:rsidR="008C1AEA">
              <w:rPr>
                <w:sz w:val="25"/>
                <w:szCs w:val="25"/>
                <w:lang w:val="en-US"/>
              </w:rPr>
              <w:t>„</w:t>
            </w:r>
            <w:r w:rsidR="008C1AEA">
              <w:rPr>
                <w:sz w:val="25"/>
                <w:szCs w:val="25"/>
              </w:rPr>
              <w:t>Дія.Освіта</w:t>
            </w:r>
            <w:r w:rsidR="008C1AEA">
              <w:rPr>
                <w:sz w:val="25"/>
                <w:szCs w:val="25"/>
                <w:lang w:val="en-US"/>
              </w:rPr>
              <w:t>”</w:t>
            </w:r>
            <w:r w:rsidRPr="00432D73">
              <w:rPr>
                <w:sz w:val="25"/>
                <w:szCs w:val="25"/>
              </w:rPr>
              <w:t xml:space="preserve"> серед мешканців громади для здобуття нових знань та підвищення рівня цифрової грамотності</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Відповідальні відділи, структурні підрозділи Бориславської міської ради, комунальні підприємства/заклади</w:t>
            </w:r>
          </w:p>
          <w:p w:rsidR="00DC62D3" w:rsidRPr="00432D73" w:rsidRDefault="00DC62D3" w:rsidP="000E0221">
            <w:pPr>
              <w:rPr>
                <w:sz w:val="25"/>
                <w:szCs w:val="25"/>
              </w:rPr>
            </w:pPr>
          </w:p>
          <w:p w:rsidR="00DC62D3" w:rsidRPr="00432D73" w:rsidRDefault="00DC62D3" w:rsidP="000E0221">
            <w:pPr>
              <w:rPr>
                <w:sz w:val="25"/>
                <w:szCs w:val="25"/>
              </w:rPr>
            </w:pPr>
          </w:p>
        </w:tc>
        <w:tc>
          <w:tcPr>
            <w:tcW w:w="2160"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Затрат</w:t>
            </w:r>
          </w:p>
          <w:p w:rsidR="00DC62D3" w:rsidRPr="00432D73" w:rsidRDefault="00DC62D3" w:rsidP="000E0221">
            <w:pPr>
              <w:rPr>
                <w:sz w:val="25"/>
                <w:szCs w:val="25"/>
              </w:rPr>
            </w:pPr>
            <w:r w:rsidRPr="00432D73">
              <w:rPr>
                <w:sz w:val="25"/>
                <w:szCs w:val="25"/>
              </w:rPr>
              <w:t>Обсягфінансового ресурсу на підготовку та проведення і</w:t>
            </w:r>
            <w:r w:rsidR="008C1AEA">
              <w:rPr>
                <w:sz w:val="25"/>
                <w:szCs w:val="25"/>
              </w:rPr>
              <w:t>нформаційних кампаній, тис. грн</w:t>
            </w:r>
            <w:r w:rsidRPr="00432D73">
              <w:rPr>
                <w:sz w:val="25"/>
                <w:szCs w:val="25"/>
              </w:rPr>
              <w:t>.</w:t>
            </w:r>
          </w:p>
          <w:p w:rsidR="00DC62D3" w:rsidRPr="00432D73" w:rsidRDefault="00DC62D3" w:rsidP="000E0221">
            <w:pPr>
              <w:rPr>
                <w:sz w:val="25"/>
                <w:szCs w:val="25"/>
              </w:rPr>
            </w:pPr>
            <w:r w:rsidRPr="00432D73">
              <w:rPr>
                <w:sz w:val="25"/>
                <w:szCs w:val="25"/>
              </w:rPr>
              <w:t>Продукту</w:t>
            </w:r>
          </w:p>
          <w:p w:rsidR="00DC62D3" w:rsidRPr="00432D73" w:rsidRDefault="00DC62D3" w:rsidP="000E0221">
            <w:pPr>
              <w:rPr>
                <w:sz w:val="25"/>
                <w:szCs w:val="25"/>
              </w:rPr>
            </w:pPr>
            <w:r w:rsidRPr="00432D73">
              <w:rPr>
                <w:sz w:val="25"/>
                <w:szCs w:val="25"/>
              </w:rPr>
              <w:t>Кількість проведених інформаційних заходів (рекламних кампаній, презентацій, семінарів, інформаційних матеріалів), та охоплених громадян, шт./чол.</w:t>
            </w:r>
          </w:p>
          <w:p w:rsidR="00DC62D3" w:rsidRPr="00432D73" w:rsidRDefault="00DC62D3" w:rsidP="000E0221">
            <w:pPr>
              <w:rPr>
                <w:sz w:val="25"/>
                <w:szCs w:val="25"/>
              </w:rPr>
            </w:pPr>
            <w:r w:rsidRPr="00432D73">
              <w:rPr>
                <w:sz w:val="25"/>
                <w:szCs w:val="25"/>
              </w:rPr>
              <w:t>Ефективності</w:t>
            </w:r>
          </w:p>
          <w:p w:rsidR="00DC62D3" w:rsidRPr="00432D73" w:rsidRDefault="00DC62D3" w:rsidP="000E0221">
            <w:pPr>
              <w:rPr>
                <w:sz w:val="25"/>
                <w:szCs w:val="25"/>
              </w:rPr>
            </w:pPr>
            <w:r w:rsidRPr="00432D73">
              <w:rPr>
                <w:sz w:val="25"/>
                <w:szCs w:val="25"/>
              </w:rPr>
              <w:t xml:space="preserve">Середні витрати на один інформаційний захід, тис. грн </w:t>
            </w:r>
          </w:p>
          <w:p w:rsidR="00DC62D3" w:rsidRPr="00432D73" w:rsidRDefault="00DC62D3" w:rsidP="000E0221">
            <w:pPr>
              <w:rPr>
                <w:sz w:val="25"/>
                <w:szCs w:val="25"/>
              </w:rPr>
            </w:pPr>
            <w:r w:rsidRPr="00432D73">
              <w:rPr>
                <w:sz w:val="25"/>
                <w:szCs w:val="25"/>
              </w:rPr>
              <w:t xml:space="preserve">Якості                                                         Відсоток проведених заходів, % </w:t>
            </w: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bCs/>
                <w:sz w:val="25"/>
                <w:szCs w:val="25"/>
              </w:rPr>
            </w:pPr>
            <w:r w:rsidRPr="00432D73">
              <w:rPr>
                <w:bCs/>
                <w:sz w:val="25"/>
                <w:szCs w:val="25"/>
              </w:rPr>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bCs/>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Проведено інформаційні кампанії щодо популяризації національної едьютейнмент платформи «Дія.Освіта» серед мешканців громади для здобуття нових знань та підвищення рівня цифрової грамотності</w:t>
            </w: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місцевий бюджет</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172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0" w:type="dxa"/>
              <w:bottom w:w="80" w:type="dxa"/>
              <w:right w:w="100" w:type="dxa"/>
            </w:tcMar>
          </w:tcPr>
          <w:p w:rsidR="00DC62D3" w:rsidRPr="00432D73" w:rsidRDefault="00DC62D3" w:rsidP="000E0221">
            <w:pPr>
              <w:rPr>
                <w:sz w:val="25"/>
                <w:szCs w:val="25"/>
              </w:rPr>
            </w:pPr>
          </w:p>
        </w:tc>
        <w:tc>
          <w:tcPr>
            <w:tcW w:w="2160"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995"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8C1AEA">
            <w:pPr>
              <w:jc w:val="center"/>
              <w:rPr>
                <w:sz w:val="25"/>
                <w:szCs w:val="25"/>
              </w:rPr>
            </w:pPr>
            <w:r w:rsidRPr="00432D73">
              <w:rPr>
                <w:bCs/>
                <w:sz w:val="25"/>
                <w:szCs w:val="25"/>
              </w:rPr>
              <w:t>0</w:t>
            </w:r>
            <w:r w:rsidRPr="00432D73">
              <w:rPr>
                <w:bCs/>
                <w:sz w:val="25"/>
                <w:szCs w:val="25"/>
                <w:lang w:val="uk-UA"/>
              </w:rPr>
              <w:t>,</w:t>
            </w:r>
            <w:r w:rsidRPr="00432D73">
              <w:rPr>
                <w:bCs/>
                <w:sz w:val="25"/>
                <w:szCs w:val="25"/>
              </w:rPr>
              <w:t>0</w:t>
            </w:r>
          </w:p>
        </w:tc>
        <w:tc>
          <w:tcPr>
            <w:tcW w:w="2126" w:type="dxa"/>
            <w:vMerge/>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7776" w:type="dxa"/>
            <w:gridSpan w:val="4"/>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Всього за Програмою інформатизації:</w:t>
            </w: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Загальний обсяг:</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2787</w:t>
            </w:r>
            <w:r>
              <w:rPr>
                <w:bCs/>
                <w:sz w:val="25"/>
                <w:szCs w:val="25"/>
                <w:lang w:val="uk-UA"/>
              </w:rPr>
              <w:t>,</w:t>
            </w:r>
            <w:r w:rsidR="00DC62D3" w:rsidRPr="00432D73">
              <w:rPr>
                <w:bCs/>
                <w:sz w:val="25"/>
                <w:szCs w:val="25"/>
              </w:rPr>
              <w:t>40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730,</w:t>
            </w:r>
            <w:r w:rsidR="00DC62D3" w:rsidRPr="00432D73">
              <w:rPr>
                <w:bCs/>
                <w:sz w:val="25"/>
                <w:szCs w:val="25"/>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1287,</w:t>
            </w:r>
            <w:r w:rsidR="00DC62D3" w:rsidRPr="00432D73">
              <w:rPr>
                <w:bCs/>
                <w:sz w:val="25"/>
                <w:szCs w:val="25"/>
              </w:rPr>
              <w:t>40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770,</w:t>
            </w:r>
            <w:r w:rsidR="00DC62D3" w:rsidRPr="00432D73">
              <w:rPr>
                <w:bCs/>
                <w:sz w:val="25"/>
                <w:szCs w:val="25"/>
              </w:rPr>
              <w:t>00</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c>
          <w:tcPr>
            <w:tcW w:w="7776" w:type="dxa"/>
            <w:gridSpan w:val="4"/>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 xml:space="preserve">місцевий </w:t>
            </w:r>
            <w:r w:rsidRPr="00432D73">
              <w:rPr>
                <w:sz w:val="25"/>
                <w:szCs w:val="25"/>
              </w:rPr>
              <w:lastRenderedPageBreak/>
              <w:t>бюджет</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lastRenderedPageBreak/>
              <w:t>2728,</w:t>
            </w:r>
            <w:r w:rsidR="00DC62D3" w:rsidRPr="00432D73">
              <w:rPr>
                <w:bCs/>
                <w:sz w:val="25"/>
                <w:szCs w:val="25"/>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730,</w:t>
            </w:r>
            <w:r w:rsidR="00DC62D3" w:rsidRPr="00432D73">
              <w:rPr>
                <w:bCs/>
                <w:sz w:val="25"/>
                <w:szCs w:val="25"/>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1228,</w:t>
            </w:r>
            <w:r w:rsidR="00DC62D3" w:rsidRPr="00432D73">
              <w:rPr>
                <w:bCs/>
                <w:sz w:val="25"/>
                <w:szCs w:val="25"/>
              </w:rPr>
              <w:t>00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770,</w:t>
            </w:r>
            <w:r w:rsidR="00DC62D3" w:rsidRPr="00432D73">
              <w:rPr>
                <w:bCs/>
                <w:sz w:val="25"/>
                <w:szCs w:val="25"/>
              </w:rPr>
              <w:t>00</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rPr>
          <w:trHeight w:val="600"/>
        </w:trPr>
        <w:tc>
          <w:tcPr>
            <w:tcW w:w="7776" w:type="dxa"/>
            <w:gridSpan w:val="4"/>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r w:rsidRPr="00432D73">
              <w:rPr>
                <w:sz w:val="25"/>
                <w:szCs w:val="25"/>
              </w:rPr>
              <w:t>інші джерела</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59,</w:t>
            </w:r>
            <w:r w:rsidR="00DC62D3" w:rsidRPr="00432D73">
              <w:rPr>
                <w:bCs/>
                <w:sz w:val="25"/>
                <w:szCs w:val="25"/>
              </w:rPr>
              <w:t>40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0,</w:t>
            </w:r>
            <w:r w:rsidR="00DC62D3" w:rsidRPr="00432D73">
              <w:rPr>
                <w:bCs/>
                <w:sz w:val="25"/>
                <w:szCs w:val="25"/>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59,</w:t>
            </w:r>
            <w:r w:rsidR="00DC62D3" w:rsidRPr="00432D73">
              <w:rPr>
                <w:bCs/>
                <w:sz w:val="25"/>
                <w:szCs w:val="25"/>
              </w:rPr>
              <w:t>40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8C1AEA" w:rsidP="008C1AEA">
            <w:pPr>
              <w:ind w:left="-113" w:right="-106"/>
              <w:jc w:val="center"/>
              <w:rPr>
                <w:bCs/>
                <w:sz w:val="25"/>
                <w:szCs w:val="25"/>
              </w:rPr>
            </w:pPr>
            <w:r>
              <w:rPr>
                <w:bCs/>
                <w:sz w:val="25"/>
                <w:szCs w:val="25"/>
              </w:rPr>
              <w:t>0,</w:t>
            </w:r>
            <w:r w:rsidR="00DC62D3" w:rsidRPr="00432D73">
              <w:rPr>
                <w:bCs/>
                <w:sz w:val="25"/>
                <w:szCs w:val="25"/>
              </w:rPr>
              <w:t>00</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rPr>
          <w:trHeight w:val="243"/>
        </w:trPr>
        <w:tc>
          <w:tcPr>
            <w:tcW w:w="7776" w:type="dxa"/>
            <w:gridSpan w:val="4"/>
            <w:vMerge w:val="restart"/>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single" w:sz="4" w:space="0" w:color="auto"/>
              <w:left w:val="single" w:sz="4" w:space="0" w:color="auto"/>
              <w:bottom w:val="nil"/>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ind w:left="-113" w:right="-106"/>
              <w:jc w:val="center"/>
              <w:rPr>
                <w:sz w:val="25"/>
                <w:szCs w:val="25"/>
                <w:lang w:val="uk-UA"/>
              </w:rPr>
            </w:pPr>
            <w:r w:rsidRPr="00432D73">
              <w:rPr>
                <w:sz w:val="25"/>
                <w:szCs w:val="25"/>
                <w:lang w:val="uk-U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ind w:left="-113" w:right="-106"/>
              <w:jc w:val="center"/>
              <w:rPr>
                <w:sz w:val="25"/>
                <w:szCs w:val="25"/>
              </w:rPr>
            </w:pPr>
            <w:r w:rsidRPr="00432D73">
              <w:rPr>
                <w:sz w:val="25"/>
                <w:szCs w:val="25"/>
                <w:lang w:val="uk-UA"/>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ind w:left="-113" w:right="-106"/>
              <w:jc w:val="center"/>
              <w:rPr>
                <w:sz w:val="25"/>
                <w:szCs w:val="25"/>
              </w:rPr>
            </w:pPr>
            <w:r w:rsidRPr="00432D73">
              <w:rPr>
                <w:sz w:val="25"/>
                <w:szCs w:val="25"/>
                <w:lang w:val="uk-UA"/>
              </w:rPr>
              <w:t>0,0</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8C1AEA">
            <w:pPr>
              <w:ind w:left="-113" w:right="-106"/>
              <w:jc w:val="center"/>
              <w:rPr>
                <w:sz w:val="25"/>
                <w:szCs w:val="25"/>
              </w:rPr>
            </w:pPr>
            <w:r w:rsidRPr="00432D73">
              <w:rPr>
                <w:sz w:val="25"/>
                <w:szCs w:val="25"/>
                <w:lang w:val="uk-UA"/>
              </w:rPr>
              <w:t>0,0</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DC62D3" w:rsidRPr="00432D73" w:rsidTr="008C1AEA">
        <w:trPr>
          <w:trHeight w:val="78"/>
        </w:trPr>
        <w:tc>
          <w:tcPr>
            <w:tcW w:w="7776" w:type="dxa"/>
            <w:gridSpan w:val="4"/>
            <w:vMerge/>
            <w:tcBorders>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1296" w:type="dxa"/>
            <w:tcBorders>
              <w:top w:val="nil"/>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jc w:val="right"/>
              <w:rPr>
                <w:bCs/>
                <w:sz w:val="25"/>
                <w:szCs w:val="25"/>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jc w:val="right"/>
              <w:rPr>
                <w:bCs/>
                <w:sz w:val="25"/>
                <w:szCs w:val="25"/>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jc w:val="right"/>
              <w:rPr>
                <w:bCs/>
                <w:sz w:val="25"/>
                <w:szCs w:val="25"/>
              </w:rPr>
            </w:pPr>
          </w:p>
        </w:tc>
        <w:tc>
          <w:tcPr>
            <w:tcW w:w="995"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jc w:val="right"/>
              <w:rPr>
                <w:bCs/>
                <w:sz w:val="25"/>
                <w:szCs w:val="25"/>
              </w:rPr>
            </w:pPr>
          </w:p>
        </w:tc>
        <w:tc>
          <w:tcPr>
            <w:tcW w:w="212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DC62D3" w:rsidRPr="00432D73" w:rsidRDefault="00DC62D3" w:rsidP="000E0221">
            <w:pPr>
              <w:rPr>
                <w:sz w:val="25"/>
                <w:szCs w:val="25"/>
              </w:rPr>
            </w:pPr>
          </w:p>
        </w:tc>
      </w:tr>
      <w:tr w:rsidR="008C1AEA" w:rsidRPr="00432D73" w:rsidTr="001C0D20">
        <w:trPr>
          <w:trHeight w:val="646"/>
        </w:trPr>
        <w:tc>
          <w:tcPr>
            <w:tcW w:w="7776" w:type="dxa"/>
            <w:gridSpan w:val="4"/>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8C1AEA" w:rsidRPr="00432D73" w:rsidRDefault="008C1AEA" w:rsidP="000E0221">
            <w:pPr>
              <w:jc w:val="center"/>
              <w:rPr>
                <w:color w:val="000000"/>
                <w:sz w:val="25"/>
                <w:szCs w:val="25"/>
              </w:rPr>
            </w:pPr>
            <w:r w:rsidRPr="00432D73">
              <w:rPr>
                <w:color w:val="000000"/>
                <w:sz w:val="25"/>
                <w:szCs w:val="25"/>
              </w:rPr>
              <w:t>Керуючий справами виконкому</w:t>
            </w:r>
          </w:p>
          <w:p w:rsidR="008C1AEA" w:rsidRPr="00432D73" w:rsidRDefault="008C1AEA" w:rsidP="000E0221">
            <w:pPr>
              <w:jc w:val="center"/>
              <w:rPr>
                <w:sz w:val="25"/>
                <w:szCs w:val="25"/>
              </w:rPr>
            </w:pPr>
          </w:p>
        </w:tc>
        <w:tc>
          <w:tcPr>
            <w:tcW w:w="1296"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8C1AEA" w:rsidRPr="00432D73" w:rsidRDefault="008C1AEA" w:rsidP="000E0221">
            <w:pPr>
              <w:rPr>
                <w:sz w:val="25"/>
                <w:szCs w:val="25"/>
              </w:rPr>
            </w:pPr>
          </w:p>
        </w:tc>
        <w:tc>
          <w:tcPr>
            <w:tcW w:w="829"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8C1AEA" w:rsidRPr="00432D73" w:rsidRDefault="008C1AEA" w:rsidP="000E0221">
            <w:pPr>
              <w:jc w:val="right"/>
              <w:rPr>
                <w:bCs/>
                <w:sz w:val="25"/>
                <w:szCs w:val="25"/>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8C1AEA" w:rsidRPr="00432D73" w:rsidRDefault="008C1AEA" w:rsidP="000E0221">
            <w:pPr>
              <w:jc w:val="right"/>
              <w:rPr>
                <w:bCs/>
                <w:sz w:val="25"/>
                <w:szCs w:val="25"/>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8C1AEA" w:rsidRPr="00432D73" w:rsidRDefault="008C1AEA" w:rsidP="000E0221">
            <w:pPr>
              <w:jc w:val="right"/>
              <w:rPr>
                <w:bCs/>
                <w:sz w:val="25"/>
                <w:szCs w:val="25"/>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auto"/>
            <w:tcMar>
              <w:top w:w="80" w:type="dxa"/>
              <w:left w:w="100" w:type="dxa"/>
              <w:bottom w:w="80" w:type="dxa"/>
              <w:right w:w="100" w:type="dxa"/>
            </w:tcMar>
          </w:tcPr>
          <w:p w:rsidR="008C1AEA" w:rsidRPr="008C1AEA" w:rsidRDefault="008C1AEA" w:rsidP="000E0221">
            <w:pPr>
              <w:rPr>
                <w:color w:val="000000"/>
                <w:sz w:val="25"/>
                <w:szCs w:val="25"/>
                <w:lang w:val="en-US"/>
              </w:rPr>
            </w:pPr>
            <w:r>
              <w:rPr>
                <w:color w:val="000000"/>
                <w:sz w:val="25"/>
                <w:szCs w:val="25"/>
              </w:rPr>
              <w:t>Ігор КОБИЛЕЦЬКИЙ</w:t>
            </w:r>
            <w:r>
              <w:rPr>
                <w:color w:val="000000"/>
                <w:sz w:val="25"/>
                <w:szCs w:val="25"/>
                <w:lang w:val="en-US"/>
              </w:rPr>
              <w:t>”</w:t>
            </w:r>
          </w:p>
          <w:p w:rsidR="008C1AEA" w:rsidRPr="00432D73" w:rsidRDefault="008C1AEA" w:rsidP="000E0221">
            <w:pPr>
              <w:rPr>
                <w:sz w:val="25"/>
                <w:szCs w:val="25"/>
              </w:rPr>
            </w:pPr>
          </w:p>
        </w:tc>
      </w:tr>
    </w:tbl>
    <w:p w:rsidR="008C1AEA" w:rsidRDefault="008C1AEA" w:rsidP="008C1AEA">
      <w:pPr>
        <w:jc w:val="center"/>
        <w:rPr>
          <w:color w:val="000000"/>
          <w:sz w:val="25"/>
          <w:szCs w:val="25"/>
        </w:rPr>
      </w:pPr>
    </w:p>
    <w:p w:rsidR="008C1AEA" w:rsidRPr="008C1AEA" w:rsidRDefault="008C1AEA" w:rsidP="008C1AEA">
      <w:pPr>
        <w:rPr>
          <w:color w:val="000000"/>
          <w:sz w:val="25"/>
          <w:szCs w:val="25"/>
          <w:lang w:val="en-US"/>
        </w:rPr>
      </w:pPr>
      <w:r w:rsidRPr="00432D73">
        <w:rPr>
          <w:color w:val="000000"/>
          <w:sz w:val="25"/>
          <w:szCs w:val="25"/>
        </w:rPr>
        <w:t>Керуючий справами виконкому</w:t>
      </w:r>
      <w:r w:rsidRPr="008C1AEA">
        <w:rPr>
          <w:color w:val="000000"/>
          <w:sz w:val="25"/>
          <w:szCs w:val="25"/>
        </w:rPr>
        <w:t xml:space="preserve"> </w:t>
      </w:r>
      <w:r>
        <w:rPr>
          <w:color w:val="000000"/>
          <w:sz w:val="25"/>
          <w:szCs w:val="25"/>
          <w:lang w:val="en-US"/>
        </w:rPr>
        <w:t xml:space="preserve">                                                                                                                                        </w:t>
      </w:r>
      <w:r>
        <w:rPr>
          <w:color w:val="000000"/>
          <w:sz w:val="25"/>
          <w:szCs w:val="25"/>
        </w:rPr>
        <w:t>Ігор КОБИЛЕЦЬКИЙ</w:t>
      </w:r>
    </w:p>
    <w:p w:rsidR="008C1AEA" w:rsidRPr="00432D73" w:rsidRDefault="008C1AEA" w:rsidP="008C1AEA">
      <w:pPr>
        <w:jc w:val="both"/>
        <w:rPr>
          <w:color w:val="000000"/>
          <w:sz w:val="25"/>
          <w:szCs w:val="25"/>
        </w:rPr>
      </w:pPr>
    </w:p>
    <w:p w:rsidR="002926CA" w:rsidRPr="0011051C" w:rsidRDefault="002926CA" w:rsidP="000E0221">
      <w:pPr>
        <w:jc w:val="center"/>
        <w:rPr>
          <w:color w:val="000000"/>
          <w:sz w:val="26"/>
          <w:szCs w:val="26"/>
          <w:lang w:eastAsia="uk-UA"/>
        </w:rPr>
      </w:pPr>
    </w:p>
    <w:sectPr w:rsidR="002926CA" w:rsidRPr="0011051C" w:rsidSect="000E0221">
      <w:pgSz w:w="16838" w:h="11906" w:orient="landscape"/>
      <w:pgMar w:top="568" w:right="678" w:bottom="567"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2D3" w:rsidRDefault="00DC62D3" w:rsidP="0064628E">
      <w:pPr>
        <w:suppressAutoHyphens/>
        <w:rPr>
          <w:lang w:eastAsia="ar-SA"/>
        </w:rPr>
      </w:pPr>
      <w:r>
        <w:rPr>
          <w:lang w:eastAsia="ar-SA"/>
        </w:rPr>
        <w:separator/>
      </w:r>
    </w:p>
  </w:endnote>
  <w:endnote w:type="continuationSeparator" w:id="0">
    <w:p w:rsidR="00DC62D3" w:rsidRDefault="00DC62D3"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altName w:val="Calibri"/>
    <w:panose1 w:val="00000000000000000000"/>
    <w:charset w:val="CC"/>
    <w:family w:val="auto"/>
    <w:notTrueType/>
    <w:pitch w:val="variable"/>
    <w:sig w:usb0="00000203" w:usb1="00000000" w:usb2="00000000" w:usb3="00000000" w:csb0="00000005"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2D3" w:rsidRDefault="00DC62D3" w:rsidP="0064628E">
      <w:pPr>
        <w:suppressAutoHyphens/>
        <w:rPr>
          <w:lang w:eastAsia="ar-SA"/>
        </w:rPr>
      </w:pPr>
      <w:r>
        <w:rPr>
          <w:lang w:eastAsia="ar-SA"/>
        </w:rPr>
        <w:separator/>
      </w:r>
    </w:p>
  </w:footnote>
  <w:footnote w:type="continuationSeparator" w:id="0">
    <w:p w:rsidR="00DC62D3" w:rsidRDefault="00DC62D3"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1"/>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0"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11"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1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5"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1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2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9"/>
  </w:num>
  <w:num w:numId="2">
    <w:abstractNumId w:val="19"/>
  </w:num>
  <w:num w:numId="3">
    <w:abstractNumId w:val="18"/>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0"/>
  </w:num>
  <w:num w:numId="8">
    <w:abstractNumId w:val="14"/>
  </w:num>
  <w:num w:numId="9">
    <w:abstractNumId w:val="11"/>
  </w:num>
  <w:num w:numId="10">
    <w:abstractNumId w:val="17"/>
  </w:num>
  <w:num w:numId="11">
    <w:abstractNumId w:val="21"/>
  </w:num>
  <w:num w:numId="12">
    <w:abstractNumId w:val="12"/>
  </w:num>
  <w:num w:numId="13">
    <w:abstractNumId w:val="15"/>
  </w:num>
  <w:num w:numId="14">
    <w:abstractNumId w:val="8"/>
  </w:num>
  <w:num w:numId="15">
    <w:abstractNumId w:val="6"/>
  </w:num>
  <w:num w:numId="16">
    <w:abstractNumId w:val="5"/>
  </w:num>
  <w:num w:numId="17">
    <w:abstractNumId w:val="4"/>
  </w:num>
  <w:num w:numId="18">
    <w:abstractNumId w:val="7"/>
  </w:num>
  <w:num w:numId="19">
    <w:abstractNumId w:val="3"/>
  </w:num>
  <w:num w:numId="20">
    <w:abstractNumId w:val="2"/>
  </w:num>
  <w:num w:numId="21">
    <w:abstractNumId w:val="1"/>
  </w:num>
  <w:num w:numId="2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356"/>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221"/>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582"/>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D73"/>
    <w:rsid w:val="0043427E"/>
    <w:rsid w:val="00434441"/>
    <w:rsid w:val="00434684"/>
    <w:rsid w:val="00434D35"/>
    <w:rsid w:val="00437CB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0E51"/>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64D"/>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AEA"/>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A4B"/>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17F55"/>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2D3"/>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3E69"/>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0538AB6"/>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209CE"/>
    <w:rPr>
      <w:lang w:val="ru-RU" w:eastAsia="ru-RU"/>
    </w:rPr>
  </w:style>
  <w:style w:type="paragraph" w:styleId="1">
    <w:name w:val="heading 1"/>
    <w:basedOn w:val="a1"/>
    <w:next w:val="a1"/>
    <w:link w:val="10"/>
    <w:uiPriority w:val="9"/>
    <w:qFormat/>
    <w:rsid w:val="00F622CF"/>
    <w:pPr>
      <w:keepNext/>
      <w:ind w:left="5812"/>
      <w:outlineLvl w:val="0"/>
    </w:pPr>
    <w:rPr>
      <w:sz w:val="26"/>
      <w:szCs w:val="26"/>
      <w:lang w:val="uk-UA" w:eastAsia="uk-UA"/>
    </w:rPr>
  </w:style>
  <w:style w:type="paragraph" w:styleId="21">
    <w:name w:val="heading 2"/>
    <w:basedOn w:val="a1"/>
    <w:next w:val="a1"/>
    <w:link w:val="22"/>
    <w:uiPriority w:val="9"/>
    <w:qFormat/>
    <w:rsid w:val="00BC7B4D"/>
    <w:pPr>
      <w:keepNext/>
      <w:numPr>
        <w:ilvl w:val="1"/>
        <w:numId w:val="1"/>
      </w:numPr>
      <w:suppressAutoHyphens/>
      <w:outlineLvl w:val="1"/>
    </w:pPr>
    <w:rPr>
      <w:sz w:val="26"/>
      <w:szCs w:val="26"/>
      <w:lang w:val="uk-UA" w:eastAsia="ar-SA"/>
    </w:rPr>
  </w:style>
  <w:style w:type="paragraph" w:styleId="31">
    <w:name w:val="heading 3"/>
    <w:basedOn w:val="a1"/>
    <w:next w:val="a1"/>
    <w:link w:val="32"/>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1"/>
    <w:next w:val="a1"/>
    <w:link w:val="40"/>
    <w:uiPriority w:val="9"/>
    <w:qFormat/>
    <w:rsid w:val="00D740C7"/>
    <w:pPr>
      <w:keepNext/>
      <w:tabs>
        <w:tab w:val="left" w:pos="1134"/>
      </w:tabs>
      <w:jc w:val="center"/>
      <w:outlineLvl w:val="3"/>
    </w:pPr>
    <w:rPr>
      <w:sz w:val="26"/>
      <w:szCs w:val="26"/>
      <w:u w:val="single"/>
      <w:lang w:val="uk-UA" w:eastAsia="uk-UA"/>
    </w:rPr>
  </w:style>
  <w:style w:type="paragraph" w:styleId="5">
    <w:name w:val="heading 5"/>
    <w:basedOn w:val="a1"/>
    <w:next w:val="a1"/>
    <w:link w:val="50"/>
    <w:uiPriority w:val="9"/>
    <w:qFormat/>
    <w:rsid w:val="00D740C7"/>
    <w:pPr>
      <w:keepNext/>
      <w:tabs>
        <w:tab w:val="left" w:pos="4678"/>
      </w:tabs>
      <w:jc w:val="center"/>
      <w:outlineLvl w:val="4"/>
    </w:pPr>
    <w:rPr>
      <w:color w:val="000000"/>
      <w:sz w:val="28"/>
      <w:szCs w:val="28"/>
      <w:lang w:val="uk-UA"/>
    </w:rPr>
  </w:style>
  <w:style w:type="paragraph" w:styleId="6">
    <w:name w:val="heading 6"/>
    <w:basedOn w:val="a1"/>
    <w:next w:val="a1"/>
    <w:link w:val="60"/>
    <w:uiPriority w:val="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1"/>
    <w:next w:val="a1"/>
    <w:link w:val="70"/>
    <w:uiPriority w:val="9"/>
    <w:qFormat/>
    <w:rsid w:val="00D740C7"/>
    <w:pPr>
      <w:spacing w:before="240" w:after="60"/>
      <w:outlineLvl w:val="6"/>
    </w:pPr>
    <w:rPr>
      <w:sz w:val="24"/>
      <w:szCs w:val="24"/>
      <w:lang w:val="uk-UA" w:eastAsia="uk-UA"/>
    </w:rPr>
  </w:style>
  <w:style w:type="paragraph" w:styleId="8">
    <w:name w:val="heading 8"/>
    <w:basedOn w:val="a1"/>
    <w:next w:val="a1"/>
    <w:link w:val="80"/>
    <w:uiPriority w:val="9"/>
    <w:semiHidden/>
    <w:unhideWhenUsed/>
    <w:qFormat/>
    <w:rsid w:val="00DC62D3"/>
    <w:pPr>
      <w:keepNext/>
      <w:keepLines/>
      <w:spacing w:before="200" w:line="276" w:lineRule="auto"/>
      <w:outlineLvl w:val="7"/>
    </w:pPr>
    <w:rPr>
      <w:rFonts w:asciiTheme="majorHAnsi" w:eastAsiaTheme="majorEastAsia" w:hAnsiTheme="majorHAnsi" w:cstheme="majorBidi"/>
      <w:color w:val="5B9BD5" w:themeColor="accent1"/>
      <w:lang w:val="en-US" w:eastAsia="en-US"/>
    </w:rPr>
  </w:style>
  <w:style w:type="paragraph" w:styleId="9">
    <w:name w:val="heading 9"/>
    <w:basedOn w:val="a1"/>
    <w:next w:val="a1"/>
    <w:link w:val="90"/>
    <w:uiPriority w:val="9"/>
    <w:semiHidden/>
    <w:unhideWhenUsed/>
    <w:qFormat/>
    <w:rsid w:val="00DC62D3"/>
    <w:pPr>
      <w:keepNext/>
      <w:keepLines/>
      <w:spacing w:before="200" w:line="276" w:lineRule="auto"/>
      <w:outlineLvl w:val="8"/>
    </w:pPr>
    <w:rPr>
      <w:rFonts w:asciiTheme="majorHAnsi" w:eastAsiaTheme="majorEastAsia" w:hAnsiTheme="majorHAnsi" w:cstheme="majorBidi"/>
      <w:i/>
      <w:iCs/>
      <w:color w:val="404040" w:themeColor="text1" w:themeTint="BF"/>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locked/>
    <w:rsid w:val="00F622CF"/>
    <w:rPr>
      <w:rFonts w:cs="Times New Roman"/>
      <w:sz w:val="26"/>
      <w:szCs w:val="26"/>
    </w:rPr>
  </w:style>
  <w:style w:type="character" w:customStyle="1" w:styleId="22">
    <w:name w:val="Заголовок 2 Знак"/>
    <w:basedOn w:val="a2"/>
    <w:link w:val="21"/>
    <w:uiPriority w:val="9"/>
    <w:qFormat/>
    <w:locked/>
    <w:rsid w:val="00BC7B4D"/>
    <w:rPr>
      <w:rFonts w:cs="Times New Roman"/>
      <w:sz w:val="26"/>
      <w:szCs w:val="26"/>
      <w:lang w:eastAsia="ar-SA" w:bidi="ar-SA"/>
    </w:rPr>
  </w:style>
  <w:style w:type="character" w:customStyle="1" w:styleId="32">
    <w:name w:val="Заголовок 3 Знак"/>
    <w:basedOn w:val="a2"/>
    <w:link w:val="31"/>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2"/>
    <w:link w:val="4"/>
    <w:uiPriority w:val="9"/>
    <w:locked/>
    <w:rsid w:val="00D740C7"/>
    <w:rPr>
      <w:rFonts w:cs="Times New Roman"/>
      <w:sz w:val="26"/>
      <w:szCs w:val="26"/>
      <w:u w:val="single"/>
    </w:rPr>
  </w:style>
  <w:style w:type="character" w:customStyle="1" w:styleId="50">
    <w:name w:val="Заголовок 5 Знак"/>
    <w:basedOn w:val="a2"/>
    <w:link w:val="5"/>
    <w:uiPriority w:val="9"/>
    <w:locked/>
    <w:rsid w:val="00D740C7"/>
    <w:rPr>
      <w:rFonts w:cs="Times New Roman"/>
      <w:color w:val="000000"/>
      <w:sz w:val="28"/>
      <w:szCs w:val="28"/>
      <w:lang w:eastAsia="ru-RU"/>
    </w:rPr>
  </w:style>
  <w:style w:type="character" w:customStyle="1" w:styleId="60">
    <w:name w:val="Заголовок 6 Знак"/>
    <w:basedOn w:val="a2"/>
    <w:link w:val="6"/>
    <w:uiPriority w:val="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2"/>
    <w:link w:val="7"/>
    <w:uiPriority w:val="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5">
    <w:name w:val="Знак Знак"/>
    <w:rsid w:val="00BC7B4D"/>
    <w:rPr>
      <w:rFonts w:ascii="Times New Roman" w:hAnsi="Times New Roman"/>
      <w:sz w:val="26"/>
      <w:lang w:val="uk-UA"/>
    </w:rPr>
  </w:style>
  <w:style w:type="character" w:styleId="a6">
    <w:name w:val="Hyperlink"/>
    <w:basedOn w:val="a2"/>
    <w:uiPriority w:val="99"/>
    <w:rsid w:val="00BC7B4D"/>
    <w:rPr>
      <w:rFonts w:cs="Times New Roman"/>
      <w:color w:val="0000FF"/>
      <w:u w:val="single"/>
    </w:rPr>
  </w:style>
  <w:style w:type="character" w:customStyle="1" w:styleId="a7">
    <w:name w:val="Символ сноски"/>
    <w:rsid w:val="00BC7B4D"/>
  </w:style>
  <w:style w:type="character" w:customStyle="1" w:styleId="a8">
    <w:name w:val="Символы концевой сноски"/>
    <w:rsid w:val="00BC7B4D"/>
  </w:style>
  <w:style w:type="character" w:customStyle="1" w:styleId="a9">
    <w:name w:val="Символ нумерации"/>
    <w:rsid w:val="00BC7B4D"/>
  </w:style>
  <w:style w:type="paragraph" w:customStyle="1" w:styleId="12">
    <w:name w:val="Заголовок1"/>
    <w:basedOn w:val="a1"/>
    <w:next w:val="aa"/>
    <w:rsid w:val="00BC7B4D"/>
    <w:pPr>
      <w:keepNext/>
      <w:suppressAutoHyphens/>
      <w:spacing w:before="240" w:after="120"/>
    </w:pPr>
    <w:rPr>
      <w:rFonts w:ascii="Arial" w:hAnsi="Arial" w:cs="Mangal"/>
      <w:sz w:val="28"/>
      <w:szCs w:val="28"/>
      <w:lang w:eastAsia="ar-SA"/>
    </w:rPr>
  </w:style>
  <w:style w:type="paragraph" w:styleId="aa">
    <w:name w:val="Body Text"/>
    <w:basedOn w:val="a1"/>
    <w:link w:val="ab"/>
    <w:uiPriority w:val="99"/>
    <w:rsid w:val="00BC7B4D"/>
    <w:pPr>
      <w:suppressAutoHyphens/>
      <w:spacing w:after="120"/>
    </w:pPr>
    <w:rPr>
      <w:lang w:eastAsia="ar-SA"/>
    </w:rPr>
  </w:style>
  <w:style w:type="character" w:customStyle="1" w:styleId="ab">
    <w:name w:val="Основний текст Знак"/>
    <w:basedOn w:val="a2"/>
    <w:link w:val="aa"/>
    <w:uiPriority w:val="99"/>
    <w:locked/>
    <w:rsid w:val="00BC7B4D"/>
    <w:rPr>
      <w:rFonts w:cs="Times New Roman"/>
      <w:lang w:val="ru-RU" w:eastAsia="ar-SA" w:bidi="ar-SA"/>
    </w:rPr>
  </w:style>
  <w:style w:type="paragraph" w:customStyle="1" w:styleId="ac">
    <w:name w:val="Название"/>
    <w:basedOn w:val="a1"/>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1"/>
    <w:rsid w:val="00BC7B4D"/>
    <w:pPr>
      <w:suppressLineNumbers/>
      <w:suppressAutoHyphens/>
    </w:pPr>
    <w:rPr>
      <w:rFonts w:cs="Mangal"/>
      <w:lang w:eastAsia="ar-SA"/>
    </w:rPr>
  </w:style>
  <w:style w:type="paragraph" w:customStyle="1" w:styleId="ad">
    <w:name w:val="Кому"/>
    <w:basedOn w:val="a1"/>
    <w:rsid w:val="00BC7B4D"/>
    <w:pPr>
      <w:widowControl w:val="0"/>
      <w:suppressAutoHyphens/>
      <w:ind w:left="5954"/>
    </w:pPr>
    <w:rPr>
      <w:b/>
      <w:kern w:val="1"/>
      <w:sz w:val="28"/>
      <w:szCs w:val="24"/>
      <w:lang w:val="uk-UA" w:eastAsia="ar-SA"/>
    </w:rPr>
  </w:style>
  <w:style w:type="paragraph" w:styleId="ae">
    <w:name w:val="List"/>
    <w:basedOn w:val="aa"/>
    <w:uiPriority w:val="99"/>
    <w:rsid w:val="00BC7B4D"/>
    <w:rPr>
      <w:rFonts w:cs="Mangal"/>
    </w:rPr>
  </w:style>
  <w:style w:type="paragraph" w:customStyle="1" w:styleId="af">
    <w:name w:val="заголов"/>
    <w:basedOn w:val="a1"/>
    <w:rsid w:val="00BC7B4D"/>
    <w:pPr>
      <w:widowControl w:val="0"/>
      <w:suppressAutoHyphens/>
      <w:jc w:val="center"/>
    </w:pPr>
    <w:rPr>
      <w:b/>
      <w:kern w:val="1"/>
      <w:sz w:val="24"/>
      <w:szCs w:val="24"/>
      <w:lang w:val="uk-UA" w:eastAsia="ar-SA"/>
    </w:rPr>
  </w:style>
  <w:style w:type="paragraph" w:customStyle="1" w:styleId="310">
    <w:name w:val="Основной текст 31"/>
    <w:basedOn w:val="a1"/>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f0">
    <w:name w:val="header"/>
    <w:basedOn w:val="a1"/>
    <w:link w:val="af1"/>
    <w:uiPriority w:val="99"/>
    <w:rsid w:val="00BC7B4D"/>
    <w:pPr>
      <w:tabs>
        <w:tab w:val="center" w:pos="4153"/>
        <w:tab w:val="right" w:pos="8306"/>
      </w:tabs>
      <w:suppressAutoHyphens/>
    </w:pPr>
    <w:rPr>
      <w:lang w:eastAsia="ar-SA"/>
    </w:rPr>
  </w:style>
  <w:style w:type="character" w:customStyle="1" w:styleId="af1">
    <w:name w:val="Верхній колонтитул Знак"/>
    <w:basedOn w:val="a2"/>
    <w:link w:val="af0"/>
    <w:uiPriority w:val="99"/>
    <w:locked/>
    <w:rsid w:val="00646CF9"/>
    <w:rPr>
      <w:rFonts w:cs="Times New Roman"/>
      <w:sz w:val="24"/>
      <w:lang w:val="ru-RU" w:eastAsia="ar-SA" w:bidi="ar-SA"/>
    </w:rPr>
  </w:style>
  <w:style w:type="paragraph" w:customStyle="1" w:styleId="af2">
    <w:name w:val="Содержимое таблицы"/>
    <w:basedOn w:val="a1"/>
    <w:rsid w:val="00BC7B4D"/>
    <w:pPr>
      <w:suppressLineNumbers/>
      <w:suppressAutoHyphens/>
    </w:pPr>
    <w:rPr>
      <w:lang w:eastAsia="ar-SA"/>
    </w:rPr>
  </w:style>
  <w:style w:type="paragraph" w:customStyle="1" w:styleId="af3">
    <w:name w:val="Заголовок таблицы"/>
    <w:basedOn w:val="af2"/>
    <w:rsid w:val="00BC7B4D"/>
    <w:pPr>
      <w:jc w:val="center"/>
    </w:pPr>
    <w:rPr>
      <w:b/>
      <w:bCs/>
    </w:rPr>
  </w:style>
  <w:style w:type="paragraph" w:customStyle="1" w:styleId="311">
    <w:name w:val="Основной текст с отступом 31"/>
    <w:basedOn w:val="a1"/>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1"/>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4">
    <w:name w:val="Balloon Text"/>
    <w:basedOn w:val="a1"/>
    <w:link w:val="af5"/>
    <w:uiPriority w:val="99"/>
    <w:unhideWhenUsed/>
    <w:rsid w:val="00430B0F"/>
    <w:pPr>
      <w:suppressAutoHyphens/>
    </w:pPr>
    <w:rPr>
      <w:rFonts w:ascii="Segoe UI" w:hAnsi="Segoe UI" w:cs="Segoe UI"/>
      <w:sz w:val="18"/>
      <w:szCs w:val="18"/>
      <w:lang w:eastAsia="ar-SA"/>
    </w:rPr>
  </w:style>
  <w:style w:type="character" w:customStyle="1" w:styleId="af5">
    <w:name w:val="Текст у виносці Знак"/>
    <w:basedOn w:val="a2"/>
    <w:link w:val="af4"/>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1"/>
    <w:rsid w:val="00DA395C"/>
    <w:pPr>
      <w:spacing w:before="100" w:beforeAutospacing="1" w:after="100" w:afterAutospacing="1"/>
    </w:pPr>
    <w:rPr>
      <w:sz w:val="24"/>
      <w:szCs w:val="24"/>
      <w:lang w:val="uk-UA" w:eastAsia="uk-UA"/>
    </w:rPr>
  </w:style>
  <w:style w:type="table" w:styleId="af6">
    <w:name w:val="Table Grid"/>
    <w:basedOn w:val="a3"/>
    <w:uiPriority w:val="5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1"/>
    <w:uiPriority w:val="34"/>
    <w:qFormat/>
    <w:rsid w:val="00473E53"/>
    <w:pPr>
      <w:autoSpaceDN w:val="0"/>
      <w:ind w:left="720"/>
    </w:pPr>
    <w:rPr>
      <w:sz w:val="24"/>
      <w:szCs w:val="24"/>
    </w:rPr>
  </w:style>
  <w:style w:type="character" w:styleId="af8">
    <w:name w:val="Strong"/>
    <w:basedOn w:val="a2"/>
    <w:uiPriority w:val="22"/>
    <w:qFormat/>
    <w:rsid w:val="000177C1"/>
    <w:rPr>
      <w:rFonts w:cs="Times New Roman"/>
      <w:b/>
      <w:bCs/>
    </w:rPr>
  </w:style>
  <w:style w:type="character" w:customStyle="1" w:styleId="apple-converted-space">
    <w:name w:val="apple-converted-space"/>
    <w:basedOn w:val="a2"/>
    <w:rsid w:val="001F014E"/>
    <w:rPr>
      <w:rFonts w:cs="Times New Roman"/>
    </w:rPr>
  </w:style>
  <w:style w:type="paragraph" w:styleId="af9">
    <w:name w:val="No Spacing"/>
    <w:link w:val="afa"/>
    <w:uiPriority w:val="1"/>
    <w:qFormat/>
    <w:rsid w:val="001F014E"/>
    <w:rPr>
      <w:rFonts w:ascii="Calibri" w:hAnsi="Calibri"/>
      <w:sz w:val="22"/>
      <w:szCs w:val="22"/>
      <w:lang w:val="ru-RU" w:eastAsia="en-US"/>
    </w:rPr>
  </w:style>
  <w:style w:type="character" w:customStyle="1" w:styleId="afa">
    <w:name w:val="Без інтервалів Знак"/>
    <w:link w:val="af9"/>
    <w:uiPriority w:val="99"/>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3">
    <w:name w:val="Body Text 2"/>
    <w:basedOn w:val="a1"/>
    <w:link w:val="24"/>
    <w:uiPriority w:val="99"/>
    <w:unhideWhenUsed/>
    <w:rsid w:val="00411B4C"/>
    <w:pPr>
      <w:suppressAutoHyphens/>
      <w:spacing w:after="120" w:line="480" w:lineRule="auto"/>
    </w:pPr>
    <w:rPr>
      <w:lang w:eastAsia="ar-SA"/>
    </w:rPr>
  </w:style>
  <w:style w:type="character" w:customStyle="1" w:styleId="24">
    <w:name w:val="Основний текст 2 Знак"/>
    <w:basedOn w:val="a2"/>
    <w:link w:val="23"/>
    <w:uiPriority w:val="99"/>
    <w:locked/>
    <w:rsid w:val="00411B4C"/>
    <w:rPr>
      <w:rFonts w:cs="Times New Roman"/>
      <w:lang w:val="ru-RU" w:eastAsia="ar-SA" w:bidi="ar-SA"/>
    </w:rPr>
  </w:style>
  <w:style w:type="character" w:customStyle="1" w:styleId="25">
    <w:name w:val="Основной текст с отступом 2 Знак"/>
    <w:basedOn w:val="a2"/>
    <w:uiPriority w:val="99"/>
    <w:semiHidden/>
    <w:rsid w:val="00BC7B4D"/>
    <w:rPr>
      <w:rFonts w:cs="Times New Roman"/>
      <w:lang w:val="ru-RU" w:eastAsia="ar-SA" w:bidi="ar-SA"/>
    </w:rPr>
  </w:style>
  <w:style w:type="paragraph" w:customStyle="1" w:styleId="rvps2">
    <w:name w:val="rvps2"/>
    <w:basedOn w:val="a1"/>
    <w:rsid w:val="0051206B"/>
    <w:pPr>
      <w:spacing w:before="100" w:beforeAutospacing="1" w:after="100" w:afterAutospacing="1"/>
    </w:pPr>
    <w:rPr>
      <w:rFonts w:ascii="Calibri" w:eastAsia="SimSun" w:hAnsi="Calibri"/>
      <w:sz w:val="24"/>
      <w:szCs w:val="24"/>
    </w:rPr>
  </w:style>
  <w:style w:type="paragraph" w:styleId="26">
    <w:name w:val="Body Text Indent 2"/>
    <w:basedOn w:val="a1"/>
    <w:link w:val="27"/>
    <w:uiPriority w:val="99"/>
    <w:unhideWhenUsed/>
    <w:rsid w:val="00411B4C"/>
    <w:pPr>
      <w:suppressAutoHyphens/>
      <w:spacing w:after="120" w:line="480" w:lineRule="auto"/>
      <w:ind w:left="283"/>
    </w:pPr>
    <w:rPr>
      <w:lang w:eastAsia="ar-SA"/>
    </w:rPr>
  </w:style>
  <w:style w:type="character" w:customStyle="1" w:styleId="27">
    <w:name w:val="Основний текст з відступом 2 Знак"/>
    <w:basedOn w:val="a2"/>
    <w:link w:val="26"/>
    <w:uiPriority w:val="99"/>
    <w:semiHidden/>
    <w:locked/>
    <w:rsid w:val="00BC7B4D"/>
    <w:rPr>
      <w:rFonts w:cs="Times New Roman"/>
      <w:lang w:val="ru-RU" w:eastAsia="ar-SA" w:bidi="ar-SA"/>
    </w:rPr>
  </w:style>
  <w:style w:type="character" w:customStyle="1" w:styleId="216">
    <w:name w:val="Основний текст з відступом 2 Знак16"/>
    <w:basedOn w:val="a2"/>
    <w:uiPriority w:val="99"/>
    <w:semiHidden/>
    <w:rsid w:val="00BC7B4D"/>
    <w:rPr>
      <w:rFonts w:cs="Times New Roman"/>
      <w:lang w:val="ru-RU" w:eastAsia="ar-SA" w:bidi="ar-SA"/>
    </w:rPr>
  </w:style>
  <w:style w:type="character" w:customStyle="1" w:styleId="217">
    <w:name w:val="Основний текст з відступом 2 Знак17"/>
    <w:basedOn w:val="a2"/>
    <w:uiPriority w:val="99"/>
    <w:semiHidden/>
    <w:rsid w:val="00BC7B4D"/>
    <w:rPr>
      <w:rFonts w:cs="Times New Roman"/>
      <w:lang w:val="ru-RU" w:eastAsia="ar-SA" w:bidi="ar-SA"/>
    </w:rPr>
  </w:style>
  <w:style w:type="character" w:customStyle="1" w:styleId="210">
    <w:name w:val="Основний текст з відступом 2 Знак1"/>
    <w:basedOn w:val="a2"/>
    <w:uiPriority w:val="99"/>
    <w:semiHidden/>
    <w:rsid w:val="00BC7B4D"/>
    <w:rPr>
      <w:rFonts w:cs="Times New Roman"/>
      <w:lang w:val="ru-RU" w:eastAsia="ar-SA" w:bidi="ar-SA"/>
    </w:rPr>
  </w:style>
  <w:style w:type="character" w:customStyle="1" w:styleId="215">
    <w:name w:val="Основний текст з відступом 2 Знак15"/>
    <w:basedOn w:val="a2"/>
    <w:uiPriority w:val="99"/>
    <w:semiHidden/>
    <w:rsid w:val="00BC7B4D"/>
    <w:rPr>
      <w:rFonts w:cs="Times New Roman"/>
      <w:lang w:val="ru-RU" w:eastAsia="ar-SA" w:bidi="ar-SA"/>
    </w:rPr>
  </w:style>
  <w:style w:type="character" w:customStyle="1" w:styleId="214">
    <w:name w:val="Основний текст з відступом 2 Знак14"/>
    <w:basedOn w:val="a2"/>
    <w:uiPriority w:val="99"/>
    <w:semiHidden/>
    <w:rsid w:val="00BC7B4D"/>
    <w:rPr>
      <w:rFonts w:cs="Times New Roman"/>
      <w:lang w:val="ru-RU" w:eastAsia="ar-SA" w:bidi="ar-SA"/>
    </w:rPr>
  </w:style>
  <w:style w:type="character" w:customStyle="1" w:styleId="213">
    <w:name w:val="Основний текст з відступом 2 Знак13"/>
    <w:basedOn w:val="a2"/>
    <w:uiPriority w:val="99"/>
    <w:semiHidden/>
    <w:rsid w:val="00BC7B4D"/>
    <w:rPr>
      <w:rFonts w:cs="Times New Roman"/>
      <w:lang w:val="ru-RU" w:eastAsia="ar-SA" w:bidi="ar-SA"/>
    </w:rPr>
  </w:style>
  <w:style w:type="character" w:customStyle="1" w:styleId="212">
    <w:name w:val="Основний текст з відступом 2 Знак12"/>
    <w:basedOn w:val="a2"/>
    <w:uiPriority w:val="99"/>
    <w:semiHidden/>
    <w:rsid w:val="00BC7B4D"/>
    <w:rPr>
      <w:rFonts w:cs="Times New Roman"/>
      <w:lang w:val="ru-RU" w:eastAsia="ar-SA" w:bidi="ar-SA"/>
    </w:rPr>
  </w:style>
  <w:style w:type="character" w:customStyle="1" w:styleId="211">
    <w:name w:val="Основний текст з відступом 2 Знак11"/>
    <w:basedOn w:val="a2"/>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b">
    <w:name w:val="footer"/>
    <w:basedOn w:val="a1"/>
    <w:link w:val="afc"/>
    <w:uiPriority w:val="99"/>
    <w:rsid w:val="007739F3"/>
    <w:pPr>
      <w:tabs>
        <w:tab w:val="center" w:pos="4153"/>
        <w:tab w:val="right" w:pos="8306"/>
      </w:tabs>
    </w:pPr>
    <w:rPr>
      <w:sz w:val="24"/>
      <w:szCs w:val="24"/>
      <w:lang w:val="uk-UA" w:eastAsia="uk-UA"/>
    </w:rPr>
  </w:style>
  <w:style w:type="character" w:customStyle="1" w:styleId="afc">
    <w:name w:val="Нижній колонтитул Знак"/>
    <w:basedOn w:val="a2"/>
    <w:link w:val="afb"/>
    <w:uiPriority w:val="99"/>
    <w:locked/>
    <w:rsid w:val="007739F3"/>
    <w:rPr>
      <w:rFonts w:cs="Times New Roman"/>
      <w:sz w:val="24"/>
      <w:szCs w:val="24"/>
    </w:rPr>
  </w:style>
  <w:style w:type="character" w:customStyle="1" w:styleId="HTML">
    <w:name w:val="Стандартный HTML Знак"/>
    <w:basedOn w:val="a2"/>
    <w:uiPriority w:val="99"/>
    <w:semiHidden/>
    <w:rsid w:val="00BC7B4D"/>
    <w:rPr>
      <w:rFonts w:ascii="Courier New" w:hAnsi="Courier New" w:cs="Courier New"/>
      <w:lang w:val="ru-RU" w:eastAsia="ar-SA" w:bidi="ar-SA"/>
    </w:rPr>
  </w:style>
  <w:style w:type="paragraph" w:customStyle="1" w:styleId="110">
    <w:name w:val="Заголовок 11"/>
    <w:basedOn w:val="a1"/>
    <w:next w:val="a1"/>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1"/>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2"/>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2"/>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2"/>
    <w:uiPriority w:val="99"/>
    <w:semiHidden/>
    <w:rsid w:val="00BC7B4D"/>
    <w:rPr>
      <w:rFonts w:ascii="Courier New" w:hAnsi="Courier New" w:cs="Courier New"/>
      <w:lang w:val="ru-RU" w:eastAsia="ar-SA" w:bidi="ar-SA"/>
    </w:rPr>
  </w:style>
  <w:style w:type="character" w:customStyle="1" w:styleId="HTML10">
    <w:name w:val="Стандартний HTML Знак1"/>
    <w:basedOn w:val="a2"/>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2"/>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2"/>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2"/>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2"/>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2"/>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1"/>
    <w:next w:val="a1"/>
    <w:qFormat/>
    <w:rsid w:val="00E803B3"/>
    <w:pPr>
      <w:keepNext/>
      <w:suppressAutoHyphens/>
      <w:spacing w:before="240" w:after="60"/>
      <w:outlineLvl w:val="1"/>
    </w:pPr>
    <w:rPr>
      <w:rFonts w:ascii="Arial" w:hAnsi="Arial" w:cs="Arial"/>
      <w:b/>
      <w:bCs/>
      <w:i/>
      <w:iCs/>
      <w:sz w:val="28"/>
      <w:szCs w:val="28"/>
    </w:rPr>
  </w:style>
  <w:style w:type="paragraph" w:styleId="afd">
    <w:name w:val="Normal (Web)"/>
    <w:basedOn w:val="a1"/>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1"/>
    <w:rsid w:val="00E803B3"/>
    <w:pPr>
      <w:spacing w:before="100" w:beforeAutospacing="1" w:after="100" w:afterAutospacing="1"/>
    </w:pPr>
    <w:rPr>
      <w:sz w:val="24"/>
      <w:szCs w:val="24"/>
      <w:lang w:val="uk-UA" w:eastAsia="uk-UA"/>
    </w:rPr>
  </w:style>
  <w:style w:type="paragraph" w:styleId="afe">
    <w:name w:val="Body Text Indent"/>
    <w:basedOn w:val="a1"/>
    <w:link w:val="aff"/>
    <w:uiPriority w:val="99"/>
    <w:rsid w:val="00507D79"/>
    <w:pPr>
      <w:spacing w:after="120"/>
      <w:ind w:left="283"/>
    </w:pPr>
  </w:style>
  <w:style w:type="character" w:customStyle="1" w:styleId="aff">
    <w:name w:val="Основний текст з відступом Знак"/>
    <w:basedOn w:val="a2"/>
    <w:link w:val="afe"/>
    <w:uiPriority w:val="99"/>
    <w:locked/>
    <w:rsid w:val="006D1006"/>
    <w:rPr>
      <w:rFonts w:cs="Times New Roman"/>
      <w:lang w:val="ru-RU" w:eastAsia="ar-SA" w:bidi="ar-SA"/>
    </w:rPr>
  </w:style>
  <w:style w:type="paragraph" w:customStyle="1" w:styleId="Bodytext5">
    <w:name w:val="Body text (5)"/>
    <w:basedOn w:val="a1"/>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f0">
    <w:name w:val="Emphasis"/>
    <w:basedOn w:val="a2"/>
    <w:uiPriority w:val="20"/>
    <w:qFormat/>
    <w:rsid w:val="00497935"/>
    <w:rPr>
      <w:rFonts w:cs="Times New Roman"/>
      <w:i/>
    </w:rPr>
  </w:style>
  <w:style w:type="character" w:styleId="aff1">
    <w:name w:val="page number"/>
    <w:basedOn w:val="a2"/>
    <w:uiPriority w:val="99"/>
    <w:rsid w:val="00F622CF"/>
    <w:rPr>
      <w:rFonts w:cs="Times New Roman"/>
    </w:rPr>
  </w:style>
  <w:style w:type="paragraph" w:styleId="aff2">
    <w:name w:val="Title"/>
    <w:basedOn w:val="a1"/>
    <w:link w:val="aff3"/>
    <w:uiPriority w:val="10"/>
    <w:qFormat/>
    <w:rsid w:val="00F622CF"/>
    <w:pPr>
      <w:jc w:val="center"/>
    </w:pPr>
    <w:rPr>
      <w:sz w:val="26"/>
      <w:szCs w:val="26"/>
      <w:lang w:val="uk-UA" w:eastAsia="uk-UA"/>
    </w:rPr>
  </w:style>
  <w:style w:type="character" w:customStyle="1" w:styleId="aff3">
    <w:name w:val="Назва Знак"/>
    <w:basedOn w:val="a2"/>
    <w:link w:val="aff2"/>
    <w:uiPriority w:val="10"/>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4">
    <w:name w:val="Назва документа"/>
    <w:basedOn w:val="a1"/>
    <w:next w:val="a1"/>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1"/>
    <w:rsid w:val="00F51463"/>
    <w:rPr>
      <w:rFonts w:ascii="Verdana" w:hAnsi="Verdana" w:cs="Verdana"/>
      <w:sz w:val="28"/>
      <w:szCs w:val="28"/>
      <w:lang w:val="en-US" w:eastAsia="en-US"/>
    </w:rPr>
  </w:style>
  <w:style w:type="table" w:customStyle="1" w:styleId="16">
    <w:name w:val="Сітка таблиці1"/>
    <w:basedOn w:val="a3"/>
    <w:next w:val="af6"/>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ітка таблиці2"/>
    <w:basedOn w:val="a3"/>
    <w:next w:val="af6"/>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1"/>
    <w:rsid w:val="00E67C7F"/>
    <w:pPr>
      <w:spacing w:before="100" w:beforeAutospacing="1" w:after="100" w:afterAutospacing="1"/>
    </w:pPr>
    <w:rPr>
      <w:sz w:val="24"/>
      <w:szCs w:val="24"/>
      <w:lang w:val="uk-UA" w:eastAsia="uk-UA"/>
    </w:rPr>
  </w:style>
  <w:style w:type="paragraph" w:customStyle="1" w:styleId="rvps7">
    <w:name w:val="rvps7"/>
    <w:basedOn w:val="a1"/>
    <w:rsid w:val="00E67C7F"/>
    <w:pPr>
      <w:spacing w:before="100" w:beforeAutospacing="1" w:after="100" w:afterAutospacing="1"/>
    </w:pPr>
    <w:rPr>
      <w:sz w:val="24"/>
      <w:szCs w:val="24"/>
      <w:lang w:val="uk-UA" w:eastAsia="uk-UA"/>
    </w:rPr>
  </w:style>
  <w:style w:type="paragraph" w:customStyle="1" w:styleId="rvps14">
    <w:name w:val="rvps14"/>
    <w:basedOn w:val="a1"/>
    <w:rsid w:val="00E67C7F"/>
    <w:pPr>
      <w:spacing w:before="100" w:beforeAutospacing="1" w:after="100" w:afterAutospacing="1"/>
    </w:pPr>
    <w:rPr>
      <w:sz w:val="24"/>
      <w:szCs w:val="24"/>
      <w:lang w:val="uk-UA" w:eastAsia="uk-UA"/>
    </w:rPr>
  </w:style>
  <w:style w:type="paragraph" w:customStyle="1" w:styleId="rvps12">
    <w:name w:val="rvps12"/>
    <w:basedOn w:val="a1"/>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1"/>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1"/>
    <w:rsid w:val="00A82FB9"/>
    <w:pPr>
      <w:widowControl w:val="0"/>
      <w:autoSpaceDE w:val="0"/>
      <w:autoSpaceDN w:val="0"/>
      <w:adjustRightInd w:val="0"/>
      <w:spacing w:line="322" w:lineRule="exact"/>
      <w:ind w:firstLine="1272"/>
    </w:pPr>
    <w:rPr>
      <w:sz w:val="24"/>
      <w:szCs w:val="24"/>
    </w:rPr>
  </w:style>
  <w:style w:type="paragraph" w:customStyle="1" w:styleId="aff5">
    <w:name w:val="???????? ????? ? ????????"/>
    <w:basedOn w:val="a1"/>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99"/>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33">
    <w:name w:val="Body Text Indent 3"/>
    <w:basedOn w:val="a1"/>
    <w:link w:val="34"/>
    <w:uiPriority w:val="99"/>
    <w:rsid w:val="00507D79"/>
    <w:pPr>
      <w:spacing w:after="120"/>
      <w:ind w:left="283"/>
    </w:pPr>
    <w:rPr>
      <w:sz w:val="16"/>
      <w:szCs w:val="16"/>
    </w:rPr>
  </w:style>
  <w:style w:type="character" w:customStyle="1" w:styleId="34">
    <w:name w:val="Основний текст з відступом 3 Знак"/>
    <w:basedOn w:val="a2"/>
    <w:link w:val="33"/>
    <w:uiPriority w:val="99"/>
    <w:locked/>
    <w:rsid w:val="00507D79"/>
    <w:rPr>
      <w:rFonts w:cs="Times New Roman"/>
      <w:sz w:val="16"/>
      <w:szCs w:val="16"/>
      <w:lang w:val="ru-RU" w:eastAsia="ru-RU"/>
    </w:rPr>
  </w:style>
  <w:style w:type="paragraph" w:customStyle="1" w:styleId="aff6">
    <w:name w:val="Знак"/>
    <w:basedOn w:val="a1"/>
    <w:rsid w:val="00507D79"/>
    <w:rPr>
      <w:rFonts w:ascii="Verdana" w:hAnsi="Verdana" w:cs="Verdana"/>
      <w:sz w:val="28"/>
      <w:szCs w:val="28"/>
      <w:lang w:val="en-US" w:eastAsia="en-US"/>
    </w:rPr>
  </w:style>
  <w:style w:type="paragraph" w:customStyle="1" w:styleId="29">
    <w:name w:val="Знак2"/>
    <w:basedOn w:val="a1"/>
    <w:rsid w:val="00507D79"/>
    <w:rPr>
      <w:rFonts w:ascii="Verdana" w:hAnsi="Verdana" w:cs="Verdana"/>
      <w:lang w:val="en-US" w:eastAsia="en-US"/>
    </w:rPr>
  </w:style>
  <w:style w:type="paragraph" w:customStyle="1" w:styleId="aff7">
    <w:name w:val="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8">
    <w:name w:val="Знак Знак1"/>
    <w:basedOn w:val="a1"/>
    <w:rsid w:val="00507D79"/>
    <w:rPr>
      <w:rFonts w:ascii="Verdana" w:hAnsi="Verdana" w:cs="Verdana"/>
      <w:lang w:val="uk-UA" w:eastAsia="en-US"/>
    </w:rPr>
  </w:style>
  <w:style w:type="paragraph" w:styleId="aff8">
    <w:name w:val="caption"/>
    <w:basedOn w:val="a1"/>
    <w:next w:val="a1"/>
    <w:uiPriority w:val="35"/>
    <w:qFormat/>
    <w:rsid w:val="00507D79"/>
    <w:pPr>
      <w:autoSpaceDE w:val="0"/>
      <w:autoSpaceDN w:val="0"/>
      <w:jc w:val="center"/>
    </w:pPr>
    <w:rPr>
      <w:b/>
      <w:bCs/>
      <w:lang w:val="uk-UA"/>
    </w:rPr>
  </w:style>
  <w:style w:type="paragraph" w:customStyle="1" w:styleId="aff9">
    <w:name w:val="Знак Знак Знак"/>
    <w:basedOn w:val="a1"/>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1"/>
    <w:rsid w:val="00507D79"/>
    <w:rPr>
      <w:rFonts w:ascii="Verdana" w:hAnsi="Verdana" w:cs="Verdana"/>
      <w:lang w:val="uk-UA" w:eastAsia="en-US"/>
    </w:rPr>
  </w:style>
  <w:style w:type="paragraph" w:customStyle="1" w:styleId="affa">
    <w:name w:val="Знак Знак Знак Знак"/>
    <w:basedOn w:val="a1"/>
    <w:rsid w:val="00507D79"/>
    <w:rPr>
      <w:rFonts w:ascii="Verdana" w:hAnsi="Verdana" w:cs="Verdana"/>
      <w:lang w:val="en-US" w:eastAsia="en-US"/>
    </w:rPr>
  </w:style>
  <w:style w:type="paragraph" w:customStyle="1" w:styleId="19">
    <w:name w:val="Знак Знак Знак Знак Знак1 Знак Знак Знак"/>
    <w:basedOn w:val="a1"/>
    <w:rsid w:val="00507D79"/>
    <w:rPr>
      <w:rFonts w:ascii="Verdana" w:hAnsi="Verdana" w:cs="Verdana"/>
      <w:sz w:val="28"/>
      <w:szCs w:val="28"/>
      <w:lang w:val="en-US" w:eastAsia="en-US"/>
    </w:rPr>
  </w:style>
  <w:style w:type="paragraph" w:customStyle="1" w:styleId="1a">
    <w:name w:val="Знак1 Знак Знак Знак Знак Знак Знак"/>
    <w:basedOn w:val="a1"/>
    <w:rsid w:val="00507D79"/>
    <w:rPr>
      <w:rFonts w:ascii="Verdana" w:hAnsi="Verdana" w:cs="Verdana"/>
      <w:sz w:val="28"/>
      <w:szCs w:val="28"/>
      <w:lang w:val="en-US" w:eastAsia="en-US"/>
    </w:rPr>
  </w:style>
  <w:style w:type="paragraph" w:customStyle="1" w:styleId="Style17">
    <w:name w:val="Style17"/>
    <w:basedOn w:val="a1"/>
    <w:rsid w:val="00507D79"/>
    <w:pPr>
      <w:widowControl w:val="0"/>
      <w:autoSpaceDE w:val="0"/>
      <w:autoSpaceDN w:val="0"/>
      <w:adjustRightInd w:val="0"/>
      <w:spacing w:line="256" w:lineRule="exact"/>
    </w:pPr>
    <w:rPr>
      <w:sz w:val="24"/>
      <w:szCs w:val="24"/>
      <w:lang w:val="uk-UA" w:eastAsia="uk-UA"/>
    </w:rPr>
  </w:style>
  <w:style w:type="paragraph" w:customStyle="1" w:styleId="35">
    <w:name w:val="Знак3"/>
    <w:basedOn w:val="a1"/>
    <w:rsid w:val="00507D79"/>
    <w:rPr>
      <w:rFonts w:ascii="Verdana" w:hAnsi="Verdana" w:cs="Verdana"/>
      <w:sz w:val="28"/>
      <w:szCs w:val="28"/>
      <w:lang w:val="en-US" w:eastAsia="en-US"/>
    </w:rPr>
  </w:style>
  <w:style w:type="paragraph" w:customStyle="1" w:styleId="1b">
    <w:name w:val="Знак1"/>
    <w:basedOn w:val="a1"/>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1"/>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11">
    <w:name w:val="Знак11"/>
    <w:basedOn w:val="a1"/>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affb">
    <w:name w:val="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affc">
    <w:name w:val="Plain Text"/>
    <w:basedOn w:val="a1"/>
    <w:link w:val="affd"/>
    <w:uiPriority w:val="99"/>
    <w:rsid w:val="00507D79"/>
    <w:rPr>
      <w:rFonts w:ascii="Courier New" w:hAnsi="Courier New"/>
      <w:lang w:val="uk-UA" w:eastAsia="uk-UA"/>
    </w:rPr>
  </w:style>
  <w:style w:type="character" w:customStyle="1" w:styleId="affd">
    <w:name w:val="Текст Знак"/>
    <w:basedOn w:val="a2"/>
    <w:link w:val="affc"/>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1"/>
    <w:rsid w:val="00507D79"/>
    <w:rPr>
      <w:rFonts w:ascii="Verdana" w:hAnsi="Verdana" w:cs="Verdana"/>
      <w:sz w:val="28"/>
      <w:szCs w:val="28"/>
      <w:lang w:val="en-US" w:eastAsia="en-US"/>
    </w:rPr>
  </w:style>
  <w:style w:type="character" w:styleId="affe">
    <w:name w:val="FollowedHyperlink"/>
    <w:basedOn w:val="a2"/>
    <w:uiPriority w:val="99"/>
    <w:unhideWhenUsed/>
    <w:rsid w:val="00507D79"/>
    <w:rPr>
      <w:rFonts w:cs="Times New Roman"/>
      <w:color w:val="800080"/>
      <w:u w:val="single"/>
    </w:rPr>
  </w:style>
  <w:style w:type="paragraph" w:customStyle="1" w:styleId="msonormal0">
    <w:name w:val="msonormal"/>
    <w:basedOn w:val="a1"/>
    <w:rsid w:val="00507D79"/>
    <w:pPr>
      <w:spacing w:before="100" w:beforeAutospacing="1" w:after="100" w:afterAutospacing="1"/>
    </w:pPr>
    <w:rPr>
      <w:sz w:val="24"/>
      <w:szCs w:val="24"/>
    </w:rPr>
  </w:style>
  <w:style w:type="paragraph" w:customStyle="1" w:styleId="xl65">
    <w:name w:val="xl6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1"/>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1"/>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1"/>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1"/>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1"/>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1"/>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1"/>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1"/>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1"/>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1"/>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1"/>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1"/>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1"/>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1"/>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1"/>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1"/>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1"/>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1"/>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1"/>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1"/>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1"/>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1"/>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1"/>
    <w:rsid w:val="00507D79"/>
    <w:pPr>
      <w:spacing w:before="100" w:beforeAutospacing="1" w:after="100" w:afterAutospacing="1"/>
    </w:pPr>
    <w:rPr>
      <w:rFonts w:ascii="Arial CYR" w:hAnsi="Arial CYR" w:cs="Arial CYR"/>
      <w:sz w:val="26"/>
      <w:szCs w:val="26"/>
    </w:rPr>
  </w:style>
  <w:style w:type="paragraph" w:customStyle="1" w:styleId="xl328">
    <w:name w:val="xl328"/>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1"/>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1"/>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1"/>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1"/>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1"/>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1"/>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1"/>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1"/>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1"/>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1"/>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1"/>
    <w:rsid w:val="00507D79"/>
    <w:pPr>
      <w:shd w:val="clear" w:color="000000" w:fill="FFFFFF"/>
      <w:spacing w:before="100" w:beforeAutospacing="1" w:after="100" w:afterAutospacing="1"/>
    </w:pPr>
    <w:rPr>
      <w:sz w:val="22"/>
      <w:szCs w:val="22"/>
    </w:rPr>
  </w:style>
  <w:style w:type="paragraph" w:customStyle="1" w:styleId="xl357">
    <w:name w:val="xl357"/>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1"/>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1"/>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1"/>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1"/>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1"/>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1"/>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1"/>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1"/>
    <w:rsid w:val="00507D79"/>
    <w:pPr>
      <w:shd w:val="clear" w:color="000000" w:fill="FCD5B4"/>
      <w:spacing w:before="100" w:beforeAutospacing="1" w:after="100" w:afterAutospacing="1"/>
    </w:pPr>
    <w:rPr>
      <w:color w:val="000000"/>
      <w:sz w:val="26"/>
      <w:szCs w:val="26"/>
    </w:rPr>
  </w:style>
  <w:style w:type="paragraph" w:customStyle="1" w:styleId="xl112">
    <w:name w:val="xl112"/>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1"/>
    <w:rsid w:val="00507D79"/>
    <w:pPr>
      <w:shd w:val="clear" w:color="000000" w:fill="FABF8F"/>
      <w:spacing w:before="100" w:beforeAutospacing="1" w:after="100" w:afterAutospacing="1"/>
    </w:pPr>
    <w:rPr>
      <w:color w:val="000000"/>
      <w:sz w:val="26"/>
      <w:szCs w:val="26"/>
    </w:rPr>
  </w:style>
  <w:style w:type="paragraph" w:customStyle="1" w:styleId="xl117">
    <w:name w:val="xl11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f">
    <w:name w:val="Document Map"/>
    <w:basedOn w:val="a1"/>
    <w:link w:val="afff0"/>
    <w:uiPriority w:val="99"/>
    <w:semiHidden/>
    <w:rsid w:val="00507D79"/>
    <w:pPr>
      <w:shd w:val="clear" w:color="auto" w:fill="000080"/>
    </w:pPr>
    <w:rPr>
      <w:rFonts w:ascii="Tahoma" w:hAnsi="Tahoma" w:cs="Tahoma"/>
    </w:rPr>
  </w:style>
  <w:style w:type="character" w:customStyle="1" w:styleId="afff0">
    <w:name w:val="Схема документа Знак"/>
    <w:basedOn w:val="a2"/>
    <w:link w:val="afff"/>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1"/>
    <w:rsid w:val="00507D79"/>
    <w:pPr>
      <w:spacing w:before="100" w:beforeAutospacing="1" w:after="100" w:afterAutospacing="1"/>
      <w:jc w:val="center"/>
      <w:textAlignment w:val="center"/>
    </w:pPr>
    <w:rPr>
      <w:color w:val="000000"/>
      <w:sz w:val="26"/>
      <w:szCs w:val="26"/>
    </w:rPr>
  </w:style>
  <w:style w:type="paragraph" w:customStyle="1" w:styleId="xl155">
    <w:name w:val="xl15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a">
    <w:name w:val="Абзац списку2"/>
    <w:basedOn w:val="a1"/>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1"/>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1">
    <w:name w:val="annotation reference"/>
    <w:basedOn w:val="a2"/>
    <w:uiPriority w:val="99"/>
    <w:rsid w:val="00507D79"/>
    <w:rPr>
      <w:rFonts w:cs="Times New Roman"/>
      <w:sz w:val="16"/>
    </w:rPr>
  </w:style>
  <w:style w:type="paragraph" w:styleId="afff2">
    <w:name w:val="annotation text"/>
    <w:basedOn w:val="a1"/>
    <w:link w:val="afff3"/>
    <w:uiPriority w:val="99"/>
    <w:rsid w:val="00507D79"/>
  </w:style>
  <w:style w:type="character" w:customStyle="1" w:styleId="afff3">
    <w:name w:val="Текст примітки Знак"/>
    <w:basedOn w:val="a2"/>
    <w:link w:val="afff2"/>
    <w:uiPriority w:val="99"/>
    <w:locked/>
    <w:rsid w:val="00507D79"/>
    <w:rPr>
      <w:rFonts w:cs="Times New Roman"/>
      <w:lang w:val="ru-RU" w:eastAsia="ru-RU"/>
    </w:rPr>
  </w:style>
  <w:style w:type="paragraph" w:styleId="afff4">
    <w:name w:val="annotation subject"/>
    <w:basedOn w:val="afff2"/>
    <w:next w:val="afff2"/>
    <w:link w:val="afff5"/>
    <w:uiPriority w:val="99"/>
    <w:rsid w:val="00507D79"/>
    <w:rPr>
      <w:b/>
      <w:bCs/>
      <w:lang w:val="uk-UA" w:eastAsia="uk-UA"/>
    </w:rPr>
  </w:style>
  <w:style w:type="character" w:customStyle="1" w:styleId="afff5">
    <w:name w:val="Тема примітки Знак"/>
    <w:basedOn w:val="afff3"/>
    <w:link w:val="afff4"/>
    <w:uiPriority w:val="99"/>
    <w:locked/>
    <w:rsid w:val="00507D79"/>
    <w:rPr>
      <w:rFonts w:cs="Times New Roman"/>
      <w:b/>
      <w:bCs/>
      <w:lang w:val="ru-RU" w:eastAsia="ru-RU"/>
    </w:rPr>
  </w:style>
  <w:style w:type="paragraph" w:customStyle="1" w:styleId="xl160">
    <w:name w:val="xl16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1"/>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6">
    <w:name w:val="Абзац списку3"/>
    <w:basedOn w:val="a1"/>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6">
    <w:name w:val="Вміст таблиці"/>
    <w:basedOn w:val="a1"/>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7">
    <w:name w:val="Body Text 3"/>
    <w:basedOn w:val="a1"/>
    <w:link w:val="38"/>
    <w:uiPriority w:val="99"/>
    <w:rsid w:val="00D740C7"/>
    <w:pPr>
      <w:tabs>
        <w:tab w:val="left" w:pos="1134"/>
      </w:tabs>
      <w:jc w:val="both"/>
      <w:outlineLvl w:val="0"/>
    </w:pPr>
    <w:rPr>
      <w:sz w:val="26"/>
      <w:szCs w:val="26"/>
      <w:lang w:val="uk-UA" w:eastAsia="uk-UA"/>
    </w:rPr>
  </w:style>
  <w:style w:type="character" w:customStyle="1" w:styleId="38">
    <w:name w:val="Основний текст 3 Знак"/>
    <w:basedOn w:val="a2"/>
    <w:link w:val="37"/>
    <w:uiPriority w:val="99"/>
    <w:locked/>
    <w:rsid w:val="00D740C7"/>
    <w:rPr>
      <w:rFonts w:cs="Times New Roman"/>
      <w:sz w:val="26"/>
      <w:szCs w:val="26"/>
    </w:rPr>
  </w:style>
  <w:style w:type="paragraph" w:styleId="afff7">
    <w:name w:val="Block Text"/>
    <w:basedOn w:val="a1"/>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1"/>
    <w:rsid w:val="002A662D"/>
    <w:pPr>
      <w:spacing w:before="100" w:beforeAutospacing="1" w:after="100" w:afterAutospacing="1"/>
    </w:pPr>
    <w:rPr>
      <w:rFonts w:ascii="Arial" w:hAnsi="Arial"/>
      <w:sz w:val="28"/>
      <w:szCs w:val="28"/>
    </w:rPr>
  </w:style>
  <w:style w:type="paragraph" w:customStyle="1" w:styleId="afff8">
    <w:name w:val="Нормальний текст"/>
    <w:basedOn w:val="a1"/>
    <w:rsid w:val="002A662D"/>
    <w:pPr>
      <w:spacing w:before="120"/>
      <w:ind w:firstLine="567"/>
      <w:jc w:val="both"/>
    </w:pPr>
    <w:rPr>
      <w:rFonts w:ascii="Antiqua" w:hAnsi="Antiqua"/>
      <w:sz w:val="26"/>
      <w:lang w:val="uk-UA"/>
    </w:rPr>
  </w:style>
  <w:style w:type="paragraph" w:customStyle="1" w:styleId="afff9">
    <w:name w:val="Шапка документу"/>
    <w:basedOn w:val="a1"/>
    <w:rsid w:val="002A662D"/>
    <w:pPr>
      <w:keepNext/>
      <w:keepLines/>
      <w:spacing w:after="240"/>
      <w:ind w:left="4536"/>
      <w:jc w:val="center"/>
    </w:pPr>
    <w:rPr>
      <w:rFonts w:ascii="Antiqua" w:hAnsi="Antiqua"/>
      <w:sz w:val="26"/>
      <w:lang w:val="uk-UA"/>
    </w:rPr>
  </w:style>
  <w:style w:type="paragraph" w:customStyle="1" w:styleId="rvps11">
    <w:name w:val="rvps11"/>
    <w:basedOn w:val="a1"/>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1"/>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a">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1"/>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1"/>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a"/>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1"/>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1"/>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1"/>
    <w:rsid w:val="001B7345"/>
    <w:pPr>
      <w:ind w:left="-720" w:right="46"/>
      <w:jc w:val="center"/>
    </w:pPr>
    <w:rPr>
      <w:rFonts w:ascii="Bookman Old Style" w:hAnsi="Bookman Old Style" w:cs="Arial"/>
      <w:b/>
      <w:sz w:val="26"/>
      <w:szCs w:val="24"/>
      <w:lang w:val="uk-UA" w:eastAsia="zh-CN"/>
    </w:rPr>
  </w:style>
  <w:style w:type="paragraph" w:customStyle="1" w:styleId="afffb">
    <w:name w:val="Базовый"/>
    <w:rsid w:val="00DC62D3"/>
    <w:pPr>
      <w:widowControl w:val="0"/>
      <w:autoSpaceDN w:val="0"/>
      <w:adjustRightInd w:val="0"/>
    </w:pPr>
    <w:rPr>
      <w:rFonts w:hAnsi="Andale Sans UI"/>
      <w:kern w:val="1"/>
      <w:sz w:val="24"/>
      <w:szCs w:val="24"/>
      <w:lang w:eastAsia="en-US"/>
    </w:rPr>
  </w:style>
  <w:style w:type="character" w:customStyle="1" w:styleId="80">
    <w:name w:val="Заголовок 8 Знак"/>
    <w:basedOn w:val="a2"/>
    <w:link w:val="8"/>
    <w:uiPriority w:val="9"/>
    <w:semiHidden/>
    <w:rsid w:val="00DC62D3"/>
    <w:rPr>
      <w:rFonts w:asciiTheme="majorHAnsi" w:eastAsiaTheme="majorEastAsia" w:hAnsiTheme="majorHAnsi" w:cstheme="majorBidi"/>
      <w:color w:val="5B9BD5" w:themeColor="accent1"/>
      <w:lang w:val="en-US" w:eastAsia="en-US"/>
    </w:rPr>
  </w:style>
  <w:style w:type="character" w:customStyle="1" w:styleId="90">
    <w:name w:val="Заголовок 9 Знак"/>
    <w:basedOn w:val="a2"/>
    <w:link w:val="9"/>
    <w:uiPriority w:val="9"/>
    <w:semiHidden/>
    <w:rsid w:val="00DC62D3"/>
    <w:rPr>
      <w:rFonts w:asciiTheme="majorHAnsi" w:eastAsiaTheme="majorEastAsia" w:hAnsiTheme="majorHAnsi" w:cstheme="majorBidi"/>
      <w:i/>
      <w:iCs/>
      <w:color w:val="404040" w:themeColor="text1" w:themeTint="BF"/>
      <w:lang w:val="en-US" w:eastAsia="en-US"/>
    </w:rPr>
  </w:style>
  <w:style w:type="paragraph" w:styleId="afffc">
    <w:name w:val="Subtitle"/>
    <w:basedOn w:val="a1"/>
    <w:next w:val="a1"/>
    <w:link w:val="afffd"/>
    <w:uiPriority w:val="11"/>
    <w:qFormat/>
    <w:rsid w:val="00DC62D3"/>
    <w:pPr>
      <w:numPr>
        <w:ilvl w:val="1"/>
      </w:numPr>
      <w:spacing w:after="200" w:line="276" w:lineRule="auto"/>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fffd">
    <w:name w:val="Підзаголовок Знак"/>
    <w:basedOn w:val="a2"/>
    <w:link w:val="afffc"/>
    <w:uiPriority w:val="11"/>
    <w:rsid w:val="00DC62D3"/>
    <w:rPr>
      <w:rFonts w:asciiTheme="majorHAnsi" w:eastAsiaTheme="majorEastAsia" w:hAnsiTheme="majorHAnsi" w:cstheme="majorBidi"/>
      <w:i/>
      <w:iCs/>
      <w:color w:val="5B9BD5" w:themeColor="accent1"/>
      <w:spacing w:val="15"/>
      <w:sz w:val="24"/>
      <w:szCs w:val="24"/>
      <w:lang w:val="en-US" w:eastAsia="en-US"/>
    </w:rPr>
  </w:style>
  <w:style w:type="paragraph" w:styleId="2b">
    <w:name w:val="List 2"/>
    <w:basedOn w:val="a1"/>
    <w:uiPriority w:val="99"/>
    <w:unhideWhenUsed/>
    <w:rsid w:val="00DC62D3"/>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39">
    <w:name w:val="List 3"/>
    <w:basedOn w:val="a1"/>
    <w:uiPriority w:val="99"/>
    <w:unhideWhenUsed/>
    <w:rsid w:val="00DC62D3"/>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a0">
    <w:name w:val="List Bullet"/>
    <w:basedOn w:val="a1"/>
    <w:uiPriority w:val="99"/>
    <w:unhideWhenUsed/>
    <w:rsid w:val="00DC62D3"/>
    <w:pPr>
      <w:numPr>
        <w:numId w:val="14"/>
      </w:numPr>
      <w:spacing w:after="200" w:line="276" w:lineRule="auto"/>
      <w:contextualSpacing/>
    </w:pPr>
    <w:rPr>
      <w:rFonts w:asciiTheme="minorHAnsi" w:eastAsiaTheme="minorEastAsia" w:hAnsiTheme="minorHAnsi" w:cstheme="minorBidi"/>
      <w:sz w:val="22"/>
      <w:szCs w:val="22"/>
      <w:lang w:val="en-US" w:eastAsia="en-US"/>
    </w:rPr>
  </w:style>
  <w:style w:type="paragraph" w:styleId="20">
    <w:name w:val="List Bullet 2"/>
    <w:basedOn w:val="a1"/>
    <w:uiPriority w:val="99"/>
    <w:unhideWhenUsed/>
    <w:rsid w:val="00DC62D3"/>
    <w:pPr>
      <w:numPr>
        <w:numId w:val="15"/>
      </w:numPr>
      <w:spacing w:after="200" w:line="276" w:lineRule="auto"/>
      <w:contextualSpacing/>
    </w:pPr>
    <w:rPr>
      <w:rFonts w:asciiTheme="minorHAnsi" w:eastAsiaTheme="minorEastAsia" w:hAnsiTheme="minorHAnsi" w:cstheme="minorBidi"/>
      <w:sz w:val="22"/>
      <w:szCs w:val="22"/>
      <w:lang w:val="en-US" w:eastAsia="en-US"/>
    </w:rPr>
  </w:style>
  <w:style w:type="paragraph" w:styleId="30">
    <w:name w:val="List Bullet 3"/>
    <w:basedOn w:val="a1"/>
    <w:uiPriority w:val="99"/>
    <w:unhideWhenUsed/>
    <w:rsid w:val="00DC62D3"/>
    <w:pPr>
      <w:numPr>
        <w:numId w:val="16"/>
      </w:numPr>
      <w:spacing w:after="200" w:line="276" w:lineRule="auto"/>
      <w:contextualSpacing/>
    </w:pPr>
    <w:rPr>
      <w:rFonts w:asciiTheme="minorHAnsi" w:eastAsiaTheme="minorEastAsia" w:hAnsiTheme="minorHAnsi" w:cstheme="minorBidi"/>
      <w:sz w:val="22"/>
      <w:szCs w:val="22"/>
      <w:lang w:val="en-US" w:eastAsia="en-US"/>
    </w:rPr>
  </w:style>
  <w:style w:type="paragraph" w:styleId="a">
    <w:name w:val="List Number"/>
    <w:basedOn w:val="a1"/>
    <w:uiPriority w:val="99"/>
    <w:unhideWhenUsed/>
    <w:rsid w:val="00DC62D3"/>
    <w:pPr>
      <w:numPr>
        <w:numId w:val="18"/>
      </w:numPr>
      <w:spacing w:after="200" w:line="276" w:lineRule="auto"/>
      <w:contextualSpacing/>
    </w:pPr>
    <w:rPr>
      <w:rFonts w:asciiTheme="minorHAnsi" w:eastAsiaTheme="minorEastAsia" w:hAnsiTheme="minorHAnsi" w:cstheme="minorBidi"/>
      <w:sz w:val="22"/>
      <w:szCs w:val="22"/>
      <w:lang w:val="en-US" w:eastAsia="en-US"/>
    </w:rPr>
  </w:style>
  <w:style w:type="paragraph" w:styleId="2">
    <w:name w:val="List Number 2"/>
    <w:basedOn w:val="a1"/>
    <w:uiPriority w:val="99"/>
    <w:unhideWhenUsed/>
    <w:rsid w:val="00DC62D3"/>
    <w:pPr>
      <w:numPr>
        <w:numId w:val="19"/>
      </w:numPr>
      <w:spacing w:after="200" w:line="276" w:lineRule="auto"/>
      <w:contextualSpacing/>
    </w:pPr>
    <w:rPr>
      <w:rFonts w:asciiTheme="minorHAnsi" w:eastAsiaTheme="minorEastAsia" w:hAnsiTheme="minorHAnsi" w:cstheme="minorBidi"/>
      <w:sz w:val="22"/>
      <w:szCs w:val="22"/>
      <w:lang w:val="en-US" w:eastAsia="en-US"/>
    </w:rPr>
  </w:style>
  <w:style w:type="paragraph" w:styleId="3">
    <w:name w:val="List Number 3"/>
    <w:basedOn w:val="a1"/>
    <w:uiPriority w:val="99"/>
    <w:unhideWhenUsed/>
    <w:rsid w:val="00DC62D3"/>
    <w:pPr>
      <w:numPr>
        <w:numId w:val="20"/>
      </w:numPr>
      <w:spacing w:after="200" w:line="276" w:lineRule="auto"/>
      <w:contextualSpacing/>
    </w:pPr>
    <w:rPr>
      <w:rFonts w:asciiTheme="minorHAnsi" w:eastAsiaTheme="minorEastAsia" w:hAnsiTheme="minorHAnsi" w:cstheme="minorBidi"/>
      <w:sz w:val="22"/>
      <w:szCs w:val="22"/>
      <w:lang w:val="en-US" w:eastAsia="en-US"/>
    </w:rPr>
  </w:style>
  <w:style w:type="paragraph" w:styleId="afffe">
    <w:name w:val="List Continue"/>
    <w:basedOn w:val="a1"/>
    <w:uiPriority w:val="99"/>
    <w:unhideWhenUsed/>
    <w:rsid w:val="00DC62D3"/>
    <w:pPr>
      <w:spacing w:after="120" w:line="276" w:lineRule="auto"/>
      <w:ind w:left="360"/>
      <w:contextualSpacing/>
    </w:pPr>
    <w:rPr>
      <w:rFonts w:asciiTheme="minorHAnsi" w:eastAsiaTheme="minorEastAsia" w:hAnsiTheme="minorHAnsi" w:cstheme="minorBidi"/>
      <w:sz w:val="22"/>
      <w:szCs w:val="22"/>
      <w:lang w:val="en-US" w:eastAsia="en-US"/>
    </w:rPr>
  </w:style>
  <w:style w:type="paragraph" w:styleId="2c">
    <w:name w:val="List Continue 2"/>
    <w:basedOn w:val="a1"/>
    <w:uiPriority w:val="99"/>
    <w:unhideWhenUsed/>
    <w:rsid w:val="00DC62D3"/>
    <w:pPr>
      <w:spacing w:after="120" w:line="276" w:lineRule="auto"/>
      <w:ind w:left="720"/>
      <w:contextualSpacing/>
    </w:pPr>
    <w:rPr>
      <w:rFonts w:asciiTheme="minorHAnsi" w:eastAsiaTheme="minorEastAsia" w:hAnsiTheme="minorHAnsi" w:cstheme="minorBidi"/>
      <w:sz w:val="22"/>
      <w:szCs w:val="22"/>
      <w:lang w:val="en-US" w:eastAsia="en-US"/>
    </w:rPr>
  </w:style>
  <w:style w:type="paragraph" w:styleId="3a">
    <w:name w:val="List Continue 3"/>
    <w:basedOn w:val="a1"/>
    <w:uiPriority w:val="99"/>
    <w:unhideWhenUsed/>
    <w:rsid w:val="00DC62D3"/>
    <w:pPr>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affff">
    <w:name w:val="macro"/>
    <w:link w:val="affff0"/>
    <w:uiPriority w:val="99"/>
    <w:unhideWhenUsed/>
    <w:rsid w:val="00DC62D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affff0">
    <w:name w:val="Текст макросу Знак"/>
    <w:basedOn w:val="a2"/>
    <w:link w:val="affff"/>
    <w:uiPriority w:val="99"/>
    <w:rsid w:val="00DC62D3"/>
    <w:rPr>
      <w:rFonts w:ascii="Courier" w:eastAsiaTheme="minorEastAsia" w:hAnsi="Courier" w:cstheme="minorBidi"/>
      <w:lang w:val="en-US" w:eastAsia="en-US"/>
    </w:rPr>
  </w:style>
  <w:style w:type="paragraph" w:styleId="affff1">
    <w:name w:val="Quote"/>
    <w:basedOn w:val="a1"/>
    <w:next w:val="a1"/>
    <w:link w:val="affff2"/>
    <w:uiPriority w:val="29"/>
    <w:qFormat/>
    <w:rsid w:val="00DC62D3"/>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affff2">
    <w:name w:val="Цитата Знак"/>
    <w:basedOn w:val="a2"/>
    <w:link w:val="affff1"/>
    <w:uiPriority w:val="29"/>
    <w:rsid w:val="00DC62D3"/>
    <w:rPr>
      <w:rFonts w:asciiTheme="minorHAnsi" w:eastAsiaTheme="minorEastAsia" w:hAnsiTheme="minorHAnsi" w:cstheme="minorBidi"/>
      <w:i/>
      <w:iCs/>
      <w:color w:val="000000" w:themeColor="text1"/>
      <w:sz w:val="22"/>
      <w:szCs w:val="22"/>
      <w:lang w:val="en-US" w:eastAsia="en-US"/>
    </w:rPr>
  </w:style>
  <w:style w:type="paragraph" w:styleId="affff3">
    <w:name w:val="Intense Quote"/>
    <w:basedOn w:val="a1"/>
    <w:next w:val="a1"/>
    <w:link w:val="affff4"/>
    <w:uiPriority w:val="30"/>
    <w:qFormat/>
    <w:rsid w:val="00DC62D3"/>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lang w:val="en-US" w:eastAsia="en-US"/>
    </w:rPr>
  </w:style>
  <w:style w:type="character" w:customStyle="1" w:styleId="affff4">
    <w:name w:val="Насичена цитата Знак"/>
    <w:basedOn w:val="a2"/>
    <w:link w:val="affff3"/>
    <w:uiPriority w:val="30"/>
    <w:rsid w:val="00DC62D3"/>
    <w:rPr>
      <w:rFonts w:asciiTheme="minorHAnsi" w:eastAsiaTheme="minorEastAsia" w:hAnsiTheme="minorHAnsi" w:cstheme="minorBidi"/>
      <w:b/>
      <w:bCs/>
      <w:i/>
      <w:iCs/>
      <w:color w:val="5B9BD5" w:themeColor="accent1"/>
      <w:sz w:val="22"/>
      <w:szCs w:val="22"/>
      <w:lang w:val="en-US" w:eastAsia="en-US"/>
    </w:rPr>
  </w:style>
  <w:style w:type="character" w:styleId="affff5">
    <w:name w:val="Subtle Emphasis"/>
    <w:basedOn w:val="a2"/>
    <w:uiPriority w:val="19"/>
    <w:qFormat/>
    <w:rsid w:val="00DC62D3"/>
    <w:rPr>
      <w:i/>
      <w:iCs/>
      <w:color w:val="808080" w:themeColor="text1" w:themeTint="7F"/>
    </w:rPr>
  </w:style>
  <w:style w:type="character" w:styleId="affff6">
    <w:name w:val="Intense Emphasis"/>
    <w:basedOn w:val="a2"/>
    <w:uiPriority w:val="21"/>
    <w:qFormat/>
    <w:rsid w:val="00DC62D3"/>
    <w:rPr>
      <w:b/>
      <w:bCs/>
      <w:i/>
      <w:iCs/>
      <w:color w:val="5B9BD5" w:themeColor="accent1"/>
    </w:rPr>
  </w:style>
  <w:style w:type="character" w:styleId="affff7">
    <w:name w:val="Subtle Reference"/>
    <w:basedOn w:val="a2"/>
    <w:uiPriority w:val="31"/>
    <w:qFormat/>
    <w:rsid w:val="00DC62D3"/>
    <w:rPr>
      <w:smallCaps/>
      <w:color w:val="ED7D31" w:themeColor="accent2"/>
      <w:u w:val="single"/>
    </w:rPr>
  </w:style>
  <w:style w:type="character" w:styleId="affff8">
    <w:name w:val="Intense Reference"/>
    <w:basedOn w:val="a2"/>
    <w:uiPriority w:val="32"/>
    <w:qFormat/>
    <w:rsid w:val="00DC62D3"/>
    <w:rPr>
      <w:b/>
      <w:bCs/>
      <w:smallCaps/>
      <w:color w:val="ED7D31" w:themeColor="accent2"/>
      <w:spacing w:val="5"/>
      <w:u w:val="single"/>
    </w:rPr>
  </w:style>
  <w:style w:type="character" w:styleId="affff9">
    <w:name w:val="Book Title"/>
    <w:basedOn w:val="a2"/>
    <w:uiPriority w:val="33"/>
    <w:qFormat/>
    <w:rsid w:val="00DC62D3"/>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1E87-6757-4C24-BFFD-2C3026BA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25</Pages>
  <Words>18019</Words>
  <Characters>10271</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48</cp:revision>
  <cp:lastPrinted>2026-10-26T12:18:00Z</cp:lastPrinted>
  <dcterms:created xsi:type="dcterms:W3CDTF">2026-10-02T07:08:00Z</dcterms:created>
  <dcterms:modified xsi:type="dcterms:W3CDTF">2026-10-28T08:29:00Z</dcterms:modified>
</cp:coreProperties>
</file>